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6B" w:rsidRDefault="008B33C9">
      <w:pPr>
        <w:rPr>
          <w:b/>
        </w:rPr>
      </w:pPr>
      <w:r w:rsidRPr="008B33C9">
        <w:rPr>
          <w:b/>
        </w:rPr>
        <w:t>Schritte der Qualitätsplanung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Zuständigkeiten und Rollen besetzen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Siehe Rollenverteilung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Gremien und Regelmeetings festlegen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kein zusätzliches Meeting notwendig, QM Bestandteil der wöchentlichen Meetings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Qualitätsziele festlegen und priorisieren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Siehe Auflistung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IT-Sicherheit berücksichtigen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QS-Aktivitäten und Quality-Gates im Softwareprozess festlegen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Regelmäßiges Testen im Entwicklungsprozess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Jede neue Funktion muss getestet werden und es muss sichergestellt sein, dass auftretende Fehler ihre Ursache in dieser Funktion haben</w:t>
      </w:r>
    </w:p>
    <w:p w:rsidR="008B33C9" w:rsidRDefault="008B33C9" w:rsidP="008B33C9">
      <w:pPr>
        <w:pStyle w:val="Listenabsatz"/>
        <w:numPr>
          <w:ilvl w:val="1"/>
          <w:numId w:val="2"/>
        </w:numPr>
      </w:pPr>
      <w:r>
        <w:t>Zuständigkeit: Entwickler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Zusätzliche Tests durch andere Person des Teams, aber nicht für jede Funktion einzeln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Abnahmekriterien und -gremien wichtiger Ergebnistypen festlegen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 xml:space="preserve">Gremium besteht </w:t>
      </w:r>
      <w:proofErr w:type="gramStart"/>
      <w:r>
        <w:t>aus ???</w:t>
      </w:r>
      <w:proofErr w:type="gramEnd"/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Kriterien orientieren sich an den Qualitätszielen und den Anforderungen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Konstruktive QS-Maßnahmen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Siehe Mindmap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Analytische QS-Maßnahmen festlegen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 xml:space="preserve">Statische Verfahren </w:t>
      </w:r>
    </w:p>
    <w:p w:rsidR="008B33C9" w:rsidRDefault="008B33C9" w:rsidP="008B33C9">
      <w:pPr>
        <w:pStyle w:val="Listenabsatz"/>
        <w:numPr>
          <w:ilvl w:val="1"/>
          <w:numId w:val="2"/>
        </w:numPr>
      </w:pPr>
      <w:r>
        <w:t>Der jeweils andere Entwickler prüft den Code auf Einhaltung der Konventionen und Nachvollziehbarkeit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Dynamische Verfahren</w:t>
      </w:r>
    </w:p>
    <w:p w:rsidR="008B33C9" w:rsidRDefault="008B33C9" w:rsidP="008B33C9">
      <w:pPr>
        <w:pStyle w:val="Listenabsatz"/>
        <w:numPr>
          <w:ilvl w:val="1"/>
          <w:numId w:val="2"/>
        </w:numPr>
      </w:pPr>
      <w:r>
        <w:t>Test mit vordefinierten Testfällen, die sich am praktischen Einsatz orientieren</w:t>
      </w:r>
    </w:p>
    <w:p w:rsidR="008B33C9" w:rsidRDefault="008B33C9" w:rsidP="008B33C9">
      <w:pPr>
        <w:pStyle w:val="Listenabsatz"/>
        <w:numPr>
          <w:ilvl w:val="0"/>
          <w:numId w:val="1"/>
        </w:numPr>
      </w:pPr>
      <w:r>
        <w:t>Testinfrastruktur anlegen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 xml:space="preserve">Wir nutzen dieselbe Infrastruktur wie für den Betrieb </w:t>
      </w:r>
      <w:proofErr w:type="gramStart"/>
      <w:r>
        <w:t>des Prototypen</w:t>
      </w:r>
      <w:proofErr w:type="gramEnd"/>
    </w:p>
    <w:p w:rsidR="008B33C9" w:rsidRDefault="008B33C9" w:rsidP="008B33C9">
      <w:pPr>
        <w:pStyle w:val="Listenabsatz"/>
        <w:numPr>
          <w:ilvl w:val="0"/>
          <w:numId w:val="1"/>
        </w:numPr>
      </w:pPr>
      <w:proofErr w:type="spellStart"/>
      <w:r>
        <w:t>Build</w:t>
      </w:r>
      <w:proofErr w:type="spellEnd"/>
      <w:r>
        <w:t>-Prozesse festlegen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Zuständigkeit liegt bei der technischen Leitung (Philipp)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proofErr w:type="spellStart"/>
      <w:r>
        <w:t>Build</w:t>
      </w:r>
      <w:proofErr w:type="spellEnd"/>
      <w:r>
        <w:t>-Prozess findet jedes Mal</w:t>
      </w:r>
      <w:bookmarkStart w:id="0" w:name="_GoBack"/>
      <w:bookmarkEnd w:id="0"/>
      <w:r>
        <w:t xml:space="preserve"> statt, wen ein neues Fragment fertig gestellt wurde</w:t>
      </w:r>
    </w:p>
    <w:p w:rsidR="008B33C9" w:rsidRDefault="008B33C9" w:rsidP="008B33C9">
      <w:pPr>
        <w:pStyle w:val="Listenabsatz"/>
        <w:numPr>
          <w:ilvl w:val="0"/>
          <w:numId w:val="2"/>
        </w:numPr>
      </w:pPr>
      <w:r>
        <w:t>Im Fehlerfall Rücksprache mit Entwicklerteam</w:t>
      </w:r>
    </w:p>
    <w:p w:rsidR="008B33C9" w:rsidRDefault="008B33C9" w:rsidP="008B33C9">
      <w:pPr>
        <w:pStyle w:val="Listenabsatz"/>
        <w:numPr>
          <w:ilvl w:val="1"/>
          <w:numId w:val="2"/>
        </w:numPr>
      </w:pPr>
      <w:r>
        <w:t>Fehlersuche</w:t>
      </w:r>
    </w:p>
    <w:p w:rsidR="008B33C9" w:rsidRDefault="008B33C9" w:rsidP="008B33C9">
      <w:pPr>
        <w:pStyle w:val="Listenabsatz"/>
        <w:numPr>
          <w:ilvl w:val="1"/>
          <w:numId w:val="2"/>
        </w:numPr>
      </w:pPr>
      <w:r>
        <w:t>Fehlerbehebung</w:t>
      </w:r>
    </w:p>
    <w:p w:rsidR="008B33C9" w:rsidRPr="008B33C9" w:rsidRDefault="008B33C9" w:rsidP="008B33C9">
      <w:pPr>
        <w:pStyle w:val="Listenabsatz"/>
        <w:numPr>
          <w:ilvl w:val="1"/>
          <w:numId w:val="2"/>
        </w:numPr>
      </w:pPr>
      <w:proofErr w:type="spellStart"/>
      <w:r>
        <w:t>Build</w:t>
      </w:r>
      <w:proofErr w:type="spellEnd"/>
      <w:r>
        <w:t>-Prozess erneut starten</w:t>
      </w:r>
    </w:p>
    <w:sectPr w:rsidR="008B33C9" w:rsidRPr="008B3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607"/>
    <w:multiLevelType w:val="hybridMultilevel"/>
    <w:tmpl w:val="33ACCC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D7ECF"/>
    <w:multiLevelType w:val="hybridMultilevel"/>
    <w:tmpl w:val="8AB6D110"/>
    <w:lvl w:ilvl="0" w:tplc="E01C348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87"/>
    <w:rsid w:val="006B1687"/>
    <w:rsid w:val="008B33C9"/>
    <w:rsid w:val="00C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BC01"/>
  <w15:chartTrackingRefBased/>
  <w15:docId w15:val="{D0B3E64C-53C4-4A8B-82BA-D3A6393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Kleine Büning</dc:creator>
  <cp:keywords/>
  <dc:description/>
  <cp:lastModifiedBy>Kathrin Kleine Büning</cp:lastModifiedBy>
  <cp:revision>2</cp:revision>
  <dcterms:created xsi:type="dcterms:W3CDTF">2025-08-25T21:16:00Z</dcterms:created>
  <dcterms:modified xsi:type="dcterms:W3CDTF">2025-08-25T21:26:00Z</dcterms:modified>
</cp:coreProperties>
</file>