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40B3C" w14:textId="10D64DB6" w:rsidR="0094765D" w:rsidRDefault="0094765D" w:rsidP="0094765D">
      <w:pPr>
        <w:spacing w:after="0" w:line="276" w:lineRule="auto"/>
        <w:jc w:val="right"/>
        <w:rPr>
          <w:sz w:val="24"/>
          <w:szCs w:val="24"/>
        </w:rPr>
      </w:pPr>
      <w:r>
        <w:rPr>
          <w:sz w:val="24"/>
          <w:szCs w:val="24"/>
        </w:rPr>
        <w:t>Kathryn Panger</w:t>
      </w:r>
    </w:p>
    <w:p w14:paraId="598E1FFF" w14:textId="7A3DDFF2" w:rsidR="0094765D" w:rsidRPr="0094765D" w:rsidRDefault="0094765D" w:rsidP="0094765D">
      <w:pPr>
        <w:spacing w:after="0" w:line="276" w:lineRule="auto"/>
        <w:jc w:val="right"/>
        <w:rPr>
          <w:sz w:val="24"/>
          <w:szCs w:val="24"/>
        </w:rPr>
      </w:pPr>
      <w:r>
        <w:rPr>
          <w:sz w:val="24"/>
          <w:szCs w:val="24"/>
        </w:rPr>
        <w:t>Spring 2020</w:t>
      </w:r>
    </w:p>
    <w:p w14:paraId="487757CF" w14:textId="57DED087" w:rsidR="00411DA0" w:rsidRDefault="00411DA0" w:rsidP="00411DA0">
      <w:pPr>
        <w:pBdr>
          <w:bottom w:val="single" w:sz="6" w:space="1" w:color="auto"/>
        </w:pBdr>
        <w:rPr>
          <w:sz w:val="36"/>
          <w:szCs w:val="36"/>
        </w:rPr>
      </w:pPr>
      <w:r>
        <w:rPr>
          <w:sz w:val="36"/>
          <w:szCs w:val="36"/>
        </w:rPr>
        <w:t>HOMEWORK QUESTIONS</w:t>
      </w:r>
    </w:p>
    <w:p w14:paraId="7412CD35" w14:textId="480E2185" w:rsidR="006D62B5" w:rsidRPr="00411DA0" w:rsidRDefault="006D62B5" w:rsidP="006D62B5">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D62B5">
        <w:rPr>
          <w:rFonts w:ascii="Times New Roman" w:eastAsia="Times New Roman" w:hAnsi="Times New Roman" w:cs="Times New Roman"/>
          <w:b/>
          <w:bCs/>
          <w:sz w:val="24"/>
          <w:szCs w:val="24"/>
        </w:rPr>
        <w:t>Given the provided data, what are three conclusions we can draw about Kickstarter campaigns?</w:t>
      </w:r>
    </w:p>
    <w:p w14:paraId="6128B62B" w14:textId="6D5B6224" w:rsidR="006D62B5" w:rsidRDefault="006D62B5" w:rsidP="006D62B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Campaigns that ask for less than 15,000 and campaigns which ask for more than 45,000 are most likely to succeed. </w:t>
      </w:r>
    </w:p>
    <w:p w14:paraId="57BB9D82" w14:textId="3ACE2CE6" w:rsidR="006D62B5" w:rsidRDefault="006D62B5" w:rsidP="006D62B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Campaigns which ask for amounts of money between these two values have comparable probabilities of success and failure.</w:t>
      </w:r>
    </w:p>
    <w:p w14:paraId="78398AFA" w14:textId="35BCA495" w:rsidR="006D62B5" w:rsidRPr="000117FD" w:rsidRDefault="006D62B5" w:rsidP="000117F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greater the amount of money associated with the campaign goal, the more likely the campaign is to be cancelled. </w:t>
      </w:r>
    </w:p>
    <w:p w14:paraId="6085FB06" w14:textId="77777777" w:rsidR="006D62B5" w:rsidRPr="006D62B5" w:rsidRDefault="006D62B5" w:rsidP="00E67535">
      <w:pPr>
        <w:spacing w:before="100" w:beforeAutospacing="1" w:after="100" w:afterAutospacing="1" w:line="240" w:lineRule="auto"/>
        <w:rPr>
          <w:rFonts w:ascii="Times New Roman" w:eastAsia="Times New Roman" w:hAnsi="Times New Roman" w:cs="Times New Roman"/>
          <w:sz w:val="24"/>
          <w:szCs w:val="24"/>
        </w:rPr>
      </w:pPr>
    </w:p>
    <w:p w14:paraId="74471B14" w14:textId="7F8D3D73" w:rsidR="006D62B5" w:rsidRPr="00411DA0" w:rsidRDefault="006D62B5" w:rsidP="006D62B5">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D62B5">
        <w:rPr>
          <w:rFonts w:ascii="Times New Roman" w:eastAsia="Times New Roman" w:hAnsi="Times New Roman" w:cs="Times New Roman"/>
          <w:b/>
          <w:bCs/>
          <w:sz w:val="24"/>
          <w:szCs w:val="24"/>
        </w:rPr>
        <w:t>What are some limitations of this dataset?</w:t>
      </w:r>
    </w:p>
    <w:p w14:paraId="7D922390" w14:textId="23AAD03D" w:rsidR="000117FD" w:rsidRPr="000117FD" w:rsidRDefault="000117FD" w:rsidP="000117F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too few variables to build a robust model explaining the likelihood of </w:t>
      </w:r>
      <w:r w:rsidR="00E67535">
        <w:rPr>
          <w:rFonts w:ascii="Times New Roman" w:eastAsia="Times New Roman" w:hAnsi="Times New Roman" w:cs="Times New Roman"/>
          <w:sz w:val="24"/>
          <w:szCs w:val="24"/>
        </w:rPr>
        <w:t>Kickstarter</w:t>
      </w:r>
      <w:r>
        <w:rPr>
          <w:rFonts w:ascii="Times New Roman" w:eastAsia="Times New Roman" w:hAnsi="Times New Roman" w:cs="Times New Roman"/>
          <w:sz w:val="24"/>
          <w:szCs w:val="24"/>
        </w:rPr>
        <w:t xml:space="preserve"> success.</w:t>
      </w:r>
    </w:p>
    <w:p w14:paraId="7177B710" w14:textId="77FC6B60" w:rsidR="000117FD" w:rsidRDefault="000117FD" w:rsidP="000117F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Sampling methods are unknown, which means that findings may be biased.</w:t>
      </w:r>
    </w:p>
    <w:p w14:paraId="7A016AD7" w14:textId="4E2DDADD" w:rsidR="00E67535" w:rsidRPr="00E67535" w:rsidRDefault="000117FD" w:rsidP="00E67535">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Small range of years limits any analysis of change over time</w:t>
      </w:r>
      <w:r w:rsidR="00E67535">
        <w:rPr>
          <w:rFonts w:ascii="Times New Roman" w:eastAsia="Times New Roman" w:hAnsi="Times New Roman" w:cs="Times New Roman"/>
          <w:sz w:val="24"/>
          <w:szCs w:val="24"/>
        </w:rPr>
        <w:t>.</w:t>
      </w:r>
    </w:p>
    <w:p w14:paraId="75F20C7E" w14:textId="77777777" w:rsidR="000117FD" w:rsidRPr="006D62B5" w:rsidRDefault="000117FD" w:rsidP="000117FD">
      <w:pPr>
        <w:spacing w:before="100" w:beforeAutospacing="1" w:after="100" w:afterAutospacing="1" w:line="240" w:lineRule="auto"/>
        <w:ind w:left="1440"/>
        <w:rPr>
          <w:rFonts w:ascii="Times New Roman" w:eastAsia="Times New Roman" w:hAnsi="Times New Roman" w:cs="Times New Roman"/>
          <w:sz w:val="24"/>
          <w:szCs w:val="24"/>
        </w:rPr>
      </w:pPr>
    </w:p>
    <w:p w14:paraId="66E6BE22" w14:textId="61D623E6" w:rsidR="006D62B5" w:rsidRPr="00411DA0" w:rsidRDefault="006D62B5" w:rsidP="006D62B5">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6D62B5">
        <w:rPr>
          <w:rFonts w:ascii="Times New Roman" w:eastAsia="Times New Roman" w:hAnsi="Times New Roman" w:cs="Times New Roman"/>
          <w:b/>
          <w:bCs/>
          <w:sz w:val="24"/>
          <w:szCs w:val="24"/>
        </w:rPr>
        <w:t>What are some other possible tables and/or graphs that we could create?</w:t>
      </w:r>
    </w:p>
    <w:p w14:paraId="6F2C1E92" w14:textId="3E79693E" w:rsidR="000117FD" w:rsidRDefault="000117FD" w:rsidP="000117F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Boxplots summarizing data from successful, failed, and cancelled </w:t>
      </w:r>
      <w:proofErr w:type="spellStart"/>
      <w:r w:rsidR="00E67535">
        <w:rPr>
          <w:rFonts w:ascii="Times New Roman" w:eastAsia="Times New Roman" w:hAnsi="Times New Roman" w:cs="Times New Roman"/>
          <w:sz w:val="24"/>
          <w:szCs w:val="24"/>
        </w:rPr>
        <w:t>Kickstarters</w:t>
      </w:r>
      <w:proofErr w:type="spellEnd"/>
      <w:r>
        <w:rPr>
          <w:rFonts w:ascii="Times New Roman" w:eastAsia="Times New Roman" w:hAnsi="Times New Roman" w:cs="Times New Roman"/>
          <w:sz w:val="24"/>
          <w:szCs w:val="24"/>
        </w:rPr>
        <w:t>.</w:t>
      </w:r>
    </w:p>
    <w:p w14:paraId="246F1427" w14:textId="1ADD7F72" w:rsidR="000117FD" w:rsidRDefault="00AF20B0" w:rsidP="000117F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 chart showing the amount of money donated on average per donation category (i.e. film and video, etc.).</w:t>
      </w:r>
    </w:p>
    <w:p w14:paraId="3E6EFD80" w14:textId="524BCDEA" w:rsidR="00AF20B0" w:rsidRDefault="00AF20B0" w:rsidP="000117F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don’t think excel can do regression analysis</w:t>
      </w:r>
      <w:r w:rsidR="00E6753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that would be a good thing to do with </w:t>
      </w:r>
      <w:r w:rsidRPr="00AF20B0">
        <w:rPr>
          <w:rFonts w:ascii="Times New Roman" w:eastAsia="Times New Roman" w:hAnsi="Times New Roman" w:cs="Times New Roman"/>
          <w:b/>
          <w:bCs/>
          <w:sz w:val="24"/>
          <w:szCs w:val="24"/>
        </w:rPr>
        <w:t>state</w:t>
      </w:r>
      <w:r>
        <w:rPr>
          <w:rFonts w:ascii="Times New Roman" w:eastAsia="Times New Roman" w:hAnsi="Times New Roman" w:cs="Times New Roman"/>
          <w:sz w:val="24"/>
          <w:szCs w:val="24"/>
        </w:rPr>
        <w:t xml:space="preserve"> as the dependent variable and any </w:t>
      </w:r>
      <w:r w:rsidR="00E67535">
        <w:rPr>
          <w:rFonts w:ascii="Times New Roman" w:eastAsia="Times New Roman" w:hAnsi="Times New Roman" w:cs="Times New Roman"/>
          <w:sz w:val="24"/>
          <w:szCs w:val="24"/>
        </w:rPr>
        <w:t>or</w:t>
      </w:r>
      <w:r>
        <w:rPr>
          <w:rFonts w:ascii="Times New Roman" w:eastAsia="Times New Roman" w:hAnsi="Times New Roman" w:cs="Times New Roman"/>
          <w:sz w:val="24"/>
          <w:szCs w:val="24"/>
        </w:rPr>
        <w:t xml:space="preserve"> all of the </w:t>
      </w:r>
      <w:r w:rsidR="00E67535">
        <w:rPr>
          <w:rFonts w:ascii="Times New Roman" w:eastAsia="Times New Roman" w:hAnsi="Times New Roman" w:cs="Times New Roman"/>
          <w:sz w:val="24"/>
          <w:szCs w:val="24"/>
        </w:rPr>
        <w:t>remaining</w:t>
      </w:r>
      <w:r>
        <w:rPr>
          <w:rFonts w:ascii="Times New Roman" w:eastAsia="Times New Roman" w:hAnsi="Times New Roman" w:cs="Times New Roman"/>
          <w:sz w:val="24"/>
          <w:szCs w:val="24"/>
        </w:rPr>
        <w:t xml:space="preserve"> measured variables as the independent variables.</w:t>
      </w:r>
    </w:p>
    <w:p w14:paraId="2BBEF58C" w14:textId="77777777" w:rsidR="00E67535" w:rsidRPr="006D62B5" w:rsidRDefault="00E67535" w:rsidP="00E67535">
      <w:pPr>
        <w:spacing w:before="100" w:beforeAutospacing="1" w:after="100" w:afterAutospacing="1" w:line="240" w:lineRule="auto"/>
        <w:ind w:left="1440"/>
        <w:rPr>
          <w:rFonts w:ascii="Times New Roman" w:eastAsia="Times New Roman" w:hAnsi="Times New Roman" w:cs="Times New Roman"/>
          <w:sz w:val="24"/>
          <w:szCs w:val="24"/>
        </w:rPr>
      </w:pPr>
    </w:p>
    <w:p w14:paraId="7D15D9EE" w14:textId="625DD9FE" w:rsidR="00955305" w:rsidRDefault="006D62B5">
      <w:pPr>
        <w:pBdr>
          <w:bottom w:val="single" w:sz="6" w:space="1" w:color="auto"/>
        </w:pBdr>
        <w:rPr>
          <w:sz w:val="36"/>
          <w:szCs w:val="36"/>
        </w:rPr>
      </w:pPr>
      <w:r w:rsidRPr="00411DA0">
        <w:rPr>
          <w:sz w:val="36"/>
          <w:szCs w:val="36"/>
        </w:rPr>
        <w:t>BONUS</w:t>
      </w:r>
      <w:r w:rsidR="00411DA0">
        <w:rPr>
          <w:sz w:val="36"/>
          <w:szCs w:val="36"/>
        </w:rPr>
        <w:t xml:space="preserve"> QUESTIONS</w:t>
      </w:r>
    </w:p>
    <w:p w14:paraId="08BDB539" w14:textId="5AF9B162" w:rsidR="006D62B5" w:rsidRPr="00411DA0" w:rsidRDefault="006D62B5" w:rsidP="006D62B5">
      <w:pPr>
        <w:pStyle w:val="NormalWeb"/>
        <w:numPr>
          <w:ilvl w:val="0"/>
          <w:numId w:val="2"/>
        </w:numPr>
        <w:rPr>
          <w:b/>
          <w:bCs/>
        </w:rPr>
      </w:pPr>
      <w:r w:rsidRPr="00411DA0">
        <w:rPr>
          <w:b/>
          <w:bCs/>
        </w:rPr>
        <w:t>Use your data to determine whether the mean or the median summarizes the data more meaningfully.</w:t>
      </w:r>
    </w:p>
    <w:p w14:paraId="6646FFAD" w14:textId="0387867F" w:rsidR="00411DA0" w:rsidRDefault="00411DA0" w:rsidP="00411DA0">
      <w:pPr>
        <w:pStyle w:val="NormalWeb"/>
        <w:numPr>
          <w:ilvl w:val="1"/>
          <w:numId w:val="2"/>
        </w:numPr>
      </w:pPr>
      <w:r>
        <w:t>The median summarizes the data more effectively. This is because of the high levels of variance in backers for both successful and failed campaigns with a skew toward their minimum values.</w:t>
      </w:r>
    </w:p>
    <w:p w14:paraId="013F741B" w14:textId="77777777" w:rsidR="00411DA0" w:rsidRDefault="00411DA0" w:rsidP="00411DA0">
      <w:pPr>
        <w:pStyle w:val="NormalWeb"/>
        <w:ind w:left="1440"/>
      </w:pPr>
    </w:p>
    <w:p w14:paraId="70DE04A6" w14:textId="69FA2C45" w:rsidR="006D62B5" w:rsidRPr="00411DA0" w:rsidRDefault="006D62B5" w:rsidP="006D62B5">
      <w:pPr>
        <w:pStyle w:val="NormalWeb"/>
        <w:numPr>
          <w:ilvl w:val="0"/>
          <w:numId w:val="2"/>
        </w:numPr>
        <w:rPr>
          <w:b/>
          <w:bCs/>
        </w:rPr>
      </w:pPr>
      <w:r w:rsidRPr="00411DA0">
        <w:rPr>
          <w:b/>
          <w:bCs/>
        </w:rPr>
        <w:lastRenderedPageBreak/>
        <w:t>Use your data to determine if there is more variability with successful or unsuccessful campaigns. Does this make sense? Why or why not?</w:t>
      </w:r>
    </w:p>
    <w:p w14:paraId="67D49483" w14:textId="1174BE0E" w:rsidR="00A954D2" w:rsidRDefault="00411DA0" w:rsidP="00A954D2">
      <w:pPr>
        <w:pStyle w:val="NormalWeb"/>
        <w:numPr>
          <w:ilvl w:val="1"/>
          <w:numId w:val="2"/>
        </w:numPr>
      </w:pPr>
      <w:r>
        <w:t xml:space="preserve">There is more variance </w:t>
      </w:r>
      <w:r>
        <w:t>among</w:t>
      </w:r>
      <w:r>
        <w:t xml:space="preserve"> successful </w:t>
      </w:r>
      <w:r>
        <w:t>campaigns</w:t>
      </w:r>
      <w:r>
        <w:t xml:space="preserve"> than unsuccessful ones. This makes sense </w:t>
      </w:r>
      <w:r w:rsidR="00A954D2">
        <w:t xml:space="preserve">for two reasons: 1) Because the conceptual bounds for successful and unsuccessful </w:t>
      </w:r>
      <w:r w:rsidR="000B0DF3">
        <w:t>campaigns</w:t>
      </w:r>
      <w:r w:rsidR="00A954D2">
        <w:t xml:space="preserve"> differ, and 2) because of the high proportion of campaigns that earned exactly zero dollars. I will explain both of these reasons below. </w:t>
      </w:r>
    </w:p>
    <w:p w14:paraId="770FC059" w14:textId="5F7B011B" w:rsidR="00A954D2" w:rsidRDefault="00A954D2" w:rsidP="00A954D2">
      <w:pPr>
        <w:pStyle w:val="NormalWeb"/>
        <w:ind w:left="1440"/>
      </w:pPr>
      <w:r w:rsidRPr="00A954D2">
        <w:rPr>
          <w:u w:val="single"/>
        </w:rPr>
        <w:t xml:space="preserve">Reason </w:t>
      </w:r>
      <w:r>
        <w:rPr>
          <w:u w:val="single"/>
        </w:rPr>
        <w:t>#1</w:t>
      </w:r>
      <w:r w:rsidRPr="00A954D2">
        <w:rPr>
          <w:u w:val="single"/>
        </w:rPr>
        <w:t>:</w:t>
      </w:r>
      <w:r>
        <w:rPr>
          <w:u w:val="single"/>
        </w:rPr>
        <w:br/>
      </w:r>
      <w:r>
        <w:t>U</w:t>
      </w:r>
      <w:r w:rsidR="00411DA0">
        <w:t xml:space="preserve">nsuccessful </w:t>
      </w:r>
      <w:r w:rsidR="00411DA0">
        <w:t>campaigns</w:t>
      </w:r>
      <w:r w:rsidR="00411DA0">
        <w:t xml:space="preserve"> by definition always earn less money than their goal, </w:t>
      </w:r>
      <w:r w:rsidR="00411DA0">
        <w:t>whereas</w:t>
      </w:r>
      <w:r w:rsidR="00411DA0">
        <w:t xml:space="preserve"> successful campaigns will</w:t>
      </w:r>
      <w:r>
        <w:t xml:space="preserve"> by definition</w:t>
      </w:r>
      <w:r w:rsidR="00411DA0">
        <w:t xml:space="preserve"> have always </w:t>
      </w:r>
      <w:r w:rsidR="00411DA0">
        <w:t>meet</w:t>
      </w:r>
      <w:r w:rsidR="00411DA0">
        <w:t xml:space="preserve"> or </w:t>
      </w:r>
      <w:r w:rsidR="00411DA0">
        <w:t>exceed</w:t>
      </w:r>
      <w:r w:rsidR="00411DA0">
        <w:t xml:space="preserve"> their goal. This means that the values of failed campaigns </w:t>
      </w:r>
      <w:r w:rsidR="00411DA0">
        <w:t>conceptually have a lower bound of 0 and an upper bound of their goal amount</w:t>
      </w:r>
      <w:r w:rsidR="00411DA0">
        <w:t xml:space="preserve">, however </w:t>
      </w:r>
      <w:r w:rsidR="00411DA0">
        <w:t>successful</w:t>
      </w:r>
      <w:r w:rsidR="00411DA0">
        <w:t xml:space="preserve"> campaigns will always </w:t>
      </w:r>
      <w:r w:rsidR="00411DA0">
        <w:t xml:space="preserve">have a lower bound of their goal amount with no upper limit. Because there is no upper limit for successful campaigns but there IS an upper limit for failed campaigns, we can expect greater variance in successful campaigns. </w:t>
      </w:r>
      <w:r w:rsidR="00E641B2">
        <w:t xml:space="preserve">There are some conditions under which this reasoning would not apply (e.g. if there is a strong relationship between campaign success and goal amount) however I would say that this line of reasoning, while not guaranteeing this pattern, is a sensible way of thinking about the pattern we have already observed. </w:t>
      </w:r>
    </w:p>
    <w:p w14:paraId="3D814183" w14:textId="038F4B99" w:rsidR="00411DA0" w:rsidRDefault="00A954D2" w:rsidP="00A954D2">
      <w:pPr>
        <w:pStyle w:val="NormalWeb"/>
        <w:ind w:left="1440"/>
      </w:pPr>
      <w:r>
        <w:rPr>
          <w:u w:val="single"/>
        </w:rPr>
        <w:t>Reason</w:t>
      </w:r>
      <w:r w:rsidR="0094765D">
        <w:rPr>
          <w:u w:val="single"/>
        </w:rPr>
        <w:t xml:space="preserve"> </w:t>
      </w:r>
      <w:r>
        <w:rPr>
          <w:u w:val="single"/>
        </w:rPr>
        <w:t>#2:</w:t>
      </w:r>
      <w:r>
        <w:br/>
        <w:t xml:space="preserve">There are probably a large amount of failed campaigns which earned exactly zero dollars. When many data points share the same value, this shrinks the variance of a sample. </w:t>
      </w:r>
      <w:r w:rsidR="0046079A">
        <w:t xml:space="preserve">Dealing with many observations </w:t>
      </w:r>
      <w:r w:rsidR="00960C86">
        <w:t>that share</w:t>
      </w:r>
      <w:r w:rsidR="0046079A">
        <w:t xml:space="preserve"> a value of zero is a common problem when analyzing data</w:t>
      </w:r>
      <w:r w:rsidR="002F421C">
        <w:t xml:space="preserve"> because it shrinks </w:t>
      </w:r>
      <w:r w:rsidR="00B7741E">
        <w:t xml:space="preserve">the </w:t>
      </w:r>
      <w:bookmarkStart w:id="0" w:name="_GoBack"/>
      <w:bookmarkEnd w:id="0"/>
      <w:r w:rsidR="002F421C">
        <w:t>variance and makes the mean less representative of the center of the data</w:t>
      </w:r>
      <w:r w:rsidR="0046079A">
        <w:t>.</w:t>
      </w:r>
    </w:p>
    <w:p w14:paraId="2A1A1FE4" w14:textId="77777777" w:rsidR="006D62B5" w:rsidRDefault="006D62B5"/>
    <w:sectPr w:rsidR="006D62B5" w:rsidSect="002F427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51AAC"/>
    <w:multiLevelType w:val="hybridMultilevel"/>
    <w:tmpl w:val="E4C29D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04446F"/>
    <w:multiLevelType w:val="multilevel"/>
    <w:tmpl w:val="4210E1C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05A89"/>
    <w:multiLevelType w:val="hybridMultilevel"/>
    <w:tmpl w:val="187458B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2B5"/>
    <w:rsid w:val="000117FD"/>
    <w:rsid w:val="000B0DF3"/>
    <w:rsid w:val="001612CF"/>
    <w:rsid w:val="002F421C"/>
    <w:rsid w:val="002F4270"/>
    <w:rsid w:val="00304C4B"/>
    <w:rsid w:val="00411DA0"/>
    <w:rsid w:val="0046079A"/>
    <w:rsid w:val="00625E32"/>
    <w:rsid w:val="006D62B5"/>
    <w:rsid w:val="00862D65"/>
    <w:rsid w:val="0094765D"/>
    <w:rsid w:val="00960C86"/>
    <w:rsid w:val="00A954D2"/>
    <w:rsid w:val="00AA22CA"/>
    <w:rsid w:val="00AF20B0"/>
    <w:rsid w:val="00B61249"/>
    <w:rsid w:val="00B7741E"/>
    <w:rsid w:val="00E641B2"/>
    <w:rsid w:val="00E67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D3793"/>
  <w15:chartTrackingRefBased/>
  <w15:docId w15:val="{E2E63349-69B3-4DE6-9E15-02358FBE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2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193842">
      <w:bodyDiv w:val="1"/>
      <w:marLeft w:val="0"/>
      <w:marRight w:val="0"/>
      <w:marTop w:val="0"/>
      <w:marBottom w:val="0"/>
      <w:divBdr>
        <w:top w:val="none" w:sz="0" w:space="0" w:color="auto"/>
        <w:left w:val="none" w:sz="0" w:space="0" w:color="auto"/>
        <w:bottom w:val="none" w:sz="0" w:space="0" w:color="auto"/>
        <w:right w:val="none" w:sz="0" w:space="0" w:color="auto"/>
      </w:divBdr>
    </w:div>
    <w:div w:id="173940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Panger</dc:creator>
  <cp:keywords/>
  <dc:description/>
  <cp:lastModifiedBy>Kathryn Panger</cp:lastModifiedBy>
  <cp:revision>2</cp:revision>
  <dcterms:created xsi:type="dcterms:W3CDTF">2020-04-11T02:20:00Z</dcterms:created>
  <dcterms:modified xsi:type="dcterms:W3CDTF">2020-04-11T02:20:00Z</dcterms:modified>
</cp:coreProperties>
</file>