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AA1608">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AA1608">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AA1608">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AA1608">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AA1608">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AA1608">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AA1608">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AA1608">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AA1608">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AA1608">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AA1608">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F3B4A5B" w:rsidR="00531FBF" w:rsidRPr="00B7788F" w:rsidRDefault="00824656" w:rsidP="00B7788F">
            <w:pPr>
              <w:contextualSpacing/>
              <w:jc w:val="center"/>
              <w:rPr>
                <w:rFonts w:eastAsia="Times New Roman" w:cstheme="minorHAnsi"/>
                <w:b/>
                <w:bCs/>
                <w:sz w:val="22"/>
                <w:szCs w:val="22"/>
              </w:rPr>
            </w:pPr>
            <w:r>
              <w:rPr>
                <w:rFonts w:eastAsia="Times New Roman" w:cstheme="minorHAnsi"/>
                <w:b/>
                <w:bCs/>
                <w:sz w:val="22"/>
                <w:szCs w:val="22"/>
              </w:rPr>
              <w:t>April 13, 2022</w:t>
            </w:r>
          </w:p>
        </w:tc>
        <w:tc>
          <w:tcPr>
            <w:tcW w:w="2338" w:type="dxa"/>
            <w:tcMar>
              <w:left w:w="115" w:type="dxa"/>
              <w:right w:w="115" w:type="dxa"/>
            </w:tcMar>
          </w:tcPr>
          <w:p w14:paraId="07699096" w14:textId="1CA25325" w:rsidR="00531FBF" w:rsidRPr="00B7788F" w:rsidRDefault="00824656" w:rsidP="00B7788F">
            <w:pPr>
              <w:contextualSpacing/>
              <w:jc w:val="center"/>
              <w:rPr>
                <w:rFonts w:eastAsia="Times New Roman" w:cstheme="minorHAnsi"/>
                <w:b/>
                <w:bCs/>
                <w:sz w:val="22"/>
                <w:szCs w:val="22"/>
              </w:rPr>
            </w:pPr>
            <w:r>
              <w:rPr>
                <w:rFonts w:eastAsia="Times New Roman" w:cstheme="minorHAnsi"/>
                <w:b/>
                <w:bCs/>
                <w:sz w:val="22"/>
                <w:szCs w:val="22"/>
              </w:rPr>
              <w:t>Kathryn Snow</w:t>
            </w:r>
          </w:p>
        </w:tc>
        <w:tc>
          <w:tcPr>
            <w:tcW w:w="2338" w:type="dxa"/>
            <w:tcMar>
              <w:left w:w="115" w:type="dxa"/>
              <w:right w:w="115" w:type="dxa"/>
            </w:tcMar>
          </w:tcPr>
          <w:p w14:paraId="77DC76FF" w14:textId="139A95B1"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2A92B606" w:rsidR="00485402" w:rsidRPr="00A25523" w:rsidRDefault="00A25523" w:rsidP="00B7788F">
      <w:pPr>
        <w:contextualSpacing/>
        <w:rPr>
          <w:rFonts w:ascii="Times New Roman" w:hAnsi="Times New Roman" w:cs="Times New Roman"/>
        </w:rPr>
      </w:pPr>
      <w:r w:rsidRPr="00A25523">
        <w:rPr>
          <w:rFonts w:ascii="Times New Roman" w:hAnsi="Times New Roman" w:cs="Times New Roman"/>
        </w:rPr>
        <w:t>Kathryn Snow</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3C3C7792" w14:textId="0E8EBA8C" w:rsidR="00E4044A" w:rsidRDefault="00E4044A" w:rsidP="00B7788F">
      <w:pPr>
        <w:contextualSpacing/>
        <w:rPr>
          <w:rFonts w:eastAsia="Times New Roman" w:cstheme="minorHAnsi"/>
          <w:sz w:val="22"/>
          <w:szCs w:val="22"/>
        </w:rPr>
      </w:pPr>
    </w:p>
    <w:p w14:paraId="644B33C1" w14:textId="104B1436" w:rsidR="00824656" w:rsidRPr="00824656" w:rsidRDefault="00CA2EEE" w:rsidP="00A20994">
      <w:pPr>
        <w:spacing w:line="480" w:lineRule="auto"/>
        <w:ind w:firstLine="360"/>
        <w:contextualSpacing/>
        <w:rPr>
          <w:rFonts w:ascii="Times New Roman" w:eastAsia="Times New Roman" w:hAnsi="Times New Roman" w:cs="Times New Roman"/>
        </w:rPr>
      </w:pPr>
      <w:r>
        <w:rPr>
          <w:rFonts w:ascii="Times New Roman" w:eastAsia="Times New Roman" w:hAnsi="Times New Roman" w:cs="Times New Roman"/>
        </w:rPr>
        <w:t>S</w:t>
      </w:r>
      <w:r w:rsidR="004D598F">
        <w:rPr>
          <w:rFonts w:ascii="Times New Roman" w:eastAsia="Times New Roman" w:hAnsi="Times New Roman" w:cs="Times New Roman"/>
        </w:rPr>
        <w:t>ecure Hash Algorithm</w:t>
      </w:r>
      <w:r>
        <w:rPr>
          <w:rFonts w:ascii="Times New Roman" w:eastAsia="Times New Roman" w:hAnsi="Times New Roman" w:cs="Times New Roman"/>
        </w:rPr>
        <w:t xml:space="preserve"> 256</w:t>
      </w:r>
      <w:r w:rsidR="00CA26C3">
        <w:rPr>
          <w:rFonts w:ascii="Times New Roman" w:eastAsia="Times New Roman" w:hAnsi="Times New Roman" w:cs="Times New Roman"/>
        </w:rPr>
        <w:t xml:space="preserve"> (SHA 256) published in 2001</w:t>
      </w:r>
      <w:r w:rsidR="00616D6A">
        <w:rPr>
          <w:rFonts w:ascii="Times New Roman" w:eastAsia="Times New Roman" w:hAnsi="Times New Roman" w:cs="Times New Roman"/>
        </w:rPr>
        <w:t xml:space="preserve"> was a joint effort </w:t>
      </w:r>
      <w:r w:rsidR="00E03C0F">
        <w:rPr>
          <w:rFonts w:ascii="Times New Roman" w:eastAsia="Times New Roman" w:hAnsi="Times New Roman" w:cs="Times New Roman"/>
        </w:rPr>
        <w:t xml:space="preserve">between the </w:t>
      </w:r>
      <w:r w:rsidR="00E03C0F" w:rsidRPr="00824656">
        <w:rPr>
          <w:rFonts w:ascii="Times New Roman" w:hAnsi="Times New Roman" w:cs="Times New Roman"/>
        </w:rPr>
        <w:t>National Institute of Standards and Technology (NIST)</w:t>
      </w:r>
      <w:r w:rsidR="009F3FF9">
        <w:rPr>
          <w:rFonts w:ascii="Times New Roman" w:hAnsi="Times New Roman" w:cs="Times New Roman"/>
        </w:rPr>
        <w:t xml:space="preserve"> and the</w:t>
      </w:r>
      <w:r w:rsidR="004F399A">
        <w:rPr>
          <w:rFonts w:ascii="Times New Roman" w:hAnsi="Times New Roman" w:cs="Times New Roman"/>
        </w:rPr>
        <w:t xml:space="preserve"> </w:t>
      </w:r>
      <w:r w:rsidR="00990219">
        <w:rPr>
          <w:rFonts w:ascii="Times New Roman" w:hAnsi="Times New Roman" w:cs="Times New Roman"/>
        </w:rPr>
        <w:t>National Security Agency</w:t>
      </w:r>
      <w:r w:rsidR="009F3FF9">
        <w:rPr>
          <w:rFonts w:ascii="Times New Roman" w:hAnsi="Times New Roman" w:cs="Times New Roman"/>
        </w:rPr>
        <w:t xml:space="preserve"> (NSA)</w:t>
      </w:r>
      <w:r w:rsidR="00990219">
        <w:rPr>
          <w:rFonts w:ascii="Times New Roman" w:hAnsi="Times New Roman" w:cs="Times New Roman"/>
        </w:rPr>
        <w:t xml:space="preserve">.  </w:t>
      </w:r>
      <w:r w:rsidR="00995085">
        <w:rPr>
          <w:rFonts w:ascii="Times New Roman" w:hAnsi="Times New Roman" w:cs="Times New Roman"/>
        </w:rPr>
        <w:t xml:space="preserve">It was created to stop the blunt force attacks happening to a previous </w:t>
      </w:r>
      <w:r w:rsidR="003A3F18">
        <w:rPr>
          <w:rFonts w:ascii="Times New Roman" w:hAnsi="Times New Roman" w:cs="Times New Roman"/>
        </w:rPr>
        <w:t xml:space="preserve">SHA.  </w:t>
      </w:r>
      <w:r w:rsidR="00990219">
        <w:rPr>
          <w:rFonts w:ascii="Times New Roman" w:hAnsi="Times New Roman" w:cs="Times New Roman"/>
        </w:rPr>
        <w:t xml:space="preserve">The </w:t>
      </w:r>
      <w:r w:rsidR="00607BF4">
        <w:rPr>
          <w:rFonts w:ascii="Times New Roman" w:hAnsi="Times New Roman" w:cs="Times New Roman"/>
        </w:rPr>
        <w:t>significance</w:t>
      </w:r>
      <w:r w:rsidR="00990219">
        <w:rPr>
          <w:rFonts w:ascii="Times New Roman" w:hAnsi="Times New Roman" w:cs="Times New Roman"/>
        </w:rPr>
        <w:t xml:space="preserve"> of the 256 in the name </w:t>
      </w:r>
      <w:r w:rsidR="00CA7C04">
        <w:rPr>
          <w:rFonts w:ascii="Times New Roman" w:hAnsi="Times New Roman" w:cs="Times New Roman"/>
        </w:rPr>
        <w:t xml:space="preserve">stands for the final hash digest value.  The features of the SHA 256 </w:t>
      </w:r>
      <w:r w:rsidR="00607BF4">
        <w:rPr>
          <w:rFonts w:ascii="Times New Roman" w:hAnsi="Times New Roman" w:cs="Times New Roman"/>
        </w:rPr>
        <w:t>are</w:t>
      </w:r>
      <w:r w:rsidR="00CA7C04">
        <w:rPr>
          <w:rFonts w:ascii="Times New Roman" w:hAnsi="Times New Roman" w:cs="Times New Roman"/>
        </w:rPr>
        <w:t xml:space="preserve"> the mess</w:t>
      </w:r>
      <w:r w:rsidR="008B6F25">
        <w:rPr>
          <w:rFonts w:ascii="Times New Roman" w:hAnsi="Times New Roman" w:cs="Times New Roman"/>
        </w:rPr>
        <w:t xml:space="preserve">age length should be less than 264 bits in order to keep the digest as random as possible.  The digest length will always be </w:t>
      </w:r>
      <w:r w:rsidR="00F7627B">
        <w:rPr>
          <w:rFonts w:ascii="Times New Roman" w:hAnsi="Times New Roman" w:cs="Times New Roman"/>
        </w:rPr>
        <w:t xml:space="preserve">265 bits in the SHA 256.  The larger a </w:t>
      </w:r>
      <w:r w:rsidR="002E60BD">
        <w:rPr>
          <w:rFonts w:ascii="Times New Roman" w:hAnsi="Times New Roman" w:cs="Times New Roman"/>
        </w:rPr>
        <w:t>digest</w:t>
      </w:r>
      <w:r w:rsidR="001D218A">
        <w:rPr>
          <w:rFonts w:ascii="Times New Roman" w:hAnsi="Times New Roman" w:cs="Times New Roman"/>
        </w:rPr>
        <w:t xml:space="preserve"> is</w:t>
      </w:r>
      <w:r w:rsidR="002E60BD">
        <w:rPr>
          <w:rFonts w:ascii="Times New Roman" w:hAnsi="Times New Roman" w:cs="Times New Roman"/>
        </w:rPr>
        <w:t xml:space="preserve"> the more calculations</w:t>
      </w:r>
      <w:r w:rsidR="001D218A">
        <w:rPr>
          <w:rFonts w:ascii="Times New Roman" w:hAnsi="Times New Roman" w:cs="Times New Roman"/>
        </w:rPr>
        <w:t xml:space="preserve"> which cost speed and space.  The hash function of the digest is irreversible.</w:t>
      </w:r>
      <w:r w:rsidR="002E60BD">
        <w:rPr>
          <w:rFonts w:ascii="Times New Roman" w:hAnsi="Times New Roman" w:cs="Times New Roman"/>
        </w:rPr>
        <w:t xml:space="preserve"> </w:t>
      </w:r>
      <w:r w:rsidR="00824656" w:rsidRPr="00824656">
        <w:rPr>
          <w:rFonts w:ascii="Times New Roman" w:hAnsi="Times New Roman" w:cs="Times New Roman"/>
        </w:rPr>
        <w:t xml:space="preserve">The encryption algorithm cipher’s role is to make it impossible to find a way into the data.  By creating a cipher with a secret key based on nonlinear functions the data is protected.  We will wrap the data’s first cipher in a cipher to find the key.  A non-technical example could be to imagine a box with a number and symbol lock inside a box with a key lock within a puzzle box where you must determine where to push and pull to find a lever to open it.    This key wrap uses Advanced Encryption Standards (AES) as a primitive to encrypt plaintext key(s) with any associated integrity information and data.  The ciphertext bit should be a highly non-linear function of each plaintext bit.  When unwrapping each plaintext should be a highly non-linear function of each ciphertext bit.  A simplified explanation is a key in the form of a non-linear function (like the formula for a parabola, exponents or square roots) is solved to solve another nonlinear function in order to gain access to ‘open’ the encrypted data.  </w:t>
      </w:r>
    </w:p>
    <w:p w14:paraId="340D600F" w14:textId="77777777" w:rsidR="00824656" w:rsidRDefault="00824656" w:rsidP="00824656">
      <w:pPr>
        <w:spacing w:after="160" w:line="480" w:lineRule="auto"/>
        <w:rPr>
          <w:rFonts w:ascii="Times New Roman" w:hAnsi="Times New Roman" w:cs="Times New Roman"/>
        </w:rPr>
      </w:pPr>
      <w:r w:rsidRPr="00824656">
        <w:rPr>
          <w:rFonts w:ascii="Times New Roman" w:hAnsi="Times New Roman" w:cs="Times New Roman"/>
        </w:rPr>
        <w:tab/>
        <w:t xml:space="preserve">There is a warning.  If unwrapping produces the expected check value in </w:t>
      </w:r>
      <w:proofErr w:type="gramStart"/>
      <w:r w:rsidRPr="00824656">
        <w:rPr>
          <w:rFonts w:ascii="Times New Roman" w:hAnsi="Times New Roman" w:cs="Times New Roman"/>
        </w:rPr>
        <w:t>A[</w:t>
      </w:r>
      <w:proofErr w:type="gramEnd"/>
      <w:r w:rsidRPr="00824656">
        <w:rPr>
          <w:rFonts w:ascii="Times New Roman" w:hAnsi="Times New Roman" w:cs="Times New Roman"/>
        </w:rPr>
        <w:t xml:space="preserve">0], then the chance that the key data is corrupt is 2^-64.  If unwrapping produces an unexpected value, then the algorithm implementation must return an error, and it must not return any key data.  </w:t>
      </w:r>
    </w:p>
    <w:p w14:paraId="205240DA" w14:textId="73ECC299" w:rsidR="00824656" w:rsidRPr="00A25523" w:rsidRDefault="00911C28" w:rsidP="00A25523">
      <w:pPr>
        <w:spacing w:after="160" w:line="480" w:lineRule="auto"/>
        <w:ind w:firstLine="720"/>
        <w:rPr>
          <w:rFonts w:ascii="Times New Roman" w:hAnsi="Times New Roman" w:cs="Times New Roman"/>
        </w:rPr>
      </w:pPr>
      <w:r>
        <w:rPr>
          <w:rFonts w:ascii="Times New Roman" w:hAnsi="Times New Roman" w:cs="Times New Roman"/>
        </w:rPr>
        <w:lastRenderedPageBreak/>
        <w:t xml:space="preserve">Ciphers </w:t>
      </w:r>
      <w:r w:rsidR="008C73EE">
        <w:rPr>
          <w:rFonts w:ascii="Times New Roman" w:hAnsi="Times New Roman" w:cs="Times New Roman"/>
        </w:rPr>
        <w:t xml:space="preserve">examples </w:t>
      </w:r>
      <w:r w:rsidR="007B3BFE">
        <w:rPr>
          <w:rFonts w:ascii="Times New Roman" w:hAnsi="Times New Roman" w:cs="Times New Roman"/>
        </w:rPr>
        <w:t xml:space="preserve">were first noted in 600 B.C. with a leather strap and a wooden rod.  If you received the leather strap and had the correct rod you would receive a private message.  As methods evolved the private message evolved along with it.  </w:t>
      </w:r>
      <w:r w:rsidR="00B81289" w:rsidRPr="00B81289">
        <w:rPr>
          <w:rFonts w:ascii="Times New Roman" w:hAnsi="Times New Roman" w:cs="Times New Roman"/>
        </w:rPr>
        <w:t xml:space="preserve">Currently the United States is on high alert for state-sponsored attacks.  Cyberspace is defined as the fifth domain of warfare by NATO.  In warfare cyberspace is used to spread fake news to manipulate humans to affect financial institutes in the way the attackers want.  They attack directly with a variety of techniques to change or control the data.  As a financial service, Artemis Financial needs to be aware of the crimes most likely to be used against them.  Credential theft and identity theft are a concern for the security of the service.  There has been a steady increase in </w:t>
      </w:r>
      <w:r w:rsidR="00FA676C" w:rsidRPr="00B81289">
        <w:rPr>
          <w:rFonts w:ascii="Times New Roman" w:hAnsi="Times New Roman" w:cs="Times New Roman"/>
        </w:rPr>
        <w:t>both</w:t>
      </w:r>
      <w:r w:rsidR="00B81289" w:rsidRPr="00B81289">
        <w:rPr>
          <w:rFonts w:ascii="Times New Roman" w:hAnsi="Times New Roman" w:cs="Times New Roman"/>
        </w:rPr>
        <w:t xml:space="preserve"> crimes to attain a customer’s funds.  The Federal Trade Commission 2020 Report shares there have been 1,387,616 reports of identity theft and 498,278 imposter scams.  Artemis Financial does not want to be responsible for allowing their clients data to be accessed by criminals.  Employee error by opening phishing email was the most common cyberattack in 2016.  The criminals are improving their techniques so that people and the employees of Artemis Financial need to be alert and focused when they read their email to avoid the error.  We need to confirm our Cloud providers are secure along with any third-party vendors used.  Data theft and data manipulation and ransomware are the areas we are going to address now.  </w:t>
      </w:r>
      <w:r w:rsidR="00F01450">
        <w:rPr>
          <w:rFonts w:ascii="Times New Roman" w:hAnsi="Times New Roman" w:cs="Times New Roman"/>
        </w:rPr>
        <w:t>It is important to stop cybercrimes</w:t>
      </w:r>
      <w:r w:rsidR="000F16A2">
        <w:rPr>
          <w:rFonts w:ascii="Times New Roman" w:hAnsi="Times New Roman" w:cs="Times New Roman"/>
        </w:rPr>
        <w:t xml:space="preserve"> and it is positive to know the criminals are being prosecuted.  </w:t>
      </w:r>
      <w:r w:rsidR="00291DBA">
        <w:rPr>
          <w:rFonts w:ascii="Times New Roman" w:hAnsi="Times New Roman" w:cs="Times New Roman"/>
        </w:rPr>
        <w:t>In breaking news</w:t>
      </w:r>
      <w:r w:rsidR="008949A3">
        <w:rPr>
          <w:rFonts w:ascii="Times New Roman" w:hAnsi="Times New Roman" w:cs="Times New Roman"/>
        </w:rPr>
        <w:t>,</w:t>
      </w:r>
      <w:r w:rsidR="00291DBA">
        <w:rPr>
          <w:rFonts w:ascii="Times New Roman" w:hAnsi="Times New Roman" w:cs="Times New Roman"/>
        </w:rPr>
        <w:t xml:space="preserve"> </w:t>
      </w:r>
      <w:r w:rsidR="001E2F12">
        <w:rPr>
          <w:rFonts w:ascii="Times New Roman" w:hAnsi="Times New Roman" w:cs="Times New Roman"/>
        </w:rPr>
        <w:t xml:space="preserve">the US Department of Justice just took down </w:t>
      </w:r>
      <w:proofErr w:type="spellStart"/>
      <w:r w:rsidR="001206AD">
        <w:rPr>
          <w:rFonts w:ascii="Times New Roman" w:hAnsi="Times New Roman" w:cs="Times New Roman"/>
        </w:rPr>
        <w:t>RaidForums</w:t>
      </w:r>
      <w:proofErr w:type="spellEnd"/>
      <w:r w:rsidR="001206AD">
        <w:rPr>
          <w:rFonts w:ascii="Times New Roman" w:hAnsi="Times New Roman" w:cs="Times New Roman"/>
        </w:rPr>
        <w:t>.  This is part of the report</w:t>
      </w:r>
      <w:r w:rsidR="008949A3">
        <w:rPr>
          <w:rFonts w:ascii="Times New Roman" w:hAnsi="Times New Roman" w:cs="Times New Roman"/>
        </w:rPr>
        <w:t>, “</w:t>
      </w:r>
      <w:r w:rsidR="008949A3" w:rsidRPr="008949A3">
        <w:rPr>
          <w:rFonts w:ascii="Times New Roman" w:hAnsi="Times New Roman" w:cs="Times New Roman"/>
        </w:rPr>
        <w:t xml:space="preserve">According to the affidavit filed by law enforcement, </w:t>
      </w:r>
      <w:proofErr w:type="spellStart"/>
      <w:r w:rsidR="008949A3" w:rsidRPr="008949A3">
        <w:rPr>
          <w:rFonts w:ascii="Times New Roman" w:hAnsi="Times New Roman" w:cs="Times New Roman"/>
        </w:rPr>
        <w:t>RaidForums</w:t>
      </w:r>
      <w:proofErr w:type="spellEnd"/>
      <w:r w:rsidR="008949A3" w:rsidRPr="008949A3">
        <w:rPr>
          <w:rFonts w:ascii="Times New Roman" w:hAnsi="Times New Roman" w:cs="Times New Roman"/>
        </w:rPr>
        <w:t xml:space="preserve"> operated from around 2016 through Feb. 22 of this year as a massive online marketplace for individuals to buy and sell hacked and stolen data, including sensitive personal and financial information from victims in the United States. Among those sales included leaked data from 178 million Facebook users.</w:t>
      </w:r>
      <w:r w:rsidR="008A65F3">
        <w:rPr>
          <w:rFonts w:ascii="Times New Roman" w:hAnsi="Times New Roman" w:cs="Times New Roman"/>
        </w:rPr>
        <w:t xml:space="preserve">  </w:t>
      </w:r>
      <w:r w:rsidR="008949A3" w:rsidRPr="008949A3">
        <w:rPr>
          <w:rFonts w:ascii="Times New Roman" w:hAnsi="Times New Roman" w:cs="Times New Roman"/>
        </w:rPr>
        <w:t xml:space="preserve">“The takedown of this online </w:t>
      </w:r>
      <w:r w:rsidR="008949A3" w:rsidRPr="008949A3">
        <w:rPr>
          <w:rFonts w:ascii="Times New Roman" w:hAnsi="Times New Roman" w:cs="Times New Roman"/>
        </w:rPr>
        <w:lastRenderedPageBreak/>
        <w:t xml:space="preserve">market for the resale of hacked or stolen data disrupts one of the major ways cybercriminals </w:t>
      </w:r>
      <w:r w:rsidR="008A65F3" w:rsidRPr="008949A3">
        <w:rPr>
          <w:rFonts w:ascii="Times New Roman" w:hAnsi="Times New Roman" w:cs="Times New Roman"/>
        </w:rPr>
        <w:t>profits</w:t>
      </w:r>
      <w:r w:rsidR="008949A3" w:rsidRPr="008949A3">
        <w:rPr>
          <w:rFonts w:ascii="Times New Roman" w:hAnsi="Times New Roman" w:cs="Times New Roman"/>
        </w:rPr>
        <w:t xml:space="preserve"> from the large-scale theft of sensitive personal and financial information,” said Assistant Attorney General Kenneth Polite Jr. of the Justice Department’s Criminal Division.</w:t>
      </w:r>
      <w:r w:rsidR="008A65F3">
        <w:rPr>
          <w:rFonts w:ascii="Times New Roman" w:hAnsi="Times New Roman" w:cs="Times New Roman"/>
        </w:rPr>
        <w:t xml:space="preserve">”  </w:t>
      </w:r>
      <w:r w:rsidR="008949A3" w:rsidRPr="008949A3">
        <w:rPr>
          <w:rFonts w:ascii="Times New Roman" w:hAnsi="Times New Roman" w:cs="Times New Roman"/>
        </w:rPr>
        <w:t xml:space="preserve">According to court documents, as a part of the investigation, law enforcement obtained a copy of the backend of </w:t>
      </w:r>
      <w:proofErr w:type="spellStart"/>
      <w:r w:rsidR="008949A3" w:rsidRPr="008949A3">
        <w:rPr>
          <w:rFonts w:ascii="Times New Roman" w:hAnsi="Times New Roman" w:cs="Times New Roman"/>
        </w:rPr>
        <w:t>RaidForums</w:t>
      </w:r>
      <w:proofErr w:type="spellEnd"/>
      <w:r w:rsidR="008949A3" w:rsidRPr="008949A3">
        <w:rPr>
          <w:rFonts w:ascii="Times New Roman" w:hAnsi="Times New Roman" w:cs="Times New Roman"/>
        </w:rPr>
        <w:t>’ database, granting them a treasure trove of information on forum members including account registration information, user IP addresses and private messages with other members.</w:t>
      </w:r>
      <w:r w:rsidR="008A65F3">
        <w:rPr>
          <w:rFonts w:ascii="Times New Roman" w:hAnsi="Times New Roman" w:cs="Times New Roman"/>
        </w:rPr>
        <w:t>”</w:t>
      </w: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7682FD9C" w14:textId="12A3FCD0"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07CAC947" w14:textId="10B7813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r w:rsidR="00A25523" w:rsidRPr="00A25523">
        <w:rPr>
          <w:noProof/>
        </w:rPr>
        <w:t xml:space="preserve"> </w:t>
      </w:r>
    </w:p>
    <w:p w14:paraId="7CBD82F1" w14:textId="7A2CE2A6" w:rsidR="00E4044A" w:rsidRPr="00B7788F" w:rsidRDefault="00E4044A" w:rsidP="00B7788F">
      <w:pPr>
        <w:contextualSpacing/>
        <w:rPr>
          <w:rFonts w:eastAsia="Times New Roman" w:cstheme="minorHAnsi"/>
          <w:sz w:val="22"/>
          <w:szCs w:val="22"/>
        </w:rPr>
      </w:pPr>
    </w:p>
    <w:p w14:paraId="1A30C4D3" w14:textId="5850E5DB" w:rsidR="002778D5" w:rsidRDefault="00A25523" w:rsidP="00711FCC">
      <w:pPr>
        <w:contextualSpacing/>
        <w:jc w:val="center"/>
        <w:rPr>
          <w:rFonts w:eastAsia="Times New Roman" w:cstheme="minorHAnsi"/>
          <w:sz w:val="22"/>
          <w:szCs w:val="22"/>
        </w:rPr>
      </w:pPr>
      <w:r>
        <w:rPr>
          <w:noProof/>
        </w:rPr>
        <mc:AlternateContent>
          <mc:Choice Requires="wps">
            <w:drawing>
              <wp:inline distT="0" distB="0" distL="0" distR="0" wp14:anchorId="0C918626" wp14:editId="45D40665">
                <wp:extent cx="304800" cy="304800"/>
                <wp:effectExtent l="0" t="0" r="0" b="0"/>
                <wp:docPr id="5"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9C9D7"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11FCC">
        <w:rPr>
          <w:noProof/>
        </w:rPr>
        <w:drawing>
          <wp:inline distT="0" distB="0" distL="0" distR="0" wp14:anchorId="670497FC" wp14:editId="36479AB4">
            <wp:extent cx="2564759" cy="3261360"/>
            <wp:effectExtent l="0" t="0" r="762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30" cy="3270224"/>
                    </a:xfrm>
                    <a:prstGeom prst="rect">
                      <a:avLst/>
                    </a:prstGeom>
                    <a:noFill/>
                  </pic:spPr>
                </pic:pic>
              </a:graphicData>
            </a:graphic>
          </wp:inline>
        </w:drawing>
      </w:r>
    </w:p>
    <w:p w14:paraId="6F536813" w14:textId="499774EF" w:rsidR="00A621B2" w:rsidRDefault="007F1995"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116C8FF" wp14:editId="4BE5CA87">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320DBB8C" w14:textId="34F20E1C" w:rsidR="00C56FC2" w:rsidRDefault="009C2826" w:rsidP="00DB5652">
      <w:pPr>
        <w:contextualSpacing/>
        <w:rPr>
          <w:rFonts w:eastAsia="Times New Roman" w:cstheme="minorHAnsi"/>
          <w:sz w:val="22"/>
          <w:szCs w:val="22"/>
        </w:rPr>
      </w:pPr>
      <w:r>
        <w:rPr>
          <w:noProof/>
        </w:rPr>
        <w:drawing>
          <wp:inline distT="0" distB="0" distL="0" distR="0" wp14:anchorId="5B2AB200" wp14:editId="72181101">
            <wp:extent cx="5943600" cy="318833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08E8E19D" w14:textId="7DFC3260" w:rsidR="002D24CF" w:rsidRDefault="002D24CF" w:rsidP="00DB5652">
      <w:pPr>
        <w:contextualSpacing/>
        <w:rPr>
          <w:rFonts w:eastAsia="Times New Roman" w:cstheme="minorHAnsi"/>
          <w:sz w:val="22"/>
          <w:szCs w:val="22"/>
        </w:rPr>
      </w:pPr>
    </w:p>
    <w:p w14:paraId="6BA341E9" w14:textId="77777777" w:rsidR="00DB5652" w:rsidRPr="00B7788F" w:rsidRDefault="00DB5652"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lastRenderedPageBreak/>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7CAB0484" w14:textId="6CA8F6D7" w:rsidR="009A56CA" w:rsidRDefault="00880FA0" w:rsidP="00880FA0">
      <w:pPr>
        <w:spacing w:line="480" w:lineRule="auto"/>
        <w:rPr>
          <w:rFonts w:ascii="Times New Roman" w:hAnsi="Times New Roman" w:cs="Times New Roman"/>
          <w:color w:val="000000"/>
        </w:rPr>
      </w:pPr>
      <w:r w:rsidRPr="00880FA0">
        <w:rPr>
          <w:rFonts w:ascii="Times New Roman" w:hAnsi="Times New Roman" w:cs="Times New Roman"/>
        </w:rPr>
        <w:t xml:space="preserve">I saved the code.  </w:t>
      </w:r>
      <w:r w:rsidR="00003CB7">
        <w:rPr>
          <w:rFonts w:ascii="Times New Roman" w:hAnsi="Times New Roman" w:cs="Times New Roman"/>
        </w:rPr>
        <w:t>I d</w:t>
      </w:r>
      <w:r w:rsidRPr="00880FA0">
        <w:rPr>
          <w:rFonts w:ascii="Times New Roman" w:hAnsi="Times New Roman" w:cs="Times New Roman"/>
        </w:rPr>
        <w:t>id nothing to it and ran it again and again and it didn’t work.  I saved it in notepad++ and tried other ideas.</w:t>
      </w:r>
      <w:r w:rsidR="00003CB7">
        <w:rPr>
          <w:rFonts w:ascii="Times New Roman" w:hAnsi="Times New Roman" w:cs="Times New Roman"/>
        </w:rPr>
        <w:t xml:space="preserve">  I reloaded it and placed the code in by copy and paste and by </w:t>
      </w:r>
      <w:r w:rsidR="005569D6">
        <w:rPr>
          <w:rFonts w:ascii="Times New Roman" w:hAnsi="Times New Roman" w:cs="Times New Roman"/>
        </w:rPr>
        <w:t xml:space="preserve">typing it in.  I still received the error code </w:t>
      </w:r>
      <w:r w:rsidR="005B44EC">
        <w:rPr>
          <w:rFonts w:ascii="Times New Roman" w:hAnsi="Times New Roman" w:cs="Times New Roman"/>
        </w:rPr>
        <w:t>“</w:t>
      </w:r>
      <w:r w:rsidR="005B44EC">
        <w:rPr>
          <w:rFonts w:ascii="Consolas" w:hAnsi="Consolas" w:cs="Consolas"/>
          <w:color w:val="000000"/>
          <w:sz w:val="20"/>
          <w:szCs w:val="20"/>
        </w:rPr>
        <w:t>Unable to start embedded Tomcat server</w:t>
      </w:r>
      <w:r w:rsidR="005B44EC">
        <w:rPr>
          <w:rFonts w:ascii="Consolas" w:hAnsi="Consolas" w:cs="Consolas"/>
          <w:color w:val="000000"/>
          <w:sz w:val="20"/>
          <w:szCs w:val="20"/>
        </w:rPr>
        <w:t>”</w:t>
      </w:r>
      <w:r w:rsidR="002D5A9B">
        <w:rPr>
          <w:rFonts w:ascii="Consolas" w:hAnsi="Consolas" w:cs="Consolas"/>
          <w:color w:val="000000"/>
          <w:sz w:val="20"/>
          <w:szCs w:val="20"/>
        </w:rPr>
        <w:t xml:space="preserve">.  </w:t>
      </w:r>
      <w:r w:rsidR="002D5A9B">
        <w:rPr>
          <w:rFonts w:ascii="Times New Roman" w:hAnsi="Times New Roman" w:cs="Times New Roman"/>
          <w:color w:val="000000"/>
        </w:rPr>
        <w:t xml:space="preserve">As I searched for answers in </w:t>
      </w:r>
      <w:r w:rsidR="00A00E4B">
        <w:rPr>
          <w:rFonts w:ascii="Times New Roman" w:hAnsi="Times New Roman" w:cs="Times New Roman"/>
          <w:color w:val="000000"/>
        </w:rPr>
        <w:t>Java Oracle files</w:t>
      </w:r>
      <w:r w:rsidR="00521AAF">
        <w:rPr>
          <w:rFonts w:ascii="Times New Roman" w:hAnsi="Times New Roman" w:cs="Times New Roman"/>
          <w:color w:val="000000"/>
        </w:rPr>
        <w:t>,</w:t>
      </w:r>
      <w:r w:rsidR="00A00E4B">
        <w:rPr>
          <w:rFonts w:ascii="Times New Roman" w:hAnsi="Times New Roman" w:cs="Times New Roman"/>
          <w:color w:val="000000"/>
        </w:rPr>
        <w:t xml:space="preserve"> I found a link that took me to a personal site.  </w:t>
      </w:r>
      <w:r w:rsidR="00521AAF">
        <w:rPr>
          <w:rFonts w:ascii="Times New Roman" w:hAnsi="Times New Roman" w:cs="Times New Roman"/>
          <w:color w:val="000000"/>
        </w:rPr>
        <w:t xml:space="preserve">As always, I learn more </w:t>
      </w:r>
      <w:r w:rsidR="00D96EBF">
        <w:rPr>
          <w:rFonts w:ascii="Times New Roman" w:hAnsi="Times New Roman" w:cs="Times New Roman"/>
          <w:color w:val="000000"/>
        </w:rPr>
        <w:t xml:space="preserve">by trying to figure </w:t>
      </w:r>
      <w:r w:rsidR="009A56CA">
        <w:rPr>
          <w:rFonts w:ascii="Times New Roman" w:hAnsi="Times New Roman" w:cs="Times New Roman"/>
          <w:color w:val="000000"/>
        </w:rPr>
        <w:t>out why things are not working.</w:t>
      </w:r>
      <w:r w:rsidR="009A56CA">
        <w:rPr>
          <w:rFonts w:ascii="Times New Roman" w:hAnsi="Times New Roman" w:cs="Times New Roman"/>
          <w:noProof/>
          <w:color w:val="000000"/>
        </w:rPr>
        <w:drawing>
          <wp:inline distT="0" distB="0" distL="0" distR="0" wp14:anchorId="33FD6460" wp14:editId="42C7BF7A">
            <wp:extent cx="4793615" cy="14478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9357" t="54327"/>
                    <a:stretch/>
                  </pic:blipFill>
                  <pic:spPr bwMode="auto">
                    <a:xfrm>
                      <a:off x="0" y="0"/>
                      <a:ext cx="4793615"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3BC8230F" w14:textId="1140C3FA" w:rsidR="000202DE" w:rsidRPr="002D5A9B" w:rsidRDefault="00D36559" w:rsidP="00880FA0">
      <w:pPr>
        <w:spacing w:line="480" w:lineRule="auto"/>
        <w:rPr>
          <w:rFonts w:ascii="Times New Roman" w:hAnsi="Times New Roman" w:cs="Times New Roman"/>
        </w:rPr>
      </w:pPr>
      <w:r>
        <w:rPr>
          <w:noProof/>
        </w:rPr>
        <w:drawing>
          <wp:inline distT="0" distB="0" distL="0" distR="0" wp14:anchorId="79D1708A" wp14:editId="17EC8381">
            <wp:extent cx="5943600" cy="318833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3BE26112" w14:textId="49693B76" w:rsidR="00E4044A" w:rsidRPr="00B7788F" w:rsidRDefault="00880FA0" w:rsidP="009000DC">
      <w:pPr>
        <w:contextualSpacing/>
        <w:jc w:val="center"/>
        <w:rPr>
          <w:rFonts w:cstheme="minorHAnsi"/>
          <w:sz w:val="22"/>
          <w:szCs w:val="22"/>
        </w:rPr>
      </w:pPr>
      <w:r>
        <w:rPr>
          <w:noProof/>
        </w:rPr>
        <w:lastRenderedPageBreak/>
        <w:drawing>
          <wp:inline distT="0" distB="0" distL="0" distR="0" wp14:anchorId="5EB18127" wp14:editId="51DE0B43">
            <wp:extent cx="3849549" cy="20650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5519" cy="2068223"/>
                    </a:xfrm>
                    <a:prstGeom prst="rect">
                      <a:avLst/>
                    </a:prstGeom>
                    <a:noFill/>
                    <a:ln>
                      <a:noFill/>
                    </a:ln>
                  </pic:spPr>
                </pic:pic>
              </a:graphicData>
            </a:graphic>
          </wp:inline>
        </w:drawing>
      </w:r>
    </w:p>
    <w:p w14:paraId="51D92974" w14:textId="2DF76814" w:rsidR="000202DE" w:rsidRDefault="000202DE" w:rsidP="00B7788F">
      <w:pPr>
        <w:contextualSpacing/>
        <w:rPr>
          <w:rFonts w:eastAsia="Times New Roman" w:cstheme="minorHAnsi"/>
          <w:sz w:val="22"/>
          <w:szCs w:val="22"/>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77777777" w:rsidR="00E4044A" w:rsidRPr="00B7788F" w:rsidRDefault="00E4044A" w:rsidP="00B7788F">
      <w:pPr>
        <w:contextualSpacing/>
        <w:rPr>
          <w:rFonts w:eastAsia="Times New Roman" w:cstheme="minorHAnsi"/>
          <w:sz w:val="22"/>
          <w:szCs w:val="22"/>
        </w:rPr>
      </w:pPr>
    </w:p>
    <w:p w14:paraId="587EB675" w14:textId="26079739" w:rsidR="006F7480" w:rsidRDefault="00E609E9" w:rsidP="00C83B26">
      <w:pPr>
        <w:contextualSpacing/>
        <w:rPr>
          <w:rFonts w:eastAsia="Times New Roman" w:cstheme="minorHAnsi"/>
          <w:sz w:val="22"/>
          <w:szCs w:val="22"/>
        </w:rPr>
      </w:pPr>
      <w:r>
        <w:rPr>
          <w:noProof/>
        </w:rPr>
        <w:drawing>
          <wp:inline distT="0" distB="0" distL="0" distR="0" wp14:anchorId="59C4D29E" wp14:editId="14CF24DB">
            <wp:extent cx="5943600" cy="3185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03BD3830" w14:textId="503F2ADD" w:rsidR="00ED2FAC" w:rsidRPr="00ED2FAC" w:rsidRDefault="00ED2FAC" w:rsidP="00ED2FAC">
      <w:pPr>
        <w:pStyle w:val="ListParagraph"/>
        <w:numPr>
          <w:ilvl w:val="0"/>
          <w:numId w:val="10"/>
        </w:numPr>
        <w:rPr>
          <w:rFonts w:eastAsia="Times New Roman" w:cstheme="minorHAnsi"/>
          <w:sz w:val="22"/>
          <w:szCs w:val="22"/>
        </w:rPr>
      </w:pPr>
      <w:r>
        <w:rPr>
          <w:rFonts w:ascii="Times New Roman" w:eastAsia="Times New Roman" w:hAnsi="Times New Roman" w:cs="Times New Roman"/>
        </w:rPr>
        <w:t xml:space="preserve">I left </w:t>
      </w:r>
      <w:r w:rsidR="00F629C7">
        <w:rPr>
          <w:rFonts w:ascii="Times New Roman" w:eastAsia="Times New Roman" w:hAnsi="Times New Roman" w:cs="Times New Roman"/>
        </w:rPr>
        <w:t>medium level warnings in to demonstrate removing high and critical warnings.</w:t>
      </w:r>
    </w:p>
    <w:p w14:paraId="1692D30E" w14:textId="10B3B162" w:rsidR="00E609E9" w:rsidRDefault="00ED2FAC" w:rsidP="00B7788F">
      <w:pPr>
        <w:contextualSpacing/>
        <w:rPr>
          <w:rFonts w:eastAsia="Times New Roman" w:cstheme="minorHAnsi"/>
          <w:sz w:val="22"/>
          <w:szCs w:val="22"/>
        </w:rPr>
      </w:pPr>
      <w:r>
        <w:rPr>
          <w:noProof/>
        </w:rPr>
        <w:lastRenderedPageBreak/>
        <w:drawing>
          <wp:inline distT="0" distB="0" distL="0" distR="0" wp14:anchorId="3EE3E67E" wp14:editId="2540D8AE">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1658FCC9" w:rsidR="00E4044A" w:rsidRPr="00B7788F" w:rsidRDefault="001405A0"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6EE66469" wp14:editId="497DBC31">
            <wp:extent cx="5768276" cy="3076413"/>
            <wp:effectExtent l="0" t="0" r="444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9313" cy="3087633"/>
                    </a:xfrm>
                    <a:prstGeom prst="rect">
                      <a:avLst/>
                    </a:prstGeom>
                    <a:noFill/>
                    <a:ln>
                      <a:noFill/>
                    </a:ln>
                  </pic:spPr>
                </pic:pic>
              </a:graphicData>
            </a:graphic>
          </wp:inline>
        </w:drawing>
      </w:r>
    </w:p>
    <w:p w14:paraId="1F425485" w14:textId="67097113" w:rsidR="00E4044A" w:rsidRPr="00B7788F" w:rsidRDefault="00DB5652" w:rsidP="00B7788F">
      <w:pPr>
        <w:contextualSpacing/>
        <w:rPr>
          <w:rFonts w:eastAsia="Times New Roman" w:cstheme="minorHAnsi"/>
          <w:sz w:val="22"/>
          <w:szCs w:val="22"/>
        </w:rPr>
      </w:pPr>
      <w:r>
        <w:rPr>
          <w:rFonts w:eastAsia="Times New Roman" w:cstheme="minorHAnsi"/>
          <w:sz w:val="22"/>
          <w:szCs w:val="22"/>
        </w:rPr>
        <w:lastRenderedPageBreak/>
        <w:t xml:space="preserve">[Insert screenshot(s) here.] </w:t>
      </w:r>
      <w:r w:rsidR="005E225D">
        <w:rPr>
          <w:rFonts w:eastAsia="Times New Roman" w:cstheme="minorHAnsi"/>
          <w:noProof/>
          <w:sz w:val="22"/>
          <w:szCs w:val="22"/>
        </w:rPr>
        <w:drawing>
          <wp:inline distT="0" distB="0" distL="0" distR="0" wp14:anchorId="4F36A9E6" wp14:editId="3C92AD0F">
            <wp:extent cx="5944235"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188335"/>
                    </a:xfrm>
                    <a:prstGeom prst="rect">
                      <a:avLst/>
                    </a:prstGeom>
                    <a:noFill/>
                  </pic:spPr>
                </pic:pic>
              </a:graphicData>
            </a:graphic>
          </wp:inline>
        </w:drawing>
      </w: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6A7DC2DC" w14:textId="55BC8D96" w:rsidR="001C7155" w:rsidRPr="002A071D" w:rsidRDefault="00657C5B" w:rsidP="00DC239D">
      <w:pPr>
        <w:spacing w:line="480" w:lineRule="auto"/>
        <w:rPr>
          <w:rFonts w:ascii="Times New Roman" w:eastAsia="Times New Roman" w:hAnsi="Times New Roman" w:cs="Times New Roman"/>
        </w:rPr>
      </w:pPr>
      <w:r w:rsidRPr="002A071D">
        <w:rPr>
          <w:rFonts w:ascii="Times New Roman" w:eastAsia="Times New Roman" w:hAnsi="Times New Roman" w:cs="Times New Roman"/>
        </w:rPr>
        <w:t>API</w:t>
      </w:r>
      <w:r w:rsidR="002A071D" w:rsidRPr="002A071D">
        <w:rPr>
          <w:rFonts w:ascii="Times New Roman" w:eastAsia="Times New Roman" w:hAnsi="Times New Roman" w:cs="Times New Roman"/>
        </w:rPr>
        <w:t xml:space="preserve">s, </w:t>
      </w:r>
      <w:r w:rsidR="00392193" w:rsidRPr="002A071D">
        <w:rPr>
          <w:rFonts w:ascii="Times New Roman" w:eastAsia="Times New Roman" w:hAnsi="Times New Roman" w:cs="Times New Roman"/>
        </w:rPr>
        <w:t>Cryptography</w:t>
      </w:r>
      <w:r w:rsidR="002A071D" w:rsidRPr="002A071D">
        <w:rPr>
          <w:rFonts w:ascii="Times New Roman" w:eastAsia="Times New Roman" w:hAnsi="Times New Roman" w:cs="Times New Roman"/>
        </w:rPr>
        <w:t xml:space="preserve">, </w:t>
      </w:r>
      <w:r w:rsidR="002A071D">
        <w:rPr>
          <w:rFonts w:ascii="Times New Roman" w:eastAsia="Times New Roman" w:hAnsi="Times New Roman" w:cs="Times New Roman"/>
        </w:rPr>
        <w:t>Client</w:t>
      </w:r>
      <w:r w:rsidR="00392193">
        <w:rPr>
          <w:rFonts w:ascii="Times New Roman" w:eastAsia="Times New Roman" w:hAnsi="Times New Roman" w:cs="Times New Roman"/>
        </w:rPr>
        <w:t xml:space="preserve">/Server, Code Error, and </w:t>
      </w:r>
      <w:r w:rsidR="003E3DFE">
        <w:rPr>
          <w:rFonts w:ascii="Times New Roman" w:eastAsia="Times New Roman" w:hAnsi="Times New Roman" w:cs="Times New Roman"/>
        </w:rPr>
        <w:t xml:space="preserve">Code Quality was addressed in the code.  APIs were addressed with the implementation of HTTPS </w:t>
      </w:r>
      <w:r w:rsidR="00275F65">
        <w:rPr>
          <w:rFonts w:ascii="Times New Roman" w:eastAsia="Times New Roman" w:hAnsi="Times New Roman" w:cs="Times New Roman"/>
        </w:rPr>
        <w:t>and the browser interface.  Cryptography</w:t>
      </w:r>
      <w:r w:rsidR="00B96A26">
        <w:rPr>
          <w:rFonts w:ascii="Times New Roman" w:eastAsia="Times New Roman" w:hAnsi="Times New Roman" w:cs="Times New Roman"/>
        </w:rPr>
        <w:t xml:space="preserve"> </w:t>
      </w:r>
      <w:r w:rsidR="00E77FFA">
        <w:rPr>
          <w:rFonts w:ascii="Times New Roman" w:eastAsia="Times New Roman" w:hAnsi="Times New Roman" w:cs="Times New Roman"/>
        </w:rPr>
        <w:t>was addressed with the usage of the SHA 256 algorithm</w:t>
      </w:r>
      <w:r w:rsidR="00C16F61">
        <w:rPr>
          <w:rFonts w:ascii="Times New Roman" w:eastAsia="Times New Roman" w:hAnsi="Times New Roman" w:cs="Times New Roman"/>
        </w:rPr>
        <w:t xml:space="preserve"> and the checksum verification.  Client</w:t>
      </w:r>
      <w:r w:rsidR="00BF5236">
        <w:rPr>
          <w:rFonts w:ascii="Times New Roman" w:eastAsia="Times New Roman" w:hAnsi="Times New Roman" w:cs="Times New Roman"/>
        </w:rPr>
        <w:t xml:space="preserve">/Server was demonstrated in the keystore </w:t>
      </w:r>
      <w:r w:rsidR="002C00C9">
        <w:rPr>
          <w:rFonts w:ascii="Times New Roman" w:eastAsia="Times New Roman" w:hAnsi="Times New Roman" w:cs="Times New Roman"/>
        </w:rPr>
        <w:t xml:space="preserve">usage.  Code Error was addressed with the </w:t>
      </w:r>
      <w:proofErr w:type="spellStart"/>
      <w:r w:rsidR="002C00C9">
        <w:rPr>
          <w:rFonts w:ascii="Times New Roman" w:eastAsia="Times New Roman" w:hAnsi="Times New Roman" w:cs="Times New Roman"/>
        </w:rPr>
        <w:t>NoSuchAlgorithm</w:t>
      </w:r>
      <w:proofErr w:type="spellEnd"/>
      <w:r w:rsidR="002C00C9">
        <w:rPr>
          <w:rFonts w:ascii="Times New Roman" w:eastAsia="Times New Roman" w:hAnsi="Times New Roman" w:cs="Times New Roman"/>
        </w:rPr>
        <w:t xml:space="preserve"> exception.  And Code Quality was addressed as the code was reviewed to ensu</w:t>
      </w:r>
      <w:r w:rsidR="00880720">
        <w:rPr>
          <w:rFonts w:ascii="Times New Roman" w:eastAsia="Times New Roman" w:hAnsi="Times New Roman" w:cs="Times New Roman"/>
        </w:rPr>
        <w:t>re that it worked.</w:t>
      </w:r>
    </w:p>
    <w:p w14:paraId="1DDA83DF" w14:textId="20813057"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6EF4F741" w14:textId="31AF67FE" w:rsidR="00880720" w:rsidRPr="00880720" w:rsidRDefault="00A82381" w:rsidP="00A82381">
      <w:pPr>
        <w:spacing w:line="480" w:lineRule="auto"/>
        <w:rPr>
          <w:rFonts w:ascii="Times New Roman" w:eastAsia="Times New Roman" w:hAnsi="Times New Roman" w:cs="Times New Roman"/>
        </w:rPr>
      </w:pPr>
      <w:r>
        <w:rPr>
          <w:rFonts w:ascii="Times New Roman" w:eastAsia="Times New Roman" w:hAnsi="Times New Roman" w:cs="Times New Roman"/>
        </w:rPr>
        <w:t xml:space="preserve">Adding Layers </w:t>
      </w:r>
      <w:r w:rsidR="001C2647">
        <w:rPr>
          <w:rFonts w:ascii="Times New Roman" w:eastAsia="Times New Roman" w:hAnsi="Times New Roman" w:cs="Times New Roman"/>
        </w:rPr>
        <w:t>of security</w:t>
      </w:r>
      <w:r>
        <w:rPr>
          <w:rFonts w:ascii="Times New Roman" w:eastAsia="Times New Roman" w:hAnsi="Times New Roman" w:cs="Times New Roman"/>
        </w:rPr>
        <w:t xml:space="preserve"> </w:t>
      </w:r>
      <w:r w:rsidR="00FA512F">
        <w:rPr>
          <w:rFonts w:ascii="Times New Roman" w:eastAsia="Times New Roman" w:hAnsi="Times New Roman" w:cs="Times New Roman"/>
        </w:rPr>
        <w:t xml:space="preserve">acknowledges that no </w:t>
      </w:r>
      <w:r w:rsidR="00F648E7">
        <w:rPr>
          <w:rFonts w:ascii="Times New Roman" w:eastAsia="Times New Roman" w:hAnsi="Times New Roman" w:cs="Times New Roman"/>
        </w:rPr>
        <w:t xml:space="preserve">single point in a computer system can be </w:t>
      </w:r>
      <w:r w:rsidR="001C2647">
        <w:rPr>
          <w:rFonts w:ascii="Times New Roman" w:eastAsia="Times New Roman" w:hAnsi="Times New Roman" w:cs="Times New Roman"/>
        </w:rPr>
        <w:t xml:space="preserve">completely secure.  Layering security seeks to </w:t>
      </w:r>
      <w:r w:rsidR="00064BF2">
        <w:rPr>
          <w:rFonts w:ascii="Times New Roman" w:eastAsia="Times New Roman" w:hAnsi="Times New Roman" w:cs="Times New Roman"/>
        </w:rPr>
        <w:t>block a variety of attacks from many different sources</w:t>
      </w:r>
      <w:r w:rsidR="00E369A5">
        <w:rPr>
          <w:rFonts w:ascii="Times New Roman" w:eastAsia="Times New Roman" w:hAnsi="Times New Roman" w:cs="Times New Roman"/>
        </w:rPr>
        <w:t xml:space="preserve">.  In our project we </w:t>
      </w:r>
      <w:r w:rsidR="00703511">
        <w:rPr>
          <w:rFonts w:ascii="Times New Roman" w:eastAsia="Times New Roman" w:hAnsi="Times New Roman" w:cs="Times New Roman"/>
        </w:rPr>
        <w:t>created</w:t>
      </w:r>
      <w:r w:rsidR="00E369A5">
        <w:rPr>
          <w:rFonts w:ascii="Times New Roman" w:eastAsia="Times New Roman" w:hAnsi="Times New Roman" w:cs="Times New Roman"/>
        </w:rPr>
        <w:t xml:space="preserve"> the</w:t>
      </w:r>
      <w:r w:rsidR="00894B69">
        <w:rPr>
          <w:rFonts w:ascii="Times New Roman" w:eastAsia="Times New Roman" w:hAnsi="Times New Roman" w:cs="Times New Roman"/>
        </w:rPr>
        <w:t xml:space="preserve"> self-signed</w:t>
      </w:r>
      <w:r w:rsidR="00E369A5">
        <w:rPr>
          <w:rFonts w:ascii="Times New Roman" w:eastAsia="Times New Roman" w:hAnsi="Times New Roman" w:cs="Times New Roman"/>
        </w:rPr>
        <w:t xml:space="preserve"> certificate and </w:t>
      </w:r>
      <w:r w:rsidR="00750E45">
        <w:rPr>
          <w:rFonts w:ascii="Times New Roman" w:eastAsia="Times New Roman" w:hAnsi="Times New Roman" w:cs="Times New Roman"/>
        </w:rPr>
        <w:t>refactored the pom.xm</w:t>
      </w:r>
      <w:r w:rsidR="005100AA">
        <w:rPr>
          <w:rFonts w:ascii="Times New Roman" w:eastAsia="Times New Roman" w:hAnsi="Times New Roman" w:cs="Times New Roman"/>
        </w:rPr>
        <w:t>l</w:t>
      </w:r>
      <w:r w:rsidR="00894B69">
        <w:rPr>
          <w:rFonts w:ascii="Times New Roman" w:eastAsia="Times New Roman" w:hAnsi="Times New Roman" w:cs="Times New Roman"/>
        </w:rPr>
        <w:t xml:space="preserve"> creating </w:t>
      </w:r>
      <w:r w:rsidR="00894B69">
        <w:rPr>
          <w:rFonts w:ascii="Times New Roman" w:eastAsia="Times New Roman" w:hAnsi="Times New Roman" w:cs="Times New Roman"/>
        </w:rPr>
        <w:lastRenderedPageBreak/>
        <w:t xml:space="preserve">the suppression file to hold the </w:t>
      </w:r>
      <w:r w:rsidR="00B0092C">
        <w:rPr>
          <w:rFonts w:ascii="Times New Roman" w:eastAsia="Times New Roman" w:hAnsi="Times New Roman" w:cs="Times New Roman"/>
        </w:rPr>
        <w:t>vulnerabilities.  The checksum, which worked then didn’t</w:t>
      </w:r>
      <w:r w:rsidR="006E5E7F">
        <w:rPr>
          <w:rFonts w:ascii="Times New Roman" w:eastAsia="Times New Roman" w:hAnsi="Times New Roman" w:cs="Times New Roman"/>
        </w:rPr>
        <w:t>, was another layer of security.</w:t>
      </w:r>
      <w:r w:rsidR="00A068E5">
        <w:rPr>
          <w:rFonts w:ascii="Times New Roman" w:eastAsia="Times New Roman" w:hAnsi="Times New Roman" w:cs="Times New Roman"/>
        </w:rPr>
        <w:t xml:space="preserve">  </w:t>
      </w:r>
      <w:r w:rsidR="006545B7">
        <w:rPr>
          <w:rFonts w:ascii="Times New Roman" w:eastAsia="Times New Roman" w:hAnsi="Times New Roman" w:cs="Times New Roman"/>
        </w:rPr>
        <w:t xml:space="preserve">With all of these working correctly we would know our company was </w:t>
      </w:r>
      <w:r w:rsidR="00E81503">
        <w:rPr>
          <w:rFonts w:ascii="Times New Roman" w:eastAsia="Times New Roman" w:hAnsi="Times New Roman" w:cs="Times New Roman"/>
        </w:rPr>
        <w:t>secure.</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97570E0" w14:textId="2ED0068F" w:rsidR="00974AE3" w:rsidRPr="00CC5A55" w:rsidRDefault="00657D77" w:rsidP="00CC5A55">
      <w:pPr>
        <w:spacing w:line="480" w:lineRule="auto"/>
        <w:contextualSpacing/>
        <w:rPr>
          <w:rFonts w:ascii="Times New Roman" w:eastAsia="Times New Roman" w:hAnsi="Times New Roman" w:cs="Times New Roman"/>
        </w:rPr>
      </w:pPr>
      <w:r w:rsidRPr="00CC5A55">
        <w:rPr>
          <w:rFonts w:ascii="Times New Roman" w:eastAsia="Times New Roman" w:hAnsi="Times New Roman" w:cs="Times New Roman"/>
        </w:rPr>
        <w:t xml:space="preserve">It is best practice to maintain our application’s security by using up-to-date </w:t>
      </w:r>
      <w:r w:rsidR="00CC5A55" w:rsidRPr="00CC5A55">
        <w:rPr>
          <w:rFonts w:ascii="Times New Roman" w:eastAsia="Times New Roman" w:hAnsi="Times New Roman" w:cs="Times New Roman"/>
        </w:rPr>
        <w:t>files.  W</w:t>
      </w:r>
      <w:r w:rsidR="00EE3FCF">
        <w:rPr>
          <w:rFonts w:ascii="Times New Roman" w:eastAsia="Times New Roman" w:hAnsi="Times New Roman" w:cs="Times New Roman"/>
        </w:rPr>
        <w:t>e</w:t>
      </w:r>
      <w:r w:rsidR="00B630A5">
        <w:rPr>
          <w:rFonts w:ascii="Times New Roman" w:eastAsia="Times New Roman" w:hAnsi="Times New Roman" w:cs="Times New Roman"/>
        </w:rPr>
        <w:t xml:space="preserve"> then</w:t>
      </w:r>
      <w:r w:rsidR="00EE3FCF">
        <w:rPr>
          <w:rFonts w:ascii="Times New Roman" w:eastAsia="Times New Roman" w:hAnsi="Times New Roman" w:cs="Times New Roman"/>
        </w:rPr>
        <w:t xml:space="preserve"> need to be aware of their weaknesses which we find in a</w:t>
      </w:r>
      <w:r w:rsidR="005E51D4">
        <w:rPr>
          <w:rFonts w:ascii="Times New Roman" w:eastAsia="Times New Roman" w:hAnsi="Times New Roman" w:cs="Times New Roman"/>
        </w:rPr>
        <w:t xml:space="preserve"> depende</w:t>
      </w:r>
      <w:r w:rsidR="00E4536E">
        <w:rPr>
          <w:rFonts w:ascii="Times New Roman" w:eastAsia="Times New Roman" w:hAnsi="Times New Roman" w:cs="Times New Roman"/>
        </w:rPr>
        <w:t xml:space="preserve">ncy check report.  We can </w:t>
      </w:r>
      <w:r w:rsidR="004178F9">
        <w:rPr>
          <w:rFonts w:ascii="Times New Roman" w:eastAsia="Times New Roman" w:hAnsi="Times New Roman" w:cs="Times New Roman"/>
        </w:rPr>
        <w:t xml:space="preserve">evaluate other means of security </w:t>
      </w:r>
      <w:r w:rsidR="00190F9E">
        <w:rPr>
          <w:rFonts w:ascii="Times New Roman" w:eastAsia="Times New Roman" w:hAnsi="Times New Roman" w:cs="Times New Roman"/>
        </w:rPr>
        <w:t>based on</w:t>
      </w:r>
      <w:r w:rsidR="004178F9">
        <w:rPr>
          <w:rFonts w:ascii="Times New Roman" w:eastAsia="Times New Roman" w:hAnsi="Times New Roman" w:cs="Times New Roman"/>
        </w:rPr>
        <w:t xml:space="preserve"> this report.  </w:t>
      </w:r>
      <w:r w:rsidR="00CE549B">
        <w:rPr>
          <w:rFonts w:ascii="Times New Roman" w:eastAsia="Times New Roman" w:hAnsi="Times New Roman" w:cs="Times New Roman"/>
        </w:rPr>
        <w:t>Regardless</w:t>
      </w:r>
      <w:r w:rsidR="00D619FC">
        <w:rPr>
          <w:rFonts w:ascii="Times New Roman" w:eastAsia="Times New Roman" w:hAnsi="Times New Roman" w:cs="Times New Roman"/>
        </w:rPr>
        <w:t>, w</w:t>
      </w:r>
      <w:r w:rsidR="004178F9">
        <w:rPr>
          <w:rFonts w:ascii="Times New Roman" w:eastAsia="Times New Roman" w:hAnsi="Times New Roman" w:cs="Times New Roman"/>
        </w:rPr>
        <w:t>e will us</w:t>
      </w:r>
      <w:r w:rsidR="00190F9E">
        <w:rPr>
          <w:rFonts w:ascii="Times New Roman" w:eastAsia="Times New Roman" w:hAnsi="Times New Roman" w:cs="Times New Roman"/>
        </w:rPr>
        <w:t>e</w:t>
      </w:r>
      <w:r w:rsidR="004178F9">
        <w:rPr>
          <w:rFonts w:ascii="Times New Roman" w:eastAsia="Times New Roman" w:hAnsi="Times New Roman" w:cs="Times New Roman"/>
        </w:rPr>
        <w:t xml:space="preserve"> the check sum to ensure the application is correctly </w:t>
      </w:r>
      <w:r w:rsidR="0061666E">
        <w:rPr>
          <w:rFonts w:ascii="Times New Roman" w:eastAsia="Times New Roman" w:hAnsi="Times New Roman" w:cs="Times New Roman"/>
        </w:rPr>
        <w:t xml:space="preserve">reaching the browser.  And we will create a certificate </w:t>
      </w:r>
      <w:r w:rsidR="00715FC7">
        <w:rPr>
          <w:rFonts w:ascii="Times New Roman" w:eastAsia="Times New Roman" w:hAnsi="Times New Roman" w:cs="Times New Roman"/>
        </w:rPr>
        <w:t xml:space="preserve">that states we are a trusted </w:t>
      </w:r>
      <w:r w:rsidR="00DB56F6">
        <w:rPr>
          <w:rFonts w:ascii="Times New Roman" w:eastAsia="Times New Roman" w:hAnsi="Times New Roman" w:cs="Times New Roman"/>
        </w:rPr>
        <w:t>source,</w:t>
      </w:r>
      <w:r w:rsidR="00715FC7">
        <w:rPr>
          <w:rFonts w:ascii="Times New Roman" w:eastAsia="Times New Roman" w:hAnsi="Times New Roman" w:cs="Times New Roman"/>
        </w:rPr>
        <w:t xml:space="preserve"> and we are who we say we are when t</w:t>
      </w:r>
      <w:r w:rsidR="00190F9E">
        <w:rPr>
          <w:rFonts w:ascii="Times New Roman" w:eastAsia="Times New Roman" w:hAnsi="Times New Roman" w:cs="Times New Roman"/>
        </w:rPr>
        <w:t>he user</w:t>
      </w:r>
      <w:r w:rsidR="00715FC7">
        <w:rPr>
          <w:rFonts w:ascii="Times New Roman" w:eastAsia="Times New Roman" w:hAnsi="Times New Roman" w:cs="Times New Roman"/>
        </w:rPr>
        <w:t xml:space="preserve"> reach</w:t>
      </w:r>
      <w:r w:rsidR="00273E06">
        <w:rPr>
          <w:rFonts w:ascii="Times New Roman" w:eastAsia="Times New Roman" w:hAnsi="Times New Roman" w:cs="Times New Roman"/>
        </w:rPr>
        <w:t>es</w:t>
      </w:r>
      <w:r w:rsidR="00715FC7">
        <w:rPr>
          <w:rFonts w:ascii="Times New Roman" w:eastAsia="Times New Roman" w:hAnsi="Times New Roman" w:cs="Times New Roman"/>
        </w:rPr>
        <w:t xml:space="preserve"> us.</w:t>
      </w:r>
      <w:r w:rsidR="00DA2613">
        <w:rPr>
          <w:rFonts w:ascii="Times New Roman" w:eastAsia="Times New Roman" w:hAnsi="Times New Roman" w:cs="Times New Roman"/>
        </w:rPr>
        <w:t xml:space="preserve">  </w:t>
      </w:r>
      <w:r w:rsidR="00EE3FCF">
        <w:rPr>
          <w:rFonts w:ascii="Times New Roman" w:eastAsia="Times New Roman" w:hAnsi="Times New Roman" w:cs="Times New Roman"/>
        </w:rPr>
        <w:t xml:space="preserve"> </w:t>
      </w:r>
      <w:r w:rsidR="00DB56F6">
        <w:rPr>
          <w:rFonts w:ascii="Times New Roman" w:eastAsia="Times New Roman" w:hAnsi="Times New Roman" w:cs="Times New Roman"/>
        </w:rPr>
        <w:t>It is expected that our code will follow the highest</w:t>
      </w:r>
      <w:r w:rsidR="00D943D1">
        <w:rPr>
          <w:rFonts w:ascii="Times New Roman" w:eastAsia="Times New Roman" w:hAnsi="Times New Roman" w:cs="Times New Roman"/>
        </w:rPr>
        <w:t xml:space="preserve"> </w:t>
      </w:r>
      <w:r w:rsidR="00DB56F6">
        <w:rPr>
          <w:rFonts w:ascii="Times New Roman" w:eastAsia="Times New Roman" w:hAnsi="Times New Roman" w:cs="Times New Roman"/>
        </w:rPr>
        <w:t>standards</w:t>
      </w:r>
      <w:r w:rsidR="00D943D1">
        <w:rPr>
          <w:rFonts w:ascii="Times New Roman" w:eastAsia="Times New Roman" w:hAnsi="Times New Roman" w:cs="Times New Roman"/>
        </w:rPr>
        <w:t xml:space="preserve"> and most up-to-date information on cyber-crime</w:t>
      </w:r>
      <w:r w:rsidR="00B274B7">
        <w:rPr>
          <w:rFonts w:ascii="Times New Roman" w:eastAsia="Times New Roman" w:hAnsi="Times New Roman" w:cs="Times New Roman"/>
        </w:rPr>
        <w:t xml:space="preserve"> and recommended protection.</w:t>
      </w:r>
      <w:r w:rsidR="00273E06">
        <w:rPr>
          <w:rFonts w:ascii="Times New Roman" w:eastAsia="Times New Roman" w:hAnsi="Times New Roman" w:cs="Times New Roman"/>
        </w:rPr>
        <w:t xml:space="preserve">  Protecting </w:t>
      </w:r>
      <w:r w:rsidR="00831C5C">
        <w:rPr>
          <w:rFonts w:ascii="Times New Roman" w:eastAsia="Times New Roman" w:hAnsi="Times New Roman" w:cs="Times New Roman"/>
        </w:rPr>
        <w:t>Artemis Financial is an ongoing responsibility</w:t>
      </w:r>
      <w:r w:rsidR="00C655DF">
        <w:rPr>
          <w:rFonts w:ascii="Times New Roman" w:eastAsia="Times New Roman" w:hAnsi="Times New Roman" w:cs="Times New Roman"/>
        </w:rPr>
        <w:t xml:space="preserve"> as the climate of cyber-crime changes moment by moment.</w:t>
      </w:r>
    </w:p>
    <w:p w14:paraId="7571649D" w14:textId="1A2DE3A2" w:rsidR="000E1325" w:rsidRDefault="000E1325" w:rsidP="00DB5652">
      <w:pPr>
        <w:contextualSpacing/>
        <w:rPr>
          <w:rFonts w:eastAsia="Times New Roman" w:cstheme="minorHAnsi"/>
          <w:sz w:val="22"/>
          <w:szCs w:val="22"/>
        </w:rPr>
      </w:pPr>
    </w:p>
    <w:p w14:paraId="6D82766C" w14:textId="2E30C57F" w:rsidR="000E1325" w:rsidRDefault="000E1325" w:rsidP="00DB5652">
      <w:pPr>
        <w:contextualSpacing/>
        <w:rPr>
          <w:rFonts w:eastAsia="Times New Roman" w:cstheme="minorHAnsi"/>
          <w:sz w:val="22"/>
          <w:szCs w:val="22"/>
        </w:rPr>
      </w:pPr>
    </w:p>
    <w:p w14:paraId="20156950" w14:textId="7075E32C" w:rsidR="000E1325" w:rsidRDefault="000E1325" w:rsidP="00DB5652">
      <w:pPr>
        <w:contextualSpacing/>
        <w:rPr>
          <w:rFonts w:eastAsia="Times New Roman" w:cstheme="minorHAnsi"/>
          <w:sz w:val="22"/>
          <w:szCs w:val="22"/>
        </w:rPr>
      </w:pPr>
    </w:p>
    <w:p w14:paraId="7EBFC207" w14:textId="00056A1C" w:rsidR="007C559E" w:rsidRPr="007C559E" w:rsidRDefault="007C559E" w:rsidP="007C559E">
      <w:pPr>
        <w:contextualSpacing/>
        <w:rPr>
          <w:rFonts w:eastAsia="Times New Roman" w:cstheme="minorHAnsi"/>
          <w:sz w:val="22"/>
          <w:szCs w:val="22"/>
        </w:rPr>
      </w:pPr>
      <w:r w:rsidRPr="007C559E">
        <w:rPr>
          <w:rFonts w:eastAsia="Times New Roman" w:cstheme="minorHAnsi"/>
          <w:sz w:val="22"/>
          <w:szCs w:val="22"/>
        </w:rPr>
        <w:t xml:space="preserve">S. (2022b, February 17). </w:t>
      </w:r>
      <w:r w:rsidRPr="007C559E">
        <w:rPr>
          <w:rFonts w:eastAsia="Times New Roman" w:cstheme="minorHAnsi"/>
          <w:i/>
          <w:iCs/>
          <w:sz w:val="22"/>
          <w:szCs w:val="22"/>
        </w:rPr>
        <w:t>A Definitive Guide to Learn The SHA-256 (Secure Hash Algorithms)</w:t>
      </w:r>
      <w:r w:rsidRPr="007C559E">
        <w:rPr>
          <w:rFonts w:eastAsia="Times New Roman" w:cstheme="minorHAnsi"/>
          <w:sz w:val="22"/>
          <w:szCs w:val="22"/>
        </w:rPr>
        <w:t xml:space="preserve">. Simplilearn.Com. Retrieved April 15, 2022, from </w:t>
      </w:r>
      <w:hyperlink r:id="rId23" w:history="1">
        <w:r w:rsidRPr="007C559E">
          <w:rPr>
            <w:rStyle w:val="Hyperlink"/>
            <w:rFonts w:eastAsia="Times New Roman" w:cstheme="minorHAnsi"/>
            <w:sz w:val="22"/>
            <w:szCs w:val="22"/>
          </w:rPr>
          <w:t>https://www.simplilearn.com/tutorials/cyber-security-tutorial/sha-256-algorithm#what_is_the_sha256_algorithm</w:t>
        </w:r>
      </w:hyperlink>
      <w:r>
        <w:rPr>
          <w:rFonts w:eastAsia="Times New Roman" w:cstheme="minorHAnsi"/>
          <w:sz w:val="22"/>
          <w:szCs w:val="22"/>
        </w:rPr>
        <w:t xml:space="preserve"> </w:t>
      </w:r>
    </w:p>
    <w:p w14:paraId="75990944" w14:textId="77777777" w:rsidR="000E1325" w:rsidRDefault="000E1325" w:rsidP="00DB5652">
      <w:pPr>
        <w:contextualSpacing/>
        <w:rPr>
          <w:rFonts w:eastAsia="Times New Roman" w:cstheme="minorHAnsi"/>
          <w:sz w:val="22"/>
          <w:szCs w:val="22"/>
        </w:rPr>
      </w:pPr>
    </w:p>
    <w:p w14:paraId="3D70916D" w14:textId="77777777" w:rsidR="007C559E" w:rsidRDefault="007C559E" w:rsidP="00DB5652">
      <w:pPr>
        <w:contextualSpacing/>
        <w:rPr>
          <w:rFonts w:eastAsia="Times New Roman" w:cstheme="minorHAnsi"/>
          <w:sz w:val="22"/>
          <w:szCs w:val="22"/>
        </w:rPr>
      </w:pPr>
    </w:p>
    <w:p w14:paraId="5E807BDF" w14:textId="66774713" w:rsidR="007A284F" w:rsidRPr="007A284F" w:rsidRDefault="007A284F" w:rsidP="007A284F">
      <w:pPr>
        <w:contextualSpacing/>
        <w:rPr>
          <w:rFonts w:eastAsia="Times New Roman" w:cstheme="minorHAnsi"/>
          <w:sz w:val="22"/>
          <w:szCs w:val="22"/>
        </w:rPr>
      </w:pPr>
      <w:r w:rsidRPr="007A284F">
        <w:rPr>
          <w:rFonts w:eastAsia="Times New Roman" w:cstheme="minorHAnsi"/>
          <w:sz w:val="22"/>
          <w:szCs w:val="22"/>
        </w:rPr>
        <w:t xml:space="preserve">Riley, T. (2022, April 12). </w:t>
      </w:r>
      <w:r w:rsidRPr="007A284F">
        <w:rPr>
          <w:rFonts w:eastAsia="Times New Roman" w:cstheme="minorHAnsi"/>
          <w:i/>
          <w:iCs/>
          <w:sz w:val="22"/>
          <w:szCs w:val="22"/>
        </w:rPr>
        <w:t xml:space="preserve">Justice Department seizes major cybercrime spot </w:t>
      </w:r>
      <w:proofErr w:type="spellStart"/>
      <w:r w:rsidRPr="007A284F">
        <w:rPr>
          <w:rFonts w:eastAsia="Times New Roman" w:cstheme="minorHAnsi"/>
          <w:i/>
          <w:iCs/>
          <w:sz w:val="22"/>
          <w:szCs w:val="22"/>
        </w:rPr>
        <w:t>RaidForums</w:t>
      </w:r>
      <w:proofErr w:type="spellEnd"/>
      <w:r w:rsidRPr="007A284F">
        <w:rPr>
          <w:rFonts w:eastAsia="Times New Roman" w:cstheme="minorHAnsi"/>
          <w:sz w:val="22"/>
          <w:szCs w:val="22"/>
        </w:rPr>
        <w:t xml:space="preserve">. </w:t>
      </w:r>
      <w:proofErr w:type="spellStart"/>
      <w:r w:rsidRPr="007A284F">
        <w:rPr>
          <w:rFonts w:eastAsia="Times New Roman" w:cstheme="minorHAnsi"/>
          <w:sz w:val="22"/>
          <w:szCs w:val="22"/>
        </w:rPr>
        <w:t>CyberScoop</w:t>
      </w:r>
      <w:proofErr w:type="spellEnd"/>
      <w:r w:rsidRPr="007A284F">
        <w:rPr>
          <w:rFonts w:eastAsia="Times New Roman" w:cstheme="minorHAnsi"/>
          <w:sz w:val="22"/>
          <w:szCs w:val="22"/>
        </w:rPr>
        <w:t xml:space="preserve">. Retrieved April 14, 2022, from </w:t>
      </w:r>
      <w:hyperlink r:id="rId24" w:history="1">
        <w:r w:rsidRPr="007A284F">
          <w:rPr>
            <w:rStyle w:val="Hyperlink"/>
            <w:rFonts w:eastAsia="Times New Roman" w:cstheme="minorHAnsi"/>
            <w:sz w:val="22"/>
            <w:szCs w:val="22"/>
          </w:rPr>
          <w:t>https://www.cyberscoop.com/raidforums-seized-doj/</w:t>
        </w:r>
      </w:hyperlink>
      <w:r>
        <w:rPr>
          <w:rFonts w:eastAsia="Times New Roman" w:cstheme="minorHAnsi"/>
          <w:sz w:val="22"/>
          <w:szCs w:val="22"/>
        </w:rPr>
        <w:t xml:space="preserve"> </w:t>
      </w:r>
    </w:p>
    <w:p w14:paraId="1B4AAC8B" w14:textId="656C5637" w:rsidR="000E1325" w:rsidRDefault="007A284F" w:rsidP="00DB5652">
      <w:pPr>
        <w:contextualSpacing/>
        <w:rPr>
          <w:rFonts w:eastAsia="Times New Roman" w:cstheme="minorHAnsi"/>
          <w:sz w:val="22"/>
          <w:szCs w:val="22"/>
        </w:rPr>
      </w:pPr>
      <w:r>
        <w:rPr>
          <w:rFonts w:eastAsia="Times New Roman" w:cstheme="minorHAnsi"/>
          <w:sz w:val="22"/>
          <w:szCs w:val="22"/>
        </w:rPr>
        <w:t xml:space="preserve"> </w:t>
      </w:r>
    </w:p>
    <w:p w14:paraId="5C3859D1" w14:textId="19431D4C" w:rsidR="001405A0" w:rsidRPr="001405A0" w:rsidRDefault="007A284F" w:rsidP="001405A0">
      <w:pPr>
        <w:contextualSpacing/>
      </w:pPr>
      <w:r>
        <w:t xml:space="preserve"> </w:t>
      </w:r>
      <w:r w:rsidR="001405A0" w:rsidRPr="001405A0">
        <w:t xml:space="preserve">I. (2021b, April 24). </w:t>
      </w:r>
      <w:r w:rsidR="001405A0" w:rsidRPr="001405A0">
        <w:rPr>
          <w:i/>
          <w:iCs/>
        </w:rPr>
        <w:t>Importance of Layered Security in Cyber Defense</w:t>
      </w:r>
      <w:r w:rsidR="001405A0" w:rsidRPr="001405A0">
        <w:t xml:space="preserve">. Identity Management Institute®. Retrieved April 16, 2022, from </w:t>
      </w:r>
      <w:hyperlink r:id="rId25" w:history="1">
        <w:r w:rsidR="001405A0" w:rsidRPr="00801E9A">
          <w:rPr>
            <w:rStyle w:val="Hyperlink"/>
          </w:rPr>
          <w:t>https://identitymanagementinstitute.org/importance-of-layered-security-in-cyber-defense/</w:t>
        </w:r>
      </w:hyperlink>
      <w:r w:rsidR="001405A0">
        <w:t xml:space="preserve"> </w:t>
      </w:r>
    </w:p>
    <w:p w14:paraId="289393AD" w14:textId="583D5A65" w:rsidR="00AF1F49" w:rsidRPr="00B7788F" w:rsidRDefault="00AF1F49" w:rsidP="00DB5652">
      <w:pPr>
        <w:contextualSpacing/>
        <w:rPr>
          <w:rFonts w:eastAsia="Times New Roman" w:cstheme="minorHAnsi"/>
          <w:sz w:val="22"/>
          <w:szCs w:val="22"/>
        </w:rPr>
      </w:pPr>
      <w:r>
        <w:rPr>
          <w:rFonts w:eastAsia="Times New Roman" w:cstheme="minorHAnsi"/>
          <w:sz w:val="22"/>
          <w:szCs w:val="22"/>
        </w:rPr>
        <w:t xml:space="preserve"> </w:t>
      </w:r>
    </w:p>
    <w:sectPr w:rsidR="00AF1F49" w:rsidRPr="00B7788F" w:rsidSect="00C41B36">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D00AB" w14:textId="77777777" w:rsidR="00AA1608" w:rsidRDefault="00AA1608" w:rsidP="002F3F84">
      <w:r>
        <w:separator/>
      </w:r>
    </w:p>
  </w:endnote>
  <w:endnote w:type="continuationSeparator" w:id="0">
    <w:p w14:paraId="6F747235" w14:textId="77777777" w:rsidR="00AA1608" w:rsidRDefault="00AA1608"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A6B31" w14:textId="77777777" w:rsidR="00AA1608" w:rsidRDefault="00AA1608" w:rsidP="002F3F84">
      <w:r>
        <w:separator/>
      </w:r>
    </w:p>
  </w:footnote>
  <w:footnote w:type="continuationSeparator" w:id="0">
    <w:p w14:paraId="789E3FA6" w14:textId="77777777" w:rsidR="00AA1608" w:rsidRDefault="00AA1608"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1D84A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300405">
    <w:abstractNumId w:val="6"/>
  </w:num>
  <w:num w:numId="2" w16cid:durableId="412972200">
    <w:abstractNumId w:val="4"/>
  </w:num>
  <w:num w:numId="3" w16cid:durableId="1373194801">
    <w:abstractNumId w:val="9"/>
  </w:num>
  <w:num w:numId="4" w16cid:durableId="233052794">
    <w:abstractNumId w:val="7"/>
    <w:lvlOverride w:ilvl="0">
      <w:lvl w:ilvl="0">
        <w:numFmt w:val="lowerLetter"/>
        <w:lvlText w:val="%1."/>
        <w:lvlJc w:val="left"/>
      </w:lvl>
    </w:lvlOverride>
  </w:num>
  <w:num w:numId="5" w16cid:durableId="438112353">
    <w:abstractNumId w:val="5"/>
  </w:num>
  <w:num w:numId="6" w16cid:durableId="424812175">
    <w:abstractNumId w:val="1"/>
    <w:lvlOverride w:ilvl="0">
      <w:lvl w:ilvl="0">
        <w:numFmt w:val="lowerLetter"/>
        <w:lvlText w:val="%1."/>
        <w:lvlJc w:val="left"/>
      </w:lvl>
    </w:lvlOverride>
  </w:num>
  <w:num w:numId="7" w16cid:durableId="108280652">
    <w:abstractNumId w:val="0"/>
  </w:num>
  <w:num w:numId="8" w16cid:durableId="113982476">
    <w:abstractNumId w:val="3"/>
  </w:num>
  <w:num w:numId="9" w16cid:durableId="1220246614">
    <w:abstractNumId w:val="10"/>
  </w:num>
  <w:num w:numId="10" w16cid:durableId="1588615345">
    <w:abstractNumId w:val="8"/>
  </w:num>
  <w:num w:numId="11" w16cid:durableId="856966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3CB7"/>
    <w:rsid w:val="00010B8A"/>
    <w:rsid w:val="000202DE"/>
    <w:rsid w:val="000252BE"/>
    <w:rsid w:val="00025C05"/>
    <w:rsid w:val="00042F7C"/>
    <w:rsid w:val="00050181"/>
    <w:rsid w:val="00052476"/>
    <w:rsid w:val="00064BF2"/>
    <w:rsid w:val="000D06F0"/>
    <w:rsid w:val="000E1325"/>
    <w:rsid w:val="000F16A2"/>
    <w:rsid w:val="00114D54"/>
    <w:rsid w:val="001206AD"/>
    <w:rsid w:val="00120ACD"/>
    <w:rsid w:val="001405A0"/>
    <w:rsid w:val="001546E7"/>
    <w:rsid w:val="00187548"/>
    <w:rsid w:val="00190F9E"/>
    <w:rsid w:val="001A381D"/>
    <w:rsid w:val="001C2647"/>
    <w:rsid w:val="001C7155"/>
    <w:rsid w:val="001D218A"/>
    <w:rsid w:val="001E2F12"/>
    <w:rsid w:val="00234FC3"/>
    <w:rsid w:val="00271E26"/>
    <w:rsid w:val="00273E06"/>
    <w:rsid w:val="00275F65"/>
    <w:rsid w:val="002778D5"/>
    <w:rsid w:val="00277B38"/>
    <w:rsid w:val="00281DF1"/>
    <w:rsid w:val="00291DBA"/>
    <w:rsid w:val="002A071D"/>
    <w:rsid w:val="002C00C9"/>
    <w:rsid w:val="002D24CF"/>
    <w:rsid w:val="002D5A9B"/>
    <w:rsid w:val="002E60BD"/>
    <w:rsid w:val="002F3F84"/>
    <w:rsid w:val="00321D27"/>
    <w:rsid w:val="003438ED"/>
    <w:rsid w:val="00352FD0"/>
    <w:rsid w:val="003726AD"/>
    <w:rsid w:val="00392193"/>
    <w:rsid w:val="003A1621"/>
    <w:rsid w:val="003A3F18"/>
    <w:rsid w:val="003E2462"/>
    <w:rsid w:val="003E399D"/>
    <w:rsid w:val="003E3DFE"/>
    <w:rsid w:val="003E4D72"/>
    <w:rsid w:val="00413DE0"/>
    <w:rsid w:val="004178F9"/>
    <w:rsid w:val="0045610F"/>
    <w:rsid w:val="0046151B"/>
    <w:rsid w:val="00485402"/>
    <w:rsid w:val="004D598F"/>
    <w:rsid w:val="004F399A"/>
    <w:rsid w:val="005100AA"/>
    <w:rsid w:val="00521AAF"/>
    <w:rsid w:val="00523478"/>
    <w:rsid w:val="00531FBF"/>
    <w:rsid w:val="00545D3A"/>
    <w:rsid w:val="005569D6"/>
    <w:rsid w:val="0058064D"/>
    <w:rsid w:val="005A1B32"/>
    <w:rsid w:val="005A6070"/>
    <w:rsid w:val="005A7C7F"/>
    <w:rsid w:val="005B44EC"/>
    <w:rsid w:val="005C593C"/>
    <w:rsid w:val="005E225D"/>
    <w:rsid w:val="005E51D4"/>
    <w:rsid w:val="005F574E"/>
    <w:rsid w:val="00607BF4"/>
    <w:rsid w:val="0061666E"/>
    <w:rsid w:val="00616D6A"/>
    <w:rsid w:val="00633225"/>
    <w:rsid w:val="006545B7"/>
    <w:rsid w:val="00657C5B"/>
    <w:rsid w:val="00657D77"/>
    <w:rsid w:val="00672A1A"/>
    <w:rsid w:val="006907A5"/>
    <w:rsid w:val="006B66FE"/>
    <w:rsid w:val="006E4437"/>
    <w:rsid w:val="006E5E7F"/>
    <w:rsid w:val="006F11F6"/>
    <w:rsid w:val="006F7480"/>
    <w:rsid w:val="00701A84"/>
    <w:rsid w:val="00703511"/>
    <w:rsid w:val="00711FCC"/>
    <w:rsid w:val="0071273D"/>
    <w:rsid w:val="00715FC7"/>
    <w:rsid w:val="007335F8"/>
    <w:rsid w:val="00750E45"/>
    <w:rsid w:val="0076659B"/>
    <w:rsid w:val="007A284F"/>
    <w:rsid w:val="007B3BFE"/>
    <w:rsid w:val="007B6E7D"/>
    <w:rsid w:val="007C559E"/>
    <w:rsid w:val="007F1995"/>
    <w:rsid w:val="00824656"/>
    <w:rsid w:val="00824ABB"/>
    <w:rsid w:val="00831C5C"/>
    <w:rsid w:val="00861EC1"/>
    <w:rsid w:val="00880720"/>
    <w:rsid w:val="00880FA0"/>
    <w:rsid w:val="008949A3"/>
    <w:rsid w:val="00894B69"/>
    <w:rsid w:val="008A65F3"/>
    <w:rsid w:val="008A7514"/>
    <w:rsid w:val="008B068E"/>
    <w:rsid w:val="008B6F25"/>
    <w:rsid w:val="008C73EE"/>
    <w:rsid w:val="009000DC"/>
    <w:rsid w:val="00911C28"/>
    <w:rsid w:val="00940B1A"/>
    <w:rsid w:val="009714E8"/>
    <w:rsid w:val="00974AE3"/>
    <w:rsid w:val="00990219"/>
    <w:rsid w:val="00995085"/>
    <w:rsid w:val="009A56CA"/>
    <w:rsid w:val="009C2826"/>
    <w:rsid w:val="009C6202"/>
    <w:rsid w:val="009D3129"/>
    <w:rsid w:val="009E7A5D"/>
    <w:rsid w:val="009F285B"/>
    <w:rsid w:val="009F3FF9"/>
    <w:rsid w:val="00A00E4B"/>
    <w:rsid w:val="00A068E5"/>
    <w:rsid w:val="00A20994"/>
    <w:rsid w:val="00A25523"/>
    <w:rsid w:val="00A30417"/>
    <w:rsid w:val="00A621B2"/>
    <w:rsid w:val="00A82381"/>
    <w:rsid w:val="00AA1608"/>
    <w:rsid w:val="00AA603D"/>
    <w:rsid w:val="00AC0CAD"/>
    <w:rsid w:val="00AD43C0"/>
    <w:rsid w:val="00AE5B33"/>
    <w:rsid w:val="00AF1F49"/>
    <w:rsid w:val="00AF4C03"/>
    <w:rsid w:val="00B0092C"/>
    <w:rsid w:val="00B03C25"/>
    <w:rsid w:val="00B20F52"/>
    <w:rsid w:val="00B274B7"/>
    <w:rsid w:val="00B35185"/>
    <w:rsid w:val="00B406E8"/>
    <w:rsid w:val="00B50C83"/>
    <w:rsid w:val="00B630A5"/>
    <w:rsid w:val="00B71D2F"/>
    <w:rsid w:val="00B7788F"/>
    <w:rsid w:val="00B81289"/>
    <w:rsid w:val="00B96A26"/>
    <w:rsid w:val="00BF5236"/>
    <w:rsid w:val="00C16F61"/>
    <w:rsid w:val="00C32F3D"/>
    <w:rsid w:val="00C41B36"/>
    <w:rsid w:val="00C56FC2"/>
    <w:rsid w:val="00C655DF"/>
    <w:rsid w:val="00C83B26"/>
    <w:rsid w:val="00CA26C3"/>
    <w:rsid w:val="00CA2EEE"/>
    <w:rsid w:val="00CA7C04"/>
    <w:rsid w:val="00CC4E3A"/>
    <w:rsid w:val="00CC5A55"/>
    <w:rsid w:val="00CE44E9"/>
    <w:rsid w:val="00CE549B"/>
    <w:rsid w:val="00CF618A"/>
    <w:rsid w:val="00D0558B"/>
    <w:rsid w:val="00D36559"/>
    <w:rsid w:val="00D619FC"/>
    <w:rsid w:val="00D943D1"/>
    <w:rsid w:val="00D96EBF"/>
    <w:rsid w:val="00DA2613"/>
    <w:rsid w:val="00DB5652"/>
    <w:rsid w:val="00DB56F6"/>
    <w:rsid w:val="00DC239D"/>
    <w:rsid w:val="00E02BD0"/>
    <w:rsid w:val="00E03C0F"/>
    <w:rsid w:val="00E33862"/>
    <w:rsid w:val="00E369A5"/>
    <w:rsid w:val="00E4044A"/>
    <w:rsid w:val="00E4536E"/>
    <w:rsid w:val="00E609E9"/>
    <w:rsid w:val="00E66FC0"/>
    <w:rsid w:val="00E77FFA"/>
    <w:rsid w:val="00E81503"/>
    <w:rsid w:val="00EB4E90"/>
    <w:rsid w:val="00ED2FAC"/>
    <w:rsid w:val="00EE3EAE"/>
    <w:rsid w:val="00EE3FCF"/>
    <w:rsid w:val="00F01450"/>
    <w:rsid w:val="00F1762A"/>
    <w:rsid w:val="00F629C7"/>
    <w:rsid w:val="00F648E7"/>
    <w:rsid w:val="00F72352"/>
    <w:rsid w:val="00F75042"/>
    <w:rsid w:val="00F7627B"/>
    <w:rsid w:val="00FA512F"/>
    <w:rsid w:val="00FA676C"/>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E13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577791776">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4675120">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75972104">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4655268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dentitymanagementinstitute.org/importance-of-layered-security-in-cyber-defens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cyberscoop.com/raidforums-seized-doj/"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implilearn.com/tutorials/cyber-security-tutorial/sha-256-algorithm#what_is_the_sha256_algorith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1188</TotalTime>
  <Pages>12</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Kathryn Snow</cp:lastModifiedBy>
  <cp:revision>122</cp:revision>
  <dcterms:created xsi:type="dcterms:W3CDTF">2022-04-15T18:05:00Z</dcterms:created>
  <dcterms:modified xsi:type="dcterms:W3CDTF">2022-04-17T15:57:00Z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