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МИНОБРНАУКИ РОССИИ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САНКТ-ПЕТЕРБУРГСКИЙ ГОСУДАРСТВЕННЫЙ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ЭЛЕКТРОТЕХНИЧЕСКИЙ УНИВЕРСИТЕТ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«ЛЭТИ» ИМ. В.И. УЛЬЯНОВА (ЛЕНИНА)</w:t>
      </w:r>
    </w:p>
    <w:p w:rsidR="005F099A" w:rsidRPr="00E3574D" w:rsidRDefault="005F099A" w:rsidP="00E3574D">
      <w:pPr>
        <w:pStyle w:val="ab"/>
        <w:jc w:val="center"/>
        <w:rPr>
          <w:b/>
        </w:rPr>
      </w:pPr>
      <w:r w:rsidRPr="00E3574D">
        <w:rPr>
          <w:b/>
        </w:rPr>
        <w:t>КАФЕДРА САПР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</w:rPr>
      </w:pPr>
    </w:p>
    <w:p w:rsidR="005F099A" w:rsidRPr="00E3574D" w:rsidRDefault="005F099A" w:rsidP="00E3574D">
      <w:pPr>
        <w:jc w:val="center"/>
        <w:rPr>
          <w:b/>
          <w:sz w:val="44"/>
        </w:rPr>
      </w:pPr>
      <w:r w:rsidRPr="00E3574D">
        <w:rPr>
          <w:b/>
        </w:rPr>
        <w:t>ОТЧЕТ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лабораторной работе №</w:t>
      </w:r>
      <w:r w:rsidR="003937FE">
        <w:rPr>
          <w:b/>
        </w:rPr>
        <w:t>9</w:t>
      </w:r>
    </w:p>
    <w:p w:rsidR="005F099A" w:rsidRPr="00E3574D" w:rsidRDefault="005F099A" w:rsidP="00E3574D">
      <w:pPr>
        <w:jc w:val="center"/>
        <w:rPr>
          <w:b/>
        </w:rPr>
      </w:pPr>
      <w:r w:rsidRPr="00E3574D">
        <w:rPr>
          <w:b/>
        </w:rPr>
        <w:t>по дисциплине «Объектно-ориентированное программирование»</w:t>
      </w:r>
    </w:p>
    <w:p w:rsidR="005F099A" w:rsidRPr="00E3574D" w:rsidRDefault="005F099A" w:rsidP="00E3574D">
      <w:pPr>
        <w:jc w:val="center"/>
        <w:rPr>
          <w:b/>
        </w:rPr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jc w:val="center"/>
      </w:pPr>
    </w:p>
    <w:p w:rsidR="005F099A" w:rsidRPr="00137C20" w:rsidRDefault="005F099A" w:rsidP="00E3574D">
      <w:pPr>
        <w:ind w:firstLine="0"/>
        <w:rPr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099A" w:rsidRPr="00137C20" w:rsidTr="00AE1C3B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Студенты гр. 9</w:t>
            </w:r>
            <w:r w:rsidRPr="00137C20">
              <w:rPr>
                <w:lang w:eastAsia="ru-RU"/>
              </w:rPr>
              <w:t>30</w:t>
            </w:r>
            <w:r>
              <w:rPr>
                <w:lang w:eastAsia="ru-RU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Примакова Е.Е.</w:t>
            </w:r>
            <w:r w:rsidRPr="00137C20">
              <w:rPr>
                <w:lang w:eastAsia="ru-RU"/>
              </w:rPr>
              <w:t>.</w:t>
            </w:r>
          </w:p>
        </w:tc>
      </w:tr>
      <w:tr w:rsidR="005F099A" w:rsidRPr="00137C20" w:rsidTr="00AE1C3B">
        <w:trPr>
          <w:trHeight w:val="614"/>
        </w:trPr>
        <w:tc>
          <w:tcPr>
            <w:tcW w:w="2206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r w:rsidRPr="00137C20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5F099A" w:rsidRPr="00137C20" w:rsidRDefault="005F099A" w:rsidP="00E3574D">
            <w:pPr>
              <w:jc w:val="center"/>
              <w:rPr>
                <w:lang w:eastAsia="ru-RU"/>
              </w:rPr>
            </w:pPr>
            <w:proofErr w:type="spellStart"/>
            <w:r w:rsidRPr="00137C20">
              <w:rPr>
                <w:lang w:eastAsia="ru-RU"/>
              </w:rPr>
              <w:t>Новакова</w:t>
            </w:r>
            <w:proofErr w:type="spellEnd"/>
            <w:r w:rsidRPr="00137C20">
              <w:rPr>
                <w:lang w:eastAsia="ru-RU"/>
              </w:rPr>
              <w:t xml:space="preserve"> Н.Е.</w:t>
            </w:r>
          </w:p>
        </w:tc>
      </w:tr>
    </w:tbl>
    <w:p w:rsidR="005F099A" w:rsidRPr="00137C20" w:rsidRDefault="005F099A" w:rsidP="00E3574D">
      <w:pPr>
        <w:jc w:val="center"/>
        <w:rPr>
          <w:lang w:eastAsia="ru-RU"/>
        </w:rPr>
      </w:pPr>
    </w:p>
    <w:p w:rsidR="005F099A" w:rsidRDefault="005F099A" w:rsidP="00E3574D">
      <w:pPr>
        <w:jc w:val="center"/>
        <w:rPr>
          <w:lang w:eastAsia="ru-RU"/>
        </w:rPr>
      </w:pPr>
    </w:p>
    <w:p w:rsidR="003937FE" w:rsidRPr="00137C20" w:rsidRDefault="003937FE" w:rsidP="00E3574D">
      <w:pPr>
        <w:jc w:val="center"/>
        <w:rPr>
          <w:lang w:eastAsia="ru-RU"/>
        </w:rPr>
      </w:pPr>
    </w:p>
    <w:p w:rsidR="005F099A" w:rsidRPr="00137C20" w:rsidRDefault="005F099A" w:rsidP="00E3574D">
      <w:pPr>
        <w:jc w:val="center"/>
        <w:rPr>
          <w:lang w:eastAsia="ru-RU"/>
        </w:rPr>
      </w:pPr>
      <w:r w:rsidRPr="00137C20">
        <w:rPr>
          <w:lang w:eastAsia="ru-RU"/>
        </w:rPr>
        <w:t>Санкт-Петербург</w:t>
      </w:r>
    </w:p>
    <w:p w:rsidR="005F099A" w:rsidRPr="00137C20" w:rsidRDefault="005F099A" w:rsidP="00E3574D">
      <w:pPr>
        <w:jc w:val="center"/>
        <w:rPr>
          <w:caps/>
          <w:highlight w:val="yellow"/>
          <w:lang w:eastAsia="ru-RU"/>
        </w:rPr>
      </w:pPr>
      <w:r>
        <w:rPr>
          <w:lang w:eastAsia="ru-RU"/>
        </w:rPr>
        <w:t>2021</w:t>
      </w:r>
    </w:p>
    <w:p w:rsidR="003937FE" w:rsidRDefault="003937FE">
      <w:pPr>
        <w:spacing w:after="160" w:line="259" w:lineRule="auto"/>
        <w:ind w:firstLine="0"/>
        <w:rPr>
          <w:rFonts w:eastAsiaTheme="minorEastAsia"/>
          <w:b/>
          <w:caps/>
          <w:szCs w:val="28"/>
        </w:rPr>
      </w:pPr>
      <w:bookmarkStart w:id="0" w:name="_Toc20907350"/>
      <w:r>
        <w:br w:type="page"/>
      </w:r>
    </w:p>
    <w:p w:rsidR="005F099A" w:rsidRPr="00CF632B" w:rsidRDefault="005F099A" w:rsidP="00E3574D">
      <w:pPr>
        <w:pStyle w:val="1"/>
      </w:pPr>
      <w:r w:rsidRPr="00137C20">
        <w:lastRenderedPageBreak/>
        <w:t>Цель работы</w:t>
      </w:r>
      <w:bookmarkEnd w:id="0"/>
    </w:p>
    <w:p w:rsidR="005F099A" w:rsidRPr="00025C55" w:rsidRDefault="00025C55" w:rsidP="00E3574D">
      <w:r>
        <w:t xml:space="preserve">Получить навыки практической работы с классами в языке </w:t>
      </w:r>
      <w:r>
        <w:rPr>
          <w:lang w:val="en-US"/>
        </w:rPr>
        <w:t>C</w:t>
      </w:r>
      <w:r w:rsidRPr="00025C55">
        <w:t>#</w:t>
      </w:r>
      <w:r>
        <w:t>. Закрепить изученный за семестр теоретический материал по теме. Самостоятельно разработать систему классов.</w:t>
      </w:r>
    </w:p>
    <w:p w:rsidR="005F099A" w:rsidRPr="00CF632B" w:rsidRDefault="005F099A" w:rsidP="00E3574D">
      <w:pPr>
        <w:pStyle w:val="1"/>
      </w:pPr>
      <w:bookmarkStart w:id="1" w:name="_Toc20907351"/>
      <w:r w:rsidRPr="00137C20">
        <w:t>Анализ задачи</w:t>
      </w:r>
      <w:bookmarkEnd w:id="1"/>
    </w:p>
    <w:p w:rsidR="005F099A" w:rsidRPr="00137C20" w:rsidRDefault="00025C55" w:rsidP="00E3574D">
      <w:r>
        <w:t>Необходимо реализовать с</w:t>
      </w:r>
      <w:r w:rsidR="00083976">
        <w:t>истему классов для представления склада продуктов</w:t>
      </w:r>
    </w:p>
    <w:p w:rsidR="00083976" w:rsidRDefault="00083976" w:rsidP="00E3574D">
      <w:pPr>
        <w:pStyle w:val="1"/>
      </w:pPr>
      <w:bookmarkStart w:id="2" w:name="_Toc20907352"/>
      <w:r>
        <w:t>Теоритическая часть</w:t>
      </w:r>
    </w:p>
    <w:p w:rsidR="00083976" w:rsidRDefault="00083976" w:rsidP="00083976">
      <w:r>
        <w:t xml:space="preserve">Абстрактные классы — классы, реализованные с ключевым словом </w:t>
      </w:r>
      <w:r>
        <w:rPr>
          <w:lang w:val="en-US"/>
        </w:rPr>
        <w:t>abstract</w:t>
      </w:r>
      <w:r w:rsidRPr="00083976">
        <w:t xml:space="preserve">. </w:t>
      </w:r>
      <w:r>
        <w:t xml:space="preserve">Ключевая особенность этих классов состоит в том, что создавать экземпляры этих классов нельзя. Данные классы используются для описания общих свойств некоторых классов объектов, после чего другие классы их наследуют. Таким образом, у классов наследуются поля и методы, а при необходимости что-то поменять меняется только абстрактный класс, а не все классы, наследовавшие его, по отдельности. </w:t>
      </w:r>
    </w:p>
    <w:p w:rsidR="00083976" w:rsidRDefault="00083976" w:rsidP="00083976">
      <w:r>
        <w:t xml:space="preserve">Наследование классов. </w:t>
      </w:r>
      <w:r w:rsidRPr="00083976">
        <w:t>Благодаря наследованию один класс может унаследовать функциональность другого класса.</w:t>
      </w:r>
      <w:r>
        <w:t xml:space="preserve"> Все классы по умолчанию могут наследоваться. Однако здесь есть ряд ограничений: не поддерживается множественное наследование — класс может наследоваться только от одного класса; при создании производного класса надо учитывать тип доступа к базовому классу — тип доступа к производному классу должен быть таким же, как и у базового класса, или более строгим. То есть, если базовый класс у нас имеет тип доступа </w:t>
      </w:r>
      <w:proofErr w:type="spellStart"/>
      <w:r>
        <w:t>internal</w:t>
      </w:r>
      <w:proofErr w:type="spellEnd"/>
      <w:r>
        <w:t xml:space="preserve">, то производный класс может иметь тип доступа </w:t>
      </w:r>
      <w:proofErr w:type="spellStart"/>
      <w:r>
        <w:t>internal</w:t>
      </w:r>
      <w:proofErr w:type="spellEnd"/>
      <w:r>
        <w:t xml:space="preserve"> или </w:t>
      </w:r>
      <w:proofErr w:type="spellStart"/>
      <w:r>
        <w:t>private</w:t>
      </w:r>
      <w:proofErr w:type="spellEnd"/>
      <w:r>
        <w:t xml:space="preserve">, но не </w:t>
      </w:r>
      <w:proofErr w:type="spellStart"/>
      <w:r>
        <w:t>public</w:t>
      </w:r>
      <w:proofErr w:type="spellEnd"/>
      <w:r>
        <w:t xml:space="preserve">, однако следует также учитывать, что если базовый и производный класс находятся в разных сборках (проектах), то в этом случае производный класс может наследовать только от класса, который имеет модификатор </w:t>
      </w:r>
      <w:proofErr w:type="spellStart"/>
      <w:r>
        <w:t>public</w:t>
      </w:r>
      <w:proofErr w:type="spellEnd"/>
      <w:r>
        <w:t xml:space="preserve">; если класс объявлен с модификатором </w:t>
      </w:r>
      <w:proofErr w:type="spellStart"/>
      <w:r>
        <w:t>sealed</w:t>
      </w:r>
      <w:proofErr w:type="spellEnd"/>
      <w:r>
        <w:t>, то от этого класса нельзя наследовать</w:t>
      </w:r>
      <w:r w:rsidR="00277490">
        <w:t xml:space="preserve"> и создавать производные классы; нельзя наследовать от статического класса.</w:t>
      </w:r>
    </w:p>
    <w:p w:rsidR="00B60CE4" w:rsidRPr="0080075D" w:rsidRDefault="00B60CE4" w:rsidP="00083976">
      <w:r>
        <w:t>Интерфейс.</w:t>
      </w:r>
      <w:r w:rsidR="0080075D" w:rsidRPr="0080075D">
        <w:t xml:space="preserve"> Для определения интерфейса используется ключевое слово </w:t>
      </w:r>
      <w:proofErr w:type="spellStart"/>
      <w:r w:rsidR="0080075D" w:rsidRPr="0080075D">
        <w:t>interface</w:t>
      </w:r>
      <w:proofErr w:type="spellEnd"/>
      <w:r w:rsidR="0080075D">
        <w:t xml:space="preserve">. </w:t>
      </w:r>
      <w:r w:rsidR="0080075D" w:rsidRPr="0080075D"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  <w:r w:rsidR="0080075D">
        <w:t xml:space="preserve"> </w:t>
      </w:r>
      <w:r w:rsidR="0080075D" w:rsidRPr="0080075D">
        <w:t xml:space="preserve">Методы и свойства интерфейса могут не </w:t>
      </w:r>
      <w:r w:rsidR="0080075D" w:rsidRPr="0080075D">
        <w:lastRenderedPageBreak/>
        <w:t>иметь реализации, в этом они сближаются с абстрактными методами и свойствами абстрактных классов.</w:t>
      </w:r>
      <w:r w:rsidR="0080075D">
        <w:t xml:space="preserve"> По умолчанию спецификатор доступа </w:t>
      </w:r>
      <w:r w:rsidR="0080075D">
        <w:rPr>
          <w:lang w:val="en-US"/>
        </w:rPr>
        <w:t>public</w:t>
      </w:r>
      <w:r w:rsidR="0080075D" w:rsidRPr="00AD755C">
        <w:t>.</w:t>
      </w:r>
    </w:p>
    <w:p w:rsidR="005F099A" w:rsidRDefault="005F099A" w:rsidP="00E3574D">
      <w:pPr>
        <w:pStyle w:val="1"/>
      </w:pPr>
      <w:r w:rsidRPr="00137C20">
        <w:t>Формальная постановка задачи</w:t>
      </w:r>
      <w:bookmarkEnd w:id="2"/>
    </w:p>
    <w:p w:rsidR="0080075D" w:rsidRDefault="0080075D" w:rsidP="0080075D">
      <w:pPr>
        <w:pStyle w:val="2"/>
      </w:pPr>
      <w:r>
        <w:t>Вариант 17:</w:t>
      </w:r>
    </w:p>
    <w:p w:rsidR="0080075D" w:rsidRDefault="0080075D" w:rsidP="0080075D">
      <w:r>
        <w:t>Разработать программу для представления склада продуктов</w:t>
      </w:r>
    </w:p>
    <w:p w:rsidR="0080075D" w:rsidRDefault="0080075D" w:rsidP="0080075D"/>
    <w:p w:rsidR="0080075D" w:rsidRDefault="0080075D" w:rsidP="0080075D">
      <w:r>
        <w:t>Упражнение 1 — Разработка структур данных для заданной предметной области</w:t>
      </w:r>
    </w:p>
    <w:p w:rsidR="0080075D" w:rsidRDefault="0080075D" w:rsidP="0080075D">
      <w:r>
        <w:t>В этом упражнении необходимо для заданной предметной области (первый раздел курсовой работы) разработать несколько классов и интерфейсов. Желательно использовать абстрактный класс. Применить механизмы наследования. Результаты представить с помощью диаграммы классов и спецификации.</w:t>
      </w:r>
    </w:p>
    <w:p w:rsidR="0080075D" w:rsidRDefault="0080075D" w:rsidP="0080075D"/>
    <w:p w:rsidR="0080075D" w:rsidRDefault="0080075D" w:rsidP="0080075D">
      <w:r>
        <w:t xml:space="preserve">Упражнение 2 – Разработка программы на основе созданных в упр.1 структур данных </w:t>
      </w:r>
    </w:p>
    <w:p w:rsidR="0080075D" w:rsidRPr="0080075D" w:rsidRDefault="0080075D" w:rsidP="0080075D">
      <w:r>
        <w:t>В этом упражнении необходимо для заданной предметной области разработать программу. Необходимо использовать механизмы наследования с применением интерфейсов и абстрактных классов.</w:t>
      </w:r>
    </w:p>
    <w:p w:rsidR="005F099A" w:rsidRDefault="005F099A" w:rsidP="004407E8">
      <w:pPr>
        <w:pStyle w:val="1"/>
      </w:pPr>
      <w:bookmarkStart w:id="3" w:name="_Toc20907356"/>
      <w:r w:rsidRPr="00137C20">
        <w:t>Текст</w:t>
      </w:r>
      <w:r w:rsidRPr="00AD755C">
        <w:t xml:space="preserve"> </w:t>
      </w:r>
      <w:r w:rsidRPr="00137C20">
        <w:t>программы</w:t>
      </w:r>
      <w:bookmarkEnd w:id="3"/>
    </w:p>
    <w:p w:rsidR="00AE1C3B" w:rsidRPr="00AD755C" w:rsidRDefault="00AE1C3B" w:rsidP="00AE1C3B">
      <w:r>
        <w:t>Упражнение</w:t>
      </w:r>
      <w:r w:rsidRPr="00AD755C">
        <w:t xml:space="preserve"> 1: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using</w:t>
      </w: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System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using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System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Collections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Generic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namespace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lab9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enum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тип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хранения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COLD</w:t>
      </w:r>
      <w:r w:rsidRPr="00AD755C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AD755C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холодильник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WET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сухой 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DRY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влажный 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enum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единица измерения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piece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штуки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kg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килограммы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gram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// граммы 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pack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упаковки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liter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литры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ml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милилитры</w:t>
      </w:r>
      <w:proofErr w:type="spellEnd"/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abstract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class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Piece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единица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единица измерения -- в них количество товара и за 1 единицу этого стоимость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float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// количество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тоара</w:t>
      </w:r>
      <w:proofErr w:type="spell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 в единицах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 -- добавить ограничения </w:t>
      </w:r>
      <w:proofErr w:type="gram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 &gt;</w:t>
      </w:r>
      <w:proofErr w:type="gram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&lt;0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class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: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Piece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наименование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double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price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цена за единицу товара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uint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[1;366]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срок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годности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String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article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артикул товара (строка потому что артикул может содержать буквы и знаки препинания)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место хранения -- сухой/влажный склад или холодильник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price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uint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String article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Unit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float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price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price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цена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срок годности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article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артикул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// </w:t>
      </w:r>
      <w:proofErr w:type="gram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инициализация</w:t>
      </w:r>
      <w:proofErr w:type="gram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 поля место хранения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единица измерения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инициализация поля количество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float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How_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Much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возвращает значение поля количество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bool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Remove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proofErr w:type="gramEnd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float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уменьшает количество на заданное значение, если это возможно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amount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false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amount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-=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void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Add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proofErr w:type="gramEnd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float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увеличивает количество на заданное значение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this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amount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+=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class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Storage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cold_storage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список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товаров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,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хранящихся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в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холодильнике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public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List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&lt;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&gt;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wet_storage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список товаров на влажном складе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dry_storage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список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товаров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в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сухом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складе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lastRenderedPageBreak/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cold_storage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gramStart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wet_storage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gramStart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dry_storage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List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&lt;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gramStart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&gt;(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поиск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типа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container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switch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в зависимости от типа контейнера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просматриваем каждый элемент списка хранилища, пока не найд</w:t>
      </w:r>
      <w:r w:rsidR="00030122"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ём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 тот элемент, который нам нужен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false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если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был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поиск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всех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типов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проходим по всем хранилищам, пока не найд</w:t>
      </w:r>
      <w:r w:rsidR="00030122"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 элемент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lastRenderedPageBreak/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foreach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dry_storage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item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true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false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если элемент не был 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Buy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float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new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переменная для хранения наименования склада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ищем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Remove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amount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// если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вохможно</w:t>
      </w:r>
      <w:proofErr w:type="spell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, убираем нужное количество, если нет -- верн</w:t>
      </w:r>
      <w:r w:rsidR="00030122"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 xml:space="preserve">м </w:t>
      </w:r>
      <w:proofErr w:type="spellStart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false</w:t>
      </w:r>
      <w:proofErr w:type="spellEnd"/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false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если элемент не был 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Sell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float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Item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добавляем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элементы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если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был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false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если элемент не был 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void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double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price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0.0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uint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String article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Unit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unit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float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добавление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созда</w:t>
      </w:r>
      <w:r w:rsidR="00030122">
        <w:rPr>
          <w:rFonts w:ascii="Tahoma" w:eastAsia="Times New Roman" w:hAnsi="Tahoma" w:cs="Tahoma"/>
          <w:color w:val="595979"/>
          <w:sz w:val="20"/>
          <w:szCs w:val="20"/>
          <w:lang w:eastAsia="ru-RU"/>
        </w:rPr>
        <w:t>ё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м элемент и добавляем его на свой 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Item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price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due_date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unit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amount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switch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lastRenderedPageBreak/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break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void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добавление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добавляем элемент на свой склад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switch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Add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public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bool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Delete_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String 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удаление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наименования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из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списка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хранения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Item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=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new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gram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if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proofErr w:type="gram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Find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article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container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,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ref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))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//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если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элемент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найден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</w:t>
      </w:r>
      <w:proofErr w:type="gramStart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{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</w:t>
      </w:r>
      <w:proofErr w:type="gramEnd"/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 удаляем его из своего контейнера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switch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(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>container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eastAsia="ru-RU"/>
        </w:rPr>
        <w:t>)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cold_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Remove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wet_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Remove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</w:t>
      </w:r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case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ContainerType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</w:t>
      </w:r>
      <w:proofErr w:type="spell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: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{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dry_</w:t>
      </w:r>
      <w:proofErr w:type="gramStart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storage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.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Remove</w:t>
      </w:r>
      <w:proofErr w:type="spellEnd"/>
      <w:proofErr w:type="gramEnd"/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(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>item</w:t>
      </w:r>
      <w:r w:rsidRPr="001D628E">
        <w:rPr>
          <w:rFonts w:ascii="Courier New" w:eastAsia="Times New Roman" w:hAnsi="Courier New" w:cs="Courier New"/>
          <w:color w:val="308080"/>
          <w:sz w:val="20"/>
          <w:szCs w:val="20"/>
          <w:lang w:val="en-US" w:eastAsia="ru-RU"/>
        </w:rPr>
        <w:t>)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    </w:t>
      </w:r>
      <w:r w:rsidRPr="00AD755C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return</w:t>
      </w: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</w:t>
      </w:r>
      <w:r w:rsidRPr="00AD755C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val="en-US" w:eastAsia="ru-RU"/>
        </w:rPr>
        <w:t>true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val="en-US" w:eastAsia="ru-RU"/>
        </w:rPr>
        <w:t>;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val="en-US" w:eastAsia="ru-RU"/>
        </w:rPr>
        <w:t xml:space="preserve">        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   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return</w:t>
      </w:r>
      <w:proofErr w:type="spellEnd"/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proofErr w:type="spellStart"/>
      <w:r w:rsidRPr="001D628E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ru-RU"/>
        </w:rPr>
        <w:t>false</w:t>
      </w:r>
      <w:proofErr w:type="spellEnd"/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;</w:t>
      </w: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</w:t>
      </w:r>
      <w:r w:rsidRPr="001D628E">
        <w:rPr>
          <w:rFonts w:ascii="Courier New" w:eastAsia="Times New Roman" w:hAnsi="Courier New" w:cs="Courier New"/>
          <w:color w:val="595979"/>
          <w:sz w:val="20"/>
          <w:szCs w:val="20"/>
          <w:lang w:eastAsia="ru-RU"/>
        </w:rPr>
        <w:t>// если элемент не был найден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    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AD755C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AD755C"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  <w:t xml:space="preserve">    </w:t>
      </w:r>
      <w:r w:rsidRPr="00AD755C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1D628E" w:rsidRPr="001D628E" w:rsidRDefault="001D628E" w:rsidP="001D628E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20"/>
          <w:sz w:val="20"/>
          <w:szCs w:val="20"/>
          <w:lang w:eastAsia="ru-RU"/>
        </w:rPr>
      </w:pPr>
      <w:r w:rsidRPr="001D628E">
        <w:rPr>
          <w:rFonts w:ascii="Courier New" w:eastAsia="Times New Roman" w:hAnsi="Courier New" w:cs="Courier New"/>
          <w:color w:val="406080"/>
          <w:sz w:val="20"/>
          <w:szCs w:val="20"/>
          <w:lang w:eastAsia="ru-RU"/>
        </w:rPr>
        <w:t>}</w:t>
      </w:r>
    </w:p>
    <w:p w:rsidR="004407E8" w:rsidRPr="001D628E" w:rsidRDefault="004407E8" w:rsidP="004407E8">
      <w:pPr>
        <w:pStyle w:val="code"/>
        <w:rPr>
          <w:lang w:val="ru-RU"/>
        </w:rPr>
      </w:pPr>
    </w:p>
    <w:p w:rsidR="00AE1C3B" w:rsidRDefault="00AE1C3B" w:rsidP="00AE1C3B">
      <w:r>
        <w:lastRenderedPageBreak/>
        <w:t>Упражнение 2:</w:t>
      </w:r>
    </w:p>
    <w:p w:rsidR="00AE1C3B" w:rsidRDefault="00AE1C3B" w:rsidP="00AE1C3B">
      <w:r>
        <w:t xml:space="preserve">Функция </w:t>
      </w:r>
      <w:r>
        <w:rPr>
          <w:lang w:val="en-US"/>
        </w:rPr>
        <w:t>main</w:t>
      </w:r>
      <w:r>
        <w:t>:</w:t>
      </w:r>
    </w:p>
    <w:p w:rsidR="001D628E" w:rsidRPr="00AD755C" w:rsidRDefault="001D628E" w:rsidP="001D628E">
      <w:pPr>
        <w:pStyle w:val="HTML"/>
        <w:shd w:val="clear" w:color="auto" w:fill="F6F8FF"/>
        <w:rPr>
          <w:color w:val="000020"/>
        </w:rPr>
      </w:pPr>
      <w:r w:rsidRPr="001D628E">
        <w:rPr>
          <w:b/>
          <w:bCs/>
          <w:color w:val="200080"/>
          <w:lang w:val="en-US"/>
        </w:rPr>
        <w:t>class</w:t>
      </w:r>
      <w:r w:rsidRPr="00AD755C">
        <w:rPr>
          <w:color w:val="000020"/>
        </w:rPr>
        <w:t xml:space="preserve"> </w:t>
      </w:r>
      <w:r w:rsidRPr="001D628E">
        <w:rPr>
          <w:color w:val="000020"/>
          <w:lang w:val="en-US"/>
        </w:rPr>
        <w:t>lab</w:t>
      </w:r>
      <w:r w:rsidRPr="00AD755C">
        <w:rPr>
          <w:color w:val="000020"/>
        </w:rPr>
        <w:t>9</w:t>
      </w:r>
    </w:p>
    <w:p w:rsidR="001D628E" w:rsidRPr="00AD755C" w:rsidRDefault="001D628E" w:rsidP="001D628E">
      <w:pPr>
        <w:pStyle w:val="HTML"/>
        <w:shd w:val="clear" w:color="auto" w:fill="F6F8FF"/>
        <w:rPr>
          <w:color w:val="000020"/>
        </w:rPr>
      </w:pPr>
      <w:r w:rsidRPr="00AD755C">
        <w:rPr>
          <w:color w:val="000020"/>
        </w:rPr>
        <w:t xml:space="preserve">    </w:t>
      </w:r>
      <w:r w:rsidRPr="00AD755C">
        <w:rPr>
          <w:color w:val="406080"/>
        </w:rPr>
        <w:t>{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AD755C">
        <w:rPr>
          <w:color w:val="000020"/>
        </w:rPr>
        <w:t xml:space="preserve">        </w:t>
      </w:r>
      <w:r w:rsidRPr="001D628E">
        <w:rPr>
          <w:b/>
          <w:bCs/>
          <w:color w:val="200080"/>
          <w:lang w:val="en-US"/>
        </w:rPr>
        <w:t>static</w:t>
      </w:r>
      <w:r w:rsidRPr="001D628E">
        <w:rPr>
          <w:color w:val="000020"/>
          <w:lang w:val="en-US"/>
        </w:rPr>
        <w:t xml:space="preserve"> </w:t>
      </w:r>
      <w:r w:rsidRPr="001D628E">
        <w:rPr>
          <w:b/>
          <w:bCs/>
          <w:color w:val="200080"/>
          <w:lang w:val="en-US"/>
        </w:rPr>
        <w:t>void</w:t>
      </w:r>
      <w:r w:rsidRPr="001D628E">
        <w:rPr>
          <w:color w:val="000020"/>
          <w:lang w:val="en-US"/>
        </w:rPr>
        <w:t xml:space="preserve"> Main</w:t>
      </w:r>
      <w:r w:rsidRPr="001D628E">
        <w:rPr>
          <w:color w:val="308080"/>
          <w:lang w:val="en-US"/>
        </w:rPr>
        <w:t>(</w:t>
      </w:r>
      <w:proofErr w:type="gramStart"/>
      <w:r w:rsidRPr="001D628E">
        <w:rPr>
          <w:b/>
          <w:bCs/>
          <w:color w:val="200080"/>
          <w:lang w:val="en-US"/>
        </w:rPr>
        <w:t>string</w:t>
      </w:r>
      <w:r w:rsidRPr="001D628E">
        <w:rPr>
          <w:color w:val="308080"/>
          <w:lang w:val="en-US"/>
        </w:rPr>
        <w:t>[</w:t>
      </w:r>
      <w:proofErr w:type="gramEnd"/>
      <w:r w:rsidRPr="001D628E">
        <w:rPr>
          <w:color w:val="308080"/>
          <w:lang w:val="en-US"/>
        </w:rPr>
        <w:t>]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args</w:t>
      </w:r>
      <w:proofErr w:type="spellEnd"/>
      <w:r w:rsidRPr="001D628E">
        <w:rPr>
          <w:color w:val="308080"/>
          <w:lang w:val="en-US"/>
        </w:rPr>
        <w:t>)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</w:t>
      </w:r>
      <w:r w:rsidRPr="001D628E">
        <w:rPr>
          <w:color w:val="406080"/>
          <w:lang w:val="en-US"/>
        </w:rPr>
        <w:t>{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    Storage </w:t>
      </w:r>
      <w:proofErr w:type="spellStart"/>
      <w:r w:rsidRPr="001D628E">
        <w:rPr>
          <w:color w:val="000020"/>
          <w:lang w:val="en-US"/>
        </w:rPr>
        <w:t>myStorage</w:t>
      </w:r>
      <w:proofErr w:type="spellEnd"/>
      <w:r w:rsidRPr="001D628E">
        <w:rPr>
          <w:color w:val="000020"/>
          <w:lang w:val="en-US"/>
        </w:rPr>
        <w:t xml:space="preserve"> </w:t>
      </w:r>
      <w:r w:rsidRPr="001D628E">
        <w:rPr>
          <w:color w:val="308080"/>
          <w:lang w:val="en-US"/>
        </w:rPr>
        <w:t>=</w:t>
      </w:r>
      <w:r w:rsidRPr="001D628E">
        <w:rPr>
          <w:color w:val="000020"/>
          <w:lang w:val="en-US"/>
        </w:rPr>
        <w:t xml:space="preserve"> </w:t>
      </w:r>
      <w:r w:rsidRPr="001D628E">
        <w:rPr>
          <w:b/>
          <w:bCs/>
          <w:color w:val="200080"/>
          <w:lang w:val="en-US"/>
        </w:rPr>
        <w:t>new</w:t>
      </w:r>
      <w:r w:rsidRPr="001D628E">
        <w:rPr>
          <w:color w:val="000020"/>
          <w:lang w:val="en-US"/>
        </w:rPr>
        <w:t xml:space="preserve"> </w:t>
      </w:r>
      <w:proofErr w:type="gramStart"/>
      <w:r w:rsidRPr="001D628E">
        <w:rPr>
          <w:color w:val="000020"/>
          <w:lang w:val="en-US"/>
        </w:rPr>
        <w:t>Storage</w:t>
      </w:r>
      <w:r w:rsidRPr="001D628E">
        <w:rPr>
          <w:color w:val="308080"/>
          <w:lang w:val="en-US"/>
        </w:rPr>
        <w:t>(</w:t>
      </w:r>
      <w:proofErr w:type="gramEnd"/>
      <w:r w:rsidRPr="001D628E">
        <w:rPr>
          <w:color w:val="308080"/>
          <w:lang w:val="en-US"/>
        </w:rPr>
        <w:t>)</w:t>
      </w:r>
      <w:r w:rsidRPr="001D628E">
        <w:rPr>
          <w:color w:val="406080"/>
          <w:lang w:val="en-US"/>
        </w:rPr>
        <w:t>;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    </w:t>
      </w:r>
      <w:proofErr w:type="spellStart"/>
      <w:r w:rsidRPr="001D628E">
        <w:rPr>
          <w:color w:val="000020"/>
          <w:lang w:val="en-US"/>
        </w:rPr>
        <w:t>myStorage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Add_</w:t>
      </w:r>
      <w:proofErr w:type="gramStart"/>
      <w:r w:rsidRPr="001D628E">
        <w:rPr>
          <w:color w:val="000020"/>
          <w:lang w:val="en-US"/>
        </w:rPr>
        <w:t>Item</w:t>
      </w:r>
      <w:proofErr w:type="spellEnd"/>
      <w:r w:rsidRPr="001D628E">
        <w:rPr>
          <w:color w:val="308080"/>
          <w:lang w:val="en-US"/>
        </w:rPr>
        <w:t>(</w:t>
      </w:r>
      <w:proofErr w:type="gramEnd"/>
      <w:r w:rsidRPr="001D628E">
        <w:rPr>
          <w:color w:val="008000"/>
          <w:lang w:val="en-US"/>
        </w:rPr>
        <w:t>10.0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256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800000"/>
          <w:lang w:val="en-US"/>
        </w:rPr>
        <w:t>"</w:t>
      </w:r>
      <w:r>
        <w:rPr>
          <w:color w:val="1060B6"/>
        </w:rPr>
        <w:t>мяу</w:t>
      </w:r>
      <w:r w:rsidRPr="001D628E">
        <w:rPr>
          <w:color w:val="800000"/>
          <w:lang w:val="en-US"/>
        </w:rPr>
        <w:t>"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ContainerType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DRY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Unit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piece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100</w:t>
      </w:r>
      <w:r w:rsidRPr="001D628E">
        <w:rPr>
          <w:color w:val="308080"/>
          <w:lang w:val="en-US"/>
        </w:rPr>
        <w:t>)</w:t>
      </w:r>
      <w:r w:rsidRPr="001D628E">
        <w:rPr>
          <w:color w:val="406080"/>
          <w:lang w:val="en-US"/>
        </w:rPr>
        <w:t>;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595979"/>
          <w:lang w:val="en-US"/>
        </w:rPr>
        <w:t xml:space="preserve">// </w:t>
      </w:r>
      <w:r w:rsidR="00030122">
        <w:rPr>
          <w:rFonts w:ascii="Tahoma" w:hAnsi="Tahoma" w:cs="Tahoma"/>
          <w:color w:val="595979"/>
        </w:rPr>
        <w:t>Д</w:t>
      </w:r>
      <w:r>
        <w:rPr>
          <w:color w:val="595979"/>
        </w:rPr>
        <w:t>обавляем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на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сухой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склад</w:t>
      </w:r>
      <w:r w:rsidRPr="001D628E">
        <w:rPr>
          <w:color w:val="595979"/>
          <w:lang w:val="en-US"/>
        </w:rPr>
        <w:t xml:space="preserve"> 100 </w:t>
      </w:r>
      <w:r>
        <w:rPr>
          <w:color w:val="595979"/>
        </w:rPr>
        <w:t>котиков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по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цене</w:t>
      </w:r>
      <w:r w:rsidRPr="001D628E">
        <w:rPr>
          <w:color w:val="595979"/>
          <w:lang w:val="en-US"/>
        </w:rPr>
        <w:t xml:space="preserve"> 10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    </w:t>
      </w:r>
      <w:proofErr w:type="spellStart"/>
      <w:r w:rsidRPr="001D628E">
        <w:rPr>
          <w:color w:val="000020"/>
          <w:lang w:val="en-US"/>
        </w:rPr>
        <w:t>myStorage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Add_</w:t>
      </w:r>
      <w:proofErr w:type="gramStart"/>
      <w:r w:rsidRPr="001D628E">
        <w:rPr>
          <w:color w:val="000020"/>
          <w:lang w:val="en-US"/>
        </w:rPr>
        <w:t>Item</w:t>
      </w:r>
      <w:proofErr w:type="spellEnd"/>
      <w:r w:rsidRPr="001D628E">
        <w:rPr>
          <w:color w:val="308080"/>
          <w:lang w:val="en-US"/>
        </w:rPr>
        <w:t>(</w:t>
      </w:r>
      <w:proofErr w:type="gramEnd"/>
      <w:r w:rsidRPr="001D628E">
        <w:rPr>
          <w:color w:val="008000"/>
          <w:lang w:val="en-US"/>
        </w:rPr>
        <w:t>100.0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304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800000"/>
          <w:lang w:val="en-US"/>
        </w:rPr>
        <w:t>"</w:t>
      </w:r>
      <w:r>
        <w:rPr>
          <w:color w:val="1060B6"/>
        </w:rPr>
        <w:t>гав</w:t>
      </w:r>
      <w:r w:rsidRPr="001D628E">
        <w:rPr>
          <w:color w:val="800000"/>
          <w:lang w:val="en-US"/>
        </w:rPr>
        <w:t>"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ContainerType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WET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Unit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pack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100</w:t>
      </w:r>
      <w:r w:rsidRPr="001D628E">
        <w:rPr>
          <w:color w:val="308080"/>
          <w:lang w:val="en-US"/>
        </w:rPr>
        <w:t>)</w:t>
      </w:r>
      <w:r w:rsidRPr="001D628E">
        <w:rPr>
          <w:color w:val="406080"/>
          <w:lang w:val="en-US"/>
        </w:rPr>
        <w:t>;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595979"/>
          <w:lang w:val="en-US"/>
        </w:rPr>
        <w:t xml:space="preserve">// </w:t>
      </w:r>
      <w:r w:rsidR="00030122">
        <w:rPr>
          <w:rFonts w:ascii="Tahoma" w:hAnsi="Tahoma" w:cs="Tahoma"/>
          <w:color w:val="595979"/>
        </w:rPr>
        <w:t>Д</w:t>
      </w:r>
      <w:r>
        <w:rPr>
          <w:color w:val="595979"/>
        </w:rPr>
        <w:t>обавляем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на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влажный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склад</w:t>
      </w:r>
      <w:r w:rsidRPr="001D628E">
        <w:rPr>
          <w:color w:val="595979"/>
          <w:lang w:val="en-US"/>
        </w:rPr>
        <w:t xml:space="preserve"> 100 </w:t>
      </w:r>
      <w:r>
        <w:rPr>
          <w:color w:val="595979"/>
        </w:rPr>
        <w:t>собачек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по</w:t>
      </w:r>
      <w:r w:rsidRPr="001D628E">
        <w:rPr>
          <w:color w:val="595979"/>
          <w:lang w:val="en-US"/>
        </w:rPr>
        <w:t xml:space="preserve"> </w:t>
      </w:r>
      <w:r>
        <w:rPr>
          <w:color w:val="595979"/>
        </w:rPr>
        <w:t>цене</w:t>
      </w:r>
      <w:r w:rsidRPr="001D628E">
        <w:rPr>
          <w:color w:val="595979"/>
          <w:lang w:val="en-US"/>
        </w:rPr>
        <w:t xml:space="preserve"> 100</w:t>
      </w:r>
    </w:p>
    <w:p w:rsidR="001D628E" w:rsidRPr="001D628E" w:rsidRDefault="001D628E" w:rsidP="001D628E">
      <w:pPr>
        <w:pStyle w:val="HTML"/>
        <w:shd w:val="clear" w:color="auto" w:fill="F6F8FF"/>
        <w:rPr>
          <w:color w:val="000020"/>
          <w:lang w:val="en-US"/>
        </w:rPr>
      </w:pPr>
      <w:r w:rsidRPr="001D628E">
        <w:rPr>
          <w:color w:val="000020"/>
          <w:lang w:val="en-US"/>
        </w:rPr>
        <w:t xml:space="preserve">            </w:t>
      </w:r>
      <w:proofErr w:type="gramStart"/>
      <w:r w:rsidRPr="001D628E">
        <w:rPr>
          <w:b/>
          <w:bCs/>
          <w:color w:val="200080"/>
          <w:lang w:val="en-US"/>
        </w:rPr>
        <w:t>if</w:t>
      </w:r>
      <w:r w:rsidRPr="001D628E">
        <w:rPr>
          <w:color w:val="308080"/>
          <w:lang w:val="en-US"/>
        </w:rPr>
        <w:t>(</w:t>
      </w:r>
      <w:proofErr w:type="spellStart"/>
      <w:proofErr w:type="gramEnd"/>
      <w:r w:rsidRPr="001D628E">
        <w:rPr>
          <w:color w:val="000020"/>
          <w:lang w:val="en-US"/>
        </w:rPr>
        <w:t>myStorage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Buy</w:t>
      </w:r>
      <w:proofErr w:type="spellEnd"/>
      <w:r w:rsidRPr="001D628E">
        <w:rPr>
          <w:color w:val="308080"/>
          <w:lang w:val="en-US"/>
        </w:rPr>
        <w:t>(</w:t>
      </w:r>
      <w:r w:rsidRPr="001D628E">
        <w:rPr>
          <w:color w:val="800000"/>
          <w:lang w:val="en-US"/>
        </w:rPr>
        <w:t>"</w:t>
      </w:r>
      <w:r>
        <w:rPr>
          <w:color w:val="1060B6"/>
        </w:rPr>
        <w:t>гав</w:t>
      </w:r>
      <w:r w:rsidRPr="001D628E">
        <w:rPr>
          <w:color w:val="800000"/>
          <w:lang w:val="en-US"/>
        </w:rPr>
        <w:t>"</w:t>
      </w:r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proofErr w:type="spellStart"/>
      <w:r w:rsidRPr="001D628E">
        <w:rPr>
          <w:color w:val="000020"/>
          <w:lang w:val="en-US"/>
        </w:rPr>
        <w:t>ContainerType</w:t>
      </w:r>
      <w:r w:rsidRPr="001D628E">
        <w:rPr>
          <w:color w:val="308080"/>
          <w:lang w:val="en-US"/>
        </w:rPr>
        <w:t>.</w:t>
      </w:r>
      <w:r w:rsidRPr="001D628E">
        <w:rPr>
          <w:color w:val="000020"/>
          <w:lang w:val="en-US"/>
        </w:rPr>
        <w:t>WET</w:t>
      </w:r>
      <w:proofErr w:type="spellEnd"/>
      <w:r w:rsidRPr="001D628E">
        <w:rPr>
          <w:color w:val="308080"/>
          <w:lang w:val="en-US"/>
        </w:rPr>
        <w:t>,</w:t>
      </w:r>
      <w:r w:rsidRPr="001D628E">
        <w:rPr>
          <w:color w:val="000020"/>
          <w:lang w:val="en-US"/>
        </w:rPr>
        <w:t xml:space="preserve"> </w:t>
      </w:r>
      <w:r w:rsidRPr="001D628E">
        <w:rPr>
          <w:color w:val="008C00"/>
          <w:lang w:val="en-US"/>
        </w:rPr>
        <w:t>1</w:t>
      </w:r>
      <w:r w:rsidRPr="001D628E">
        <w:rPr>
          <w:color w:val="308080"/>
          <w:lang w:val="en-US"/>
        </w:rPr>
        <w:t>))</w:t>
      </w:r>
    </w:p>
    <w:p w:rsidR="001D628E" w:rsidRPr="00AD755C" w:rsidRDefault="001D628E" w:rsidP="001D628E">
      <w:pPr>
        <w:pStyle w:val="HTML"/>
        <w:shd w:val="clear" w:color="auto" w:fill="F6F8FF"/>
        <w:rPr>
          <w:color w:val="000020"/>
        </w:rPr>
      </w:pPr>
      <w:r w:rsidRPr="001D628E">
        <w:rPr>
          <w:color w:val="000020"/>
          <w:lang w:val="en-US"/>
        </w:rPr>
        <w:t xml:space="preserve">            </w:t>
      </w:r>
      <w:r w:rsidRPr="00AD755C">
        <w:rPr>
          <w:color w:val="406080"/>
        </w:rPr>
        <w:t>{</w:t>
      </w:r>
    </w:p>
    <w:p w:rsidR="001D628E" w:rsidRPr="00030122" w:rsidRDefault="001D628E" w:rsidP="001D628E">
      <w:pPr>
        <w:pStyle w:val="HTML"/>
        <w:shd w:val="clear" w:color="auto" w:fill="F6F8FF"/>
        <w:rPr>
          <w:color w:val="000020"/>
        </w:rPr>
      </w:pPr>
      <w:r w:rsidRPr="00030122">
        <w:rPr>
          <w:color w:val="000020"/>
        </w:rPr>
        <w:t xml:space="preserve">                </w:t>
      </w:r>
      <w:r w:rsidRPr="001D628E">
        <w:rPr>
          <w:color w:val="000020"/>
          <w:lang w:val="en-US"/>
        </w:rPr>
        <w:t>Console</w:t>
      </w:r>
      <w:r w:rsidRPr="00030122">
        <w:rPr>
          <w:color w:val="308080"/>
        </w:rPr>
        <w:t>.</w:t>
      </w:r>
      <w:proofErr w:type="spellStart"/>
      <w:r w:rsidRPr="001D628E">
        <w:rPr>
          <w:color w:val="000020"/>
          <w:lang w:val="en-US"/>
        </w:rPr>
        <w:t>WriteLine</w:t>
      </w:r>
      <w:proofErr w:type="spellEnd"/>
      <w:r w:rsidRPr="00030122">
        <w:rPr>
          <w:color w:val="308080"/>
        </w:rPr>
        <w:t>(</w:t>
      </w:r>
      <w:r w:rsidRPr="00030122">
        <w:rPr>
          <w:color w:val="800000"/>
        </w:rPr>
        <w:t>"</w:t>
      </w:r>
      <w:r w:rsidR="00030122">
        <w:rPr>
          <w:rFonts w:ascii="Tahoma" w:hAnsi="Tahoma" w:cs="Tahoma"/>
          <w:color w:val="1060B6"/>
        </w:rPr>
        <w:t>В</w:t>
      </w:r>
      <w:r>
        <w:rPr>
          <w:color w:val="1060B6"/>
        </w:rPr>
        <w:t>ы</w:t>
      </w:r>
      <w:r w:rsidRPr="00030122">
        <w:rPr>
          <w:color w:val="1060B6"/>
        </w:rPr>
        <w:t xml:space="preserve"> </w:t>
      </w:r>
      <w:r>
        <w:rPr>
          <w:color w:val="1060B6"/>
        </w:rPr>
        <w:t>успешно</w:t>
      </w:r>
      <w:r w:rsidRPr="00030122">
        <w:rPr>
          <w:color w:val="1060B6"/>
        </w:rPr>
        <w:t xml:space="preserve"> </w:t>
      </w:r>
      <w:r>
        <w:rPr>
          <w:color w:val="1060B6"/>
        </w:rPr>
        <w:t>купили</w:t>
      </w:r>
      <w:r w:rsidRPr="00030122">
        <w:rPr>
          <w:color w:val="1060B6"/>
        </w:rPr>
        <w:t xml:space="preserve"> 1 </w:t>
      </w:r>
      <w:r>
        <w:rPr>
          <w:color w:val="1060B6"/>
        </w:rPr>
        <w:t>собачку</w:t>
      </w:r>
      <w:r w:rsidRPr="00030122">
        <w:rPr>
          <w:color w:val="1060B6"/>
        </w:rPr>
        <w:t>!</w:t>
      </w:r>
      <w:r w:rsidRPr="00030122">
        <w:rPr>
          <w:color w:val="800000"/>
        </w:rPr>
        <w:t>"</w:t>
      </w:r>
      <w:r w:rsidRPr="00030122">
        <w:rPr>
          <w:color w:val="308080"/>
        </w:rPr>
        <w:t>)</w:t>
      </w:r>
      <w:r w:rsidRPr="00030122">
        <w:rPr>
          <w:color w:val="406080"/>
        </w:rPr>
        <w:t>;</w:t>
      </w:r>
    </w:p>
    <w:p w:rsidR="001D628E" w:rsidRDefault="001D628E" w:rsidP="001D628E">
      <w:pPr>
        <w:pStyle w:val="HTML"/>
        <w:shd w:val="clear" w:color="auto" w:fill="F6F8FF"/>
        <w:rPr>
          <w:color w:val="000020"/>
        </w:rPr>
      </w:pPr>
      <w:r w:rsidRPr="00030122">
        <w:rPr>
          <w:color w:val="000020"/>
        </w:rPr>
        <w:t xml:space="preserve">            </w:t>
      </w:r>
      <w:r>
        <w:rPr>
          <w:color w:val="406080"/>
        </w:rPr>
        <w:t>}</w:t>
      </w:r>
    </w:p>
    <w:p w:rsidR="001D628E" w:rsidRDefault="001D628E" w:rsidP="001D628E">
      <w:pPr>
        <w:pStyle w:val="HTML"/>
        <w:shd w:val="clear" w:color="auto" w:fill="F6F8FF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406080"/>
        </w:rPr>
        <w:t>}</w:t>
      </w:r>
    </w:p>
    <w:p w:rsidR="001D628E" w:rsidRDefault="001D628E" w:rsidP="001D628E">
      <w:pPr>
        <w:pStyle w:val="HTML"/>
        <w:shd w:val="clear" w:color="auto" w:fill="F6F8FF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}</w:t>
      </w:r>
    </w:p>
    <w:p w:rsidR="001D628E" w:rsidRPr="008302C1" w:rsidRDefault="001D628E" w:rsidP="001D628E">
      <w:pPr>
        <w:pStyle w:val="code"/>
        <w:rPr>
          <w:lang w:val="ru-RU"/>
        </w:rPr>
      </w:pPr>
    </w:p>
    <w:p w:rsidR="008302C1" w:rsidRDefault="008302C1" w:rsidP="00E3574D">
      <w:pPr>
        <w:pStyle w:val="1"/>
      </w:pPr>
      <w:bookmarkStart w:id="4" w:name="_Toc20907361"/>
      <w:r>
        <w:t>Контрольный пример</w:t>
      </w:r>
    </w:p>
    <w:p w:rsidR="008302C1" w:rsidRPr="006D31AE" w:rsidRDefault="006D31AE" w:rsidP="008302C1">
      <w:r>
        <w:t xml:space="preserve">В функции </w:t>
      </w:r>
      <w:r>
        <w:rPr>
          <w:lang w:val="en-US"/>
        </w:rPr>
        <w:t>main</w:t>
      </w:r>
      <w:r w:rsidRPr="006D31AE">
        <w:t xml:space="preserve"> </w:t>
      </w:r>
      <w:r>
        <w:t xml:space="preserve">создаётся объект класса </w:t>
      </w:r>
      <w:r>
        <w:rPr>
          <w:lang w:val="en-US"/>
        </w:rPr>
        <w:t>Storage</w:t>
      </w:r>
      <w:r w:rsidRPr="006D31AE">
        <w:t xml:space="preserve"> </w:t>
      </w:r>
      <w:r>
        <w:t xml:space="preserve">— склад, добавляются 2 наименования с помощью метода </w:t>
      </w:r>
      <w:r>
        <w:rPr>
          <w:lang w:val="en-US"/>
        </w:rPr>
        <w:t>Add</w:t>
      </w:r>
      <w:r w:rsidRPr="006D31AE">
        <w:t>_</w:t>
      </w:r>
      <w:r>
        <w:rPr>
          <w:lang w:val="en-US"/>
        </w:rPr>
        <w:t>Item</w:t>
      </w:r>
      <w:r>
        <w:t xml:space="preserve">, производится покупка. </w:t>
      </w:r>
      <w:r w:rsidR="007D5A5A" w:rsidRPr="007D5A5A">
        <w:t>На</w:t>
      </w:r>
      <w:r w:rsidR="007D5A5A">
        <w:t> </w:t>
      </w:r>
      <w:r w:rsidR="007D5A5A" w:rsidRPr="007D5A5A">
        <w:t>рисунке</w:t>
      </w:r>
      <w:r w:rsidR="007D5A5A">
        <w:t xml:space="preserve"> 1 представлен результат выполнения программы.</w:t>
      </w:r>
    </w:p>
    <w:p w:rsidR="008302C1" w:rsidRDefault="008302C1" w:rsidP="00AD755C">
      <w:pPr>
        <w:pStyle w:val="a7"/>
      </w:pPr>
      <w:r>
        <w:drawing>
          <wp:inline distT="0" distB="0" distL="0" distR="0" wp14:anchorId="1465783B" wp14:editId="13C23079">
            <wp:extent cx="5940425" cy="700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C1" w:rsidRPr="008302C1" w:rsidRDefault="008302C1" w:rsidP="008302C1">
      <w:pPr>
        <w:pStyle w:val="a4"/>
      </w:pPr>
      <w:r w:rsidRPr="008302C1">
        <w:t xml:space="preserve">Рисунок </w:t>
      </w:r>
      <w:fldSimple w:instr=" SEQ Рисунок \* ARABIC ">
        <w:r w:rsidR="00AD755C">
          <w:rPr>
            <w:noProof/>
          </w:rPr>
          <w:t>1</w:t>
        </w:r>
      </w:fldSimple>
      <w:r w:rsidRPr="008302C1">
        <w:t xml:space="preserve">. Результат работы функции </w:t>
      </w:r>
      <w:r w:rsidRPr="008302C1">
        <w:rPr>
          <w:lang w:val="en-US"/>
        </w:rPr>
        <w:t>main</w:t>
      </w:r>
      <w:r w:rsidRPr="008302C1">
        <w:t>.</w:t>
      </w:r>
    </w:p>
    <w:p w:rsidR="005F099A" w:rsidRDefault="005F099A" w:rsidP="00E3574D">
      <w:pPr>
        <w:pStyle w:val="1"/>
      </w:pPr>
      <w:r w:rsidRPr="00137C20">
        <w:t>Полученные результаты</w:t>
      </w:r>
      <w:bookmarkEnd w:id="4"/>
    </w:p>
    <w:p w:rsidR="005F099A" w:rsidRDefault="008302C1" w:rsidP="00E3574D">
      <w:r>
        <w:t xml:space="preserve">В ходе работы была реализована структура классов, описывающая склад для хранения. Были реализованы методы добавления и удаления элементов со склада, покупки и продажи существующих. На рисунке 2 представлена диаграмма классов структуры. </w:t>
      </w:r>
    </w:p>
    <w:p w:rsidR="00AD755C" w:rsidRDefault="00D4740E" w:rsidP="00AD755C">
      <w:pPr>
        <w:pStyle w:val="a7"/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pt">
            <v:imagedata r:id="rId6" o:title="Untitled Diagram"/>
          </v:shape>
        </w:pict>
      </w:r>
    </w:p>
    <w:p w:rsidR="00AD755C" w:rsidRPr="00AD755C" w:rsidRDefault="00AD755C" w:rsidP="00AD755C">
      <w:pPr>
        <w:pStyle w:val="a4"/>
      </w:pPr>
      <w:r>
        <w:t xml:space="preserve">Рисунок </w:t>
      </w:r>
      <w:r w:rsidR="00D4740E">
        <w:fldChar w:fldCharType="begin"/>
      </w:r>
      <w:r w:rsidR="00D4740E">
        <w:instrText xml:space="preserve"> SEQ Рисунок \* ARABIC </w:instrText>
      </w:r>
      <w:r w:rsidR="00D4740E">
        <w:fldChar w:fldCharType="separate"/>
      </w:r>
      <w:r>
        <w:rPr>
          <w:noProof/>
        </w:rPr>
        <w:t>2</w:t>
      </w:r>
      <w:r w:rsidR="00D4740E">
        <w:rPr>
          <w:noProof/>
        </w:rPr>
        <w:fldChar w:fldCharType="end"/>
      </w:r>
      <w:r w:rsidRPr="00AD755C">
        <w:t xml:space="preserve">. </w:t>
      </w:r>
      <w:r>
        <w:rPr>
          <w:lang w:val="en-US"/>
        </w:rPr>
        <w:t>UML</w:t>
      </w:r>
      <w:r>
        <w:t>-диаграмма реализованных классов.</w:t>
      </w:r>
    </w:p>
    <w:p w:rsidR="005F099A" w:rsidRPr="00CF632B" w:rsidRDefault="005F099A" w:rsidP="00E3574D">
      <w:pPr>
        <w:pStyle w:val="1"/>
        <w:rPr>
          <w:rFonts w:eastAsia="Times New Roman"/>
          <w:lang w:eastAsia="ru-RU"/>
        </w:rPr>
      </w:pPr>
      <w:bookmarkStart w:id="5" w:name="_Toc20907362"/>
      <w:r w:rsidRPr="00137C20">
        <w:rPr>
          <w:rFonts w:eastAsia="Times New Roman"/>
          <w:lang w:eastAsia="ru-RU"/>
        </w:rPr>
        <w:t>Выводы</w:t>
      </w:r>
      <w:bookmarkEnd w:id="5"/>
    </w:p>
    <w:p w:rsidR="00AE1C3B" w:rsidRPr="00277490" w:rsidRDefault="00277490" w:rsidP="00E3574D">
      <w:bookmarkStart w:id="6" w:name="_GoBack"/>
      <w:r>
        <w:t>В ходе выполнения данной лабораторной работы были</w:t>
      </w:r>
      <w:r w:rsidR="00D4740E">
        <w:t xml:space="preserve"> изучены принципы наследования и</w:t>
      </w:r>
      <w:r>
        <w:t xml:space="preserve"> закреплены навыки работы с классами в </w:t>
      </w:r>
      <w:r>
        <w:rPr>
          <w:lang w:val="en-US"/>
        </w:rPr>
        <w:t>C</w:t>
      </w:r>
      <w:r w:rsidRPr="00277490">
        <w:t>#</w:t>
      </w:r>
      <w:r w:rsidR="00D4740E">
        <w:t>,</w:t>
      </w:r>
      <w:r w:rsidR="000D0C22">
        <w:t xml:space="preserve"> на их основе была реализована модель, описывающая склад продуктов. </w:t>
      </w:r>
      <w:bookmarkEnd w:id="6"/>
    </w:p>
    <w:sectPr w:rsidR="00AE1C3B" w:rsidRPr="00277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03"/>
    <w:rsid w:val="00025C55"/>
    <w:rsid w:val="000275C1"/>
    <w:rsid w:val="00030122"/>
    <w:rsid w:val="00036B04"/>
    <w:rsid w:val="0005487F"/>
    <w:rsid w:val="00057738"/>
    <w:rsid w:val="00083976"/>
    <w:rsid w:val="000C392F"/>
    <w:rsid w:val="000D0C22"/>
    <w:rsid w:val="000F3954"/>
    <w:rsid w:val="00123A32"/>
    <w:rsid w:val="0016003B"/>
    <w:rsid w:val="00164783"/>
    <w:rsid w:val="00174616"/>
    <w:rsid w:val="00177AA2"/>
    <w:rsid w:val="00195DB1"/>
    <w:rsid w:val="001A7BF4"/>
    <w:rsid w:val="001B094F"/>
    <w:rsid w:val="001B2502"/>
    <w:rsid w:val="001B5286"/>
    <w:rsid w:val="001B7071"/>
    <w:rsid w:val="001D628E"/>
    <w:rsid w:val="002148AA"/>
    <w:rsid w:val="00214B16"/>
    <w:rsid w:val="00223263"/>
    <w:rsid w:val="002732E7"/>
    <w:rsid w:val="00277490"/>
    <w:rsid w:val="00280EB0"/>
    <w:rsid w:val="002815EA"/>
    <w:rsid w:val="002E62A0"/>
    <w:rsid w:val="00307A60"/>
    <w:rsid w:val="00312B77"/>
    <w:rsid w:val="00345827"/>
    <w:rsid w:val="00360B72"/>
    <w:rsid w:val="00366276"/>
    <w:rsid w:val="00376E75"/>
    <w:rsid w:val="003937FE"/>
    <w:rsid w:val="003C1055"/>
    <w:rsid w:val="003E2A52"/>
    <w:rsid w:val="003E5445"/>
    <w:rsid w:val="0040079B"/>
    <w:rsid w:val="00412503"/>
    <w:rsid w:val="004407E8"/>
    <w:rsid w:val="00476396"/>
    <w:rsid w:val="00477B7E"/>
    <w:rsid w:val="004B496D"/>
    <w:rsid w:val="00516294"/>
    <w:rsid w:val="005339EB"/>
    <w:rsid w:val="00581D6F"/>
    <w:rsid w:val="00587269"/>
    <w:rsid w:val="0059162E"/>
    <w:rsid w:val="005A2E46"/>
    <w:rsid w:val="005A7688"/>
    <w:rsid w:val="005F099A"/>
    <w:rsid w:val="00606DDD"/>
    <w:rsid w:val="006313F9"/>
    <w:rsid w:val="006341B2"/>
    <w:rsid w:val="006442DB"/>
    <w:rsid w:val="00686EB4"/>
    <w:rsid w:val="00687840"/>
    <w:rsid w:val="0069139E"/>
    <w:rsid w:val="006C2603"/>
    <w:rsid w:val="006D31AE"/>
    <w:rsid w:val="006D43B7"/>
    <w:rsid w:val="00716184"/>
    <w:rsid w:val="00750113"/>
    <w:rsid w:val="0075248D"/>
    <w:rsid w:val="0077577A"/>
    <w:rsid w:val="00781B37"/>
    <w:rsid w:val="007929A0"/>
    <w:rsid w:val="007C3EFB"/>
    <w:rsid w:val="007D5A5A"/>
    <w:rsid w:val="007E0C7D"/>
    <w:rsid w:val="007E0FC7"/>
    <w:rsid w:val="007E5257"/>
    <w:rsid w:val="0080075D"/>
    <w:rsid w:val="008035D5"/>
    <w:rsid w:val="00807AF5"/>
    <w:rsid w:val="008302C1"/>
    <w:rsid w:val="00833D9C"/>
    <w:rsid w:val="0084133D"/>
    <w:rsid w:val="00887039"/>
    <w:rsid w:val="00892E7C"/>
    <w:rsid w:val="008970B9"/>
    <w:rsid w:val="008C42BC"/>
    <w:rsid w:val="008D01B2"/>
    <w:rsid w:val="008D63B3"/>
    <w:rsid w:val="008E0F8F"/>
    <w:rsid w:val="00913644"/>
    <w:rsid w:val="0091552B"/>
    <w:rsid w:val="00954846"/>
    <w:rsid w:val="0099760C"/>
    <w:rsid w:val="009F19D6"/>
    <w:rsid w:val="009F5853"/>
    <w:rsid w:val="00A04913"/>
    <w:rsid w:val="00A22515"/>
    <w:rsid w:val="00A34DC6"/>
    <w:rsid w:val="00A40214"/>
    <w:rsid w:val="00A7122D"/>
    <w:rsid w:val="00A85603"/>
    <w:rsid w:val="00AB0248"/>
    <w:rsid w:val="00AD755C"/>
    <w:rsid w:val="00AE1C3B"/>
    <w:rsid w:val="00B14193"/>
    <w:rsid w:val="00B343F6"/>
    <w:rsid w:val="00B375F5"/>
    <w:rsid w:val="00B44877"/>
    <w:rsid w:val="00B60CE4"/>
    <w:rsid w:val="00B65814"/>
    <w:rsid w:val="00B75414"/>
    <w:rsid w:val="00B77B9B"/>
    <w:rsid w:val="00B87544"/>
    <w:rsid w:val="00BD31CB"/>
    <w:rsid w:val="00BE2037"/>
    <w:rsid w:val="00BE5C07"/>
    <w:rsid w:val="00BF1013"/>
    <w:rsid w:val="00BF5891"/>
    <w:rsid w:val="00C10979"/>
    <w:rsid w:val="00C30EF1"/>
    <w:rsid w:val="00CE78C0"/>
    <w:rsid w:val="00CF3364"/>
    <w:rsid w:val="00CF3CD3"/>
    <w:rsid w:val="00D13785"/>
    <w:rsid w:val="00D43ED6"/>
    <w:rsid w:val="00D4740E"/>
    <w:rsid w:val="00D73C8B"/>
    <w:rsid w:val="00D8073B"/>
    <w:rsid w:val="00DC3058"/>
    <w:rsid w:val="00DE6BBB"/>
    <w:rsid w:val="00E314A0"/>
    <w:rsid w:val="00E3574D"/>
    <w:rsid w:val="00EA235B"/>
    <w:rsid w:val="00F07151"/>
    <w:rsid w:val="00F35203"/>
    <w:rsid w:val="00F50428"/>
    <w:rsid w:val="00F5760E"/>
    <w:rsid w:val="00F90938"/>
    <w:rsid w:val="00F97539"/>
    <w:rsid w:val="00FA53BA"/>
    <w:rsid w:val="00FB797F"/>
    <w:rsid w:val="00FC041F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8C02"/>
  <w15:chartTrackingRefBased/>
  <w15:docId w15:val="{6E25BBFA-1A7B-4E80-B501-AC993469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3574D"/>
    <w:pPr>
      <w:spacing w:after="200" w:line="276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FB797F"/>
    <w:pPr>
      <w:keepNext/>
      <w:spacing w:line="360" w:lineRule="auto"/>
      <w:jc w:val="center"/>
      <w:outlineLvl w:val="0"/>
    </w:pPr>
    <w:rPr>
      <w:rFonts w:eastAsiaTheme="minorEastAsia"/>
      <w:b/>
      <w:caps/>
      <w:szCs w:val="28"/>
    </w:rPr>
  </w:style>
  <w:style w:type="paragraph" w:styleId="2">
    <w:name w:val="heading 2"/>
    <w:basedOn w:val="a0"/>
    <w:next w:val="a0"/>
    <w:link w:val="20"/>
    <w:autoRedefine/>
    <w:uiPriority w:val="9"/>
    <w:qFormat/>
    <w:rsid w:val="0084133D"/>
    <w:pPr>
      <w:keepNext/>
      <w:keepLines/>
      <w:spacing w:before="200"/>
      <w:outlineLvl w:val="1"/>
    </w:pPr>
    <w:rPr>
      <w:rFonts w:eastAsiaTheme="minorEastAsia"/>
      <w:b/>
      <w:bCs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84133D"/>
    <w:rPr>
      <w:rFonts w:ascii="Times New Roman" w:eastAsiaTheme="minorEastAsia" w:hAnsi="Times New Roman"/>
      <w:b/>
      <w:bCs/>
      <w:sz w:val="28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8302C1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/>
      <w:jc w:val="center"/>
    </w:pPr>
    <w:rPr>
      <w:rFonts w:eastAsiaTheme="minorEastAsia"/>
      <w:szCs w:val="28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uiPriority w:val="34"/>
    <w:qFormat/>
    <w:rsid w:val="00686EB4"/>
    <w:pPr>
      <w:numPr>
        <w:numId w:val="7"/>
      </w:numPr>
    </w:pPr>
    <w:rPr>
      <w:rFonts w:eastAsiaTheme="minorEastAsia"/>
      <w:sz w:val="24"/>
    </w:rPr>
  </w:style>
  <w:style w:type="paragraph" w:customStyle="1" w:styleId="a7">
    <w:name w:val="Рисунки"/>
    <w:basedOn w:val="a0"/>
    <w:link w:val="a8"/>
    <w:autoRedefine/>
    <w:qFormat/>
    <w:rsid w:val="00AD755C"/>
    <w:pPr>
      <w:ind w:left="-567" w:firstLine="0"/>
      <w:jc w:val="center"/>
    </w:pPr>
    <w:rPr>
      <w:rFonts w:eastAsiaTheme="minorEastAsia"/>
      <w:noProof/>
      <w:sz w:val="24"/>
      <w:lang w:eastAsia="ru-RU"/>
    </w:rPr>
  </w:style>
  <w:style w:type="character" w:customStyle="1" w:styleId="a8">
    <w:name w:val="Рисунки Знак"/>
    <w:basedOn w:val="a1"/>
    <w:link w:val="a7"/>
    <w:rsid w:val="00AD755C"/>
    <w:rPr>
      <w:rFonts w:ascii="Times New Roman" w:eastAsiaTheme="minorEastAsia" w:hAnsi="Times New Roman"/>
      <w:noProof/>
      <w:sz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4407E8"/>
    <w:pPr>
      <w:spacing w:after="0" w:line="240" w:lineRule="auto"/>
      <w:ind w:left="-567"/>
      <w:jc w:val="both"/>
    </w:pPr>
    <w:rPr>
      <w:rFonts w:ascii="Consolas" w:eastAsiaTheme="minorEastAsia" w:hAnsi="Consolas" w:cs="Courier New"/>
      <w:sz w:val="24"/>
      <w:lang w:val="en-US" w:eastAsia="ru-RU"/>
    </w:rPr>
  </w:style>
  <w:style w:type="character" w:customStyle="1" w:styleId="code0">
    <w:name w:val="code Знак"/>
    <w:basedOn w:val="a1"/>
    <w:link w:val="code"/>
    <w:rsid w:val="004407E8"/>
    <w:rPr>
      <w:rFonts w:ascii="Consolas" w:eastAsiaTheme="minorEastAsia" w:hAnsi="Consolas" w:cs="Courier New"/>
      <w:sz w:val="24"/>
      <w:lang w:val="en-US" w:eastAsia="ru-RU"/>
    </w:rPr>
  </w:style>
  <w:style w:type="paragraph" w:customStyle="1" w:styleId="picture">
    <w:name w:val="picture"/>
    <w:basedOn w:val="a0"/>
    <w:link w:val="picture0"/>
    <w:autoRedefine/>
    <w:rsid w:val="008035D5"/>
    <w:pPr>
      <w:spacing w:before="360" w:line="240" w:lineRule="auto"/>
      <w:ind w:left="-567"/>
      <w:jc w:val="center"/>
    </w:pPr>
    <w:rPr>
      <w:rFonts w:eastAsiaTheme="minorEastAsia"/>
      <w:noProof/>
      <w:sz w:val="24"/>
    </w:rPr>
  </w:style>
  <w:style w:type="character" w:customStyle="1" w:styleId="picture0">
    <w:name w:val="picture Знак"/>
    <w:basedOn w:val="a1"/>
    <w:link w:val="picture"/>
    <w:rsid w:val="008035D5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eastAsiaTheme="minorEastAsia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spacing w:after="0" w:line="240" w:lineRule="auto"/>
      <w:ind w:hanging="360"/>
    </w:pPr>
    <w:rPr>
      <w:rFonts w:eastAsiaTheme="minorEastAsia"/>
      <w:sz w:val="24"/>
    </w:r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a9">
    <w:name w:val="подпись таблицы"/>
    <w:basedOn w:val="a4"/>
    <w:link w:val="aa"/>
    <w:autoRedefine/>
    <w:qFormat/>
    <w:rsid w:val="00B77B9B"/>
  </w:style>
  <w:style w:type="character" w:customStyle="1" w:styleId="aa">
    <w:name w:val="подпись таблицы Знак"/>
    <w:basedOn w:val="a1"/>
    <w:link w:val="a9"/>
    <w:rsid w:val="00B77B9B"/>
    <w:rPr>
      <w:rFonts w:ascii="Times New Roman" w:hAnsi="Times New Roman" w:cs="Times New Roman"/>
      <w:sz w:val="20"/>
      <w:szCs w:val="20"/>
    </w:rPr>
  </w:style>
  <w:style w:type="character" w:customStyle="1" w:styleId="a5">
    <w:name w:val="Название объекта Знак"/>
    <w:basedOn w:val="a1"/>
    <w:link w:val="a4"/>
    <w:rsid w:val="008302C1"/>
    <w:rPr>
      <w:rFonts w:ascii="Times New Roman" w:eastAsiaTheme="minorEastAsia" w:hAnsi="Times New Roman"/>
      <w:sz w:val="28"/>
      <w:szCs w:val="28"/>
    </w:rPr>
  </w:style>
  <w:style w:type="paragraph" w:styleId="ab">
    <w:name w:val="Normal (Web)"/>
    <w:basedOn w:val="a0"/>
    <w:uiPriority w:val="99"/>
    <w:unhideWhenUsed/>
    <w:rsid w:val="005F0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440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407E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1D628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2021-02-20T13:37:00Z</dcterms:created>
  <dcterms:modified xsi:type="dcterms:W3CDTF">2021-06-01T09:52:00Z</dcterms:modified>
</cp:coreProperties>
</file>