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Домашня робота до уроку № 17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1.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i w:val="1"/>
            <w:color w:val="35876f"/>
            <w:sz w:val="24"/>
            <w:szCs w:val="24"/>
            <w:highlight w:val="white"/>
            <w:rtl w:val="0"/>
          </w:rPr>
          <w:t xml:space="preserve">https://automoto.ua/uk/</w:t>
        </w:r>
      </w:hyperlink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(5 найбільш пріоритетних тестів). Посилання на документ додай до ЛМС.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205"/>
        <w:gridCol w:w="1815"/>
        <w:gridCol w:w="1935"/>
        <w:gridCol w:w="1935"/>
        <w:gridCol w:w="1935"/>
        <w:tblGridChange w:id="0">
          <w:tblGrid>
            <w:gridCol w:w="1770"/>
            <w:gridCol w:w="2205"/>
            <w:gridCol w:w="1815"/>
            <w:gridCol w:w="1935"/>
            <w:gridCol w:w="1935"/>
            <w:gridCol w:w="1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Головна сторінка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     </w:t>
            </w:r>
            <w:hyperlink r:id="rId7">
              <w:r w:rsidDel="00000000" w:rsidR="00000000" w:rsidRPr="00000000">
                <w:rPr>
                  <w:b w:val="1"/>
                  <w:color w:val="35876f"/>
                  <w:highlight w:val="white"/>
                  <w:rtl w:val="0"/>
                </w:rPr>
                <w:t xml:space="preserve">automoto.ua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6efc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6100"/>
                <w:rtl w:val="0"/>
              </w:rPr>
              <w:t xml:space="preserve">Executions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2d69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Chrome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Safari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Mozilla Firefox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</w:p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Реєстрація і особистий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профіль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Реєстрація на сайті</w:t>
            </w:r>
          </w:p>
          <w:p w:rsidR="00000000" w:rsidDel="00000000" w:rsidP="00000000" w:rsidRDefault="00000000" w:rsidRPr="00000000" w14:paraId="0000001B">
            <w:pPr>
              <w:widowControl w:val="0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Редагування профілю.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Пошук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Пошук по виду транспорту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Пошук по моделі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Фільтр товару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Зв’язок з продавцем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Контакти продавца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Коментарі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Додавання коментаря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Відображення коментаря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За допомогою </w:t>
      </w:r>
      <w:hyperlink r:id="rId8">
        <w:r w:rsidDel="00000000" w:rsidR="00000000" w:rsidRPr="00000000">
          <w:rPr>
            <w:i w:val="1"/>
            <w:color w:val="35876f"/>
            <w:sz w:val="24"/>
            <w:szCs w:val="24"/>
            <w:rtl w:val="0"/>
          </w:rPr>
          <w:t xml:space="preserve">https://reqbin.com/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протестуй</w:t>
      </w:r>
      <w:hyperlink r:id="rId9">
        <w:r w:rsidDel="00000000" w:rsidR="00000000" w:rsidRPr="00000000">
          <w:rPr>
            <w:i w:val="1"/>
            <w:color w:val="35876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наступні методи API </w:t>
      </w:r>
      <w:hyperlink r:id="rId10">
        <w:r w:rsidDel="00000000" w:rsidR="00000000" w:rsidRPr="00000000">
          <w:rPr>
            <w:i w:val="1"/>
            <w:color w:val="35876f"/>
            <w:sz w:val="24"/>
            <w:szCs w:val="24"/>
            <w:rtl w:val="0"/>
          </w:rPr>
          <w:t xml:space="preserve">Reqres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LIST USERS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SINGLE USER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UPDATE (PUT)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UPDATE (PATCH)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DELETE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REGISTER - SUCCESSFUL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373a3c"/>
          <w:sz w:val="24"/>
          <w:szCs w:val="24"/>
          <w:rtl w:val="0"/>
        </w:rPr>
        <w:t xml:space="preserve">LOGIN - SUCCESSFUL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Створи документ, в якому у довільному форматі, але зі скриншотами, опиши знайдені баги. Документ додай до LMS. 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https://drive.google.com/file/d/1Y2MhlQqnJM56rYqsgu8YXamujoi0l16H/view?usp=sharing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https://drive.google.com/file/d/1vW_1wooDsbjTLvlwIRc1zxgO3gjx9XQH/view?usp=sharing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"id": "631",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"createdAt": "2023-08-25T13:51:03.168Z"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"updatedAt": "2023-08-25T13:53:53.950Z"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"updatedAt": "2023-08-25T13:57:59.035Z"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"error": "Missing email or username"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hyperlink" Target="https://reqres.in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drive.google.com/file/d/1Y2MhlQqnJM56rYqsgu8YXamujoi0l16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etstore.swagger.io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drive.google.com/file/d/1vW_1wooDsbjTLvlwIRc1zxgO3gjx9XQH/view?usp=sharing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automoto.ua/uk/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req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