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887" w:rsidRDefault="00BE6887" w:rsidP="00FA07E8">
      <w:pPr>
        <w:rPr>
          <w:lang w:val="pl-PL"/>
        </w:rPr>
      </w:pPr>
      <w:r>
        <w:rPr>
          <w:lang w:val="pl-PL"/>
        </w:rPr>
        <w:t xml:space="preserve">Najpierw propozucja nazwy – jak nazywa się realna firma z której to </w:t>
      </w:r>
      <w:r w:rsidR="005E06C7">
        <w:rPr>
          <w:lang w:val="pl-PL"/>
        </w:rPr>
        <w:t xml:space="preserve">robimy – </w:t>
      </w:r>
      <w:r w:rsidR="005E06C7" w:rsidRPr="005E06C7">
        <w:rPr>
          <w:b/>
          <w:lang w:val="pl-PL"/>
        </w:rPr>
        <w:t>Ledikom</w:t>
      </w:r>
      <w:r w:rsidR="005E06C7">
        <w:rPr>
          <w:lang w:val="pl-PL"/>
        </w:rPr>
        <w:t>.</w:t>
      </w: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</w:r>
    </w:p>
    <w:p w:rsidR="002B3E00" w:rsidRPr="00BE6887" w:rsidRDefault="00FA07E8" w:rsidP="00BE6887">
      <w:pPr>
        <w:pStyle w:val="a3"/>
        <w:numPr>
          <w:ilvl w:val="0"/>
          <w:numId w:val="2"/>
        </w:numPr>
        <w:rPr>
          <w:lang w:val="pl-PL"/>
        </w:rPr>
      </w:pPr>
      <w:r w:rsidRPr="00BE6887">
        <w:rPr>
          <w:lang w:val="pl-PL"/>
        </w:rPr>
        <w:t>Kilka słów o koncepcji – (patrzę na ERD i piszę</w:t>
      </w:r>
      <w:r w:rsidR="002B3E00" w:rsidRPr="00BE6887">
        <w:rPr>
          <w:lang w:val="pl-PL"/>
        </w:rPr>
        <w:t xml:space="preserve">, nie tłumaczę oczewystych rzechy takich jak pole </w:t>
      </w:r>
      <w:r w:rsidR="002B3E00" w:rsidRPr="00BE6887">
        <w:rPr>
          <w:i/>
          <w:lang w:val="pl-PL"/>
        </w:rPr>
        <w:t>phone</w:t>
      </w:r>
      <w:r w:rsidR="002B3E00" w:rsidRPr="00BE6887">
        <w:rPr>
          <w:lang w:val="pl-PL"/>
        </w:rPr>
        <w:t xml:space="preserve"> np.)</w:t>
      </w:r>
      <w:r w:rsidR="002B3E00" w:rsidRPr="00BE6887">
        <w:rPr>
          <w:lang w:val="pl-PL"/>
        </w:rPr>
        <w:br/>
      </w:r>
      <w:r w:rsidR="002B3E00" w:rsidRPr="00BE6887">
        <w:rPr>
          <w:b/>
          <w:lang w:val="pl-PL"/>
        </w:rPr>
        <w:t>Employee</w:t>
      </w:r>
      <w:r w:rsidR="002B3E00" w:rsidRPr="00BE6887">
        <w:rPr>
          <w:lang w:val="pl-PL"/>
        </w:rPr>
        <w:t xml:space="preserve"> – pracownik</w:t>
      </w:r>
      <w:r w:rsidR="002B3E00" w:rsidRPr="00BE6887">
        <w:rPr>
          <w:lang w:val="pl-PL"/>
        </w:rPr>
        <w:br/>
      </w:r>
      <w:r w:rsidR="002B3E00" w:rsidRPr="00BE6887">
        <w:rPr>
          <w:b/>
          <w:lang w:val="pl-PL"/>
        </w:rPr>
        <w:t>Employee_info</w:t>
      </w:r>
      <w:r w:rsidR="002B3E00" w:rsidRPr="00BE6887">
        <w:rPr>
          <w:lang w:val="pl-PL"/>
        </w:rPr>
        <w:t xml:space="preserve"> – dane pracownika</w:t>
      </w:r>
    </w:p>
    <w:p w:rsidR="002B3E00" w:rsidRDefault="002B3E00" w:rsidP="002B3E00">
      <w:pPr>
        <w:pStyle w:val="a3"/>
        <w:numPr>
          <w:ilvl w:val="0"/>
          <w:numId w:val="3"/>
        </w:numPr>
        <w:rPr>
          <w:lang w:val="pl-PL"/>
        </w:rPr>
      </w:pPr>
      <w:r>
        <w:rPr>
          <w:lang w:val="pl-PL"/>
        </w:rPr>
        <w:t>Dob – data urodzenia</w:t>
      </w:r>
    </w:p>
    <w:p w:rsidR="002B3E00" w:rsidRDefault="002B3E00" w:rsidP="002B3E00">
      <w:pPr>
        <w:pStyle w:val="a3"/>
        <w:numPr>
          <w:ilvl w:val="0"/>
          <w:numId w:val="3"/>
        </w:numPr>
        <w:rPr>
          <w:lang w:val="pl-PL"/>
        </w:rPr>
      </w:pPr>
      <w:r>
        <w:rPr>
          <w:lang w:val="pl-PL"/>
        </w:rPr>
        <w:t>Position – stanowisko w firmie</w:t>
      </w:r>
    </w:p>
    <w:p w:rsidR="002B3E00" w:rsidRDefault="002B3E00" w:rsidP="002B3E00">
      <w:pPr>
        <w:pStyle w:val="a3"/>
        <w:numPr>
          <w:ilvl w:val="0"/>
          <w:numId w:val="3"/>
        </w:numPr>
        <w:rPr>
          <w:lang w:val="pl-PL"/>
        </w:rPr>
      </w:pPr>
      <w:r>
        <w:rPr>
          <w:lang w:val="pl-PL"/>
        </w:rPr>
        <w:t>Category – według ustawodawstwa farmaceutycznego na Białorusi wszystkie farm. pracownicy mają kategorię (1, 2 lub wyższa).</w:t>
      </w:r>
    </w:p>
    <w:p w:rsidR="002B3E00" w:rsidRDefault="002B3E00" w:rsidP="002B3E00">
      <w:pPr>
        <w:pStyle w:val="a3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PPE </w:t>
      </w:r>
      <w:r w:rsidRPr="002B3E00">
        <w:rPr>
          <w:lang w:val="pl-PL"/>
        </w:rPr>
        <w:t>– według ustawodawstwa farmaceutycznego na Białorusi</w:t>
      </w:r>
      <w:r>
        <w:rPr>
          <w:lang w:val="pl-PL"/>
        </w:rPr>
        <w:t xml:space="preserve"> co rok pracodawca ma wydać komplet środków ochrony osobistej (fartuk np.)</w:t>
      </w:r>
    </w:p>
    <w:p w:rsidR="00A14CE6" w:rsidRDefault="002B3E00" w:rsidP="002B3E00">
      <w:pPr>
        <w:pStyle w:val="a3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Course_hours_sum – </w:t>
      </w:r>
      <w:r w:rsidRPr="002B3E00">
        <w:rPr>
          <w:lang w:val="pl-PL"/>
        </w:rPr>
        <w:t>według ustawodawstwa farmaceutycznego na Białorusi</w:t>
      </w:r>
      <w:r>
        <w:rPr>
          <w:lang w:val="pl-PL"/>
        </w:rPr>
        <w:t xml:space="preserve"> każdy farm. pracownik ma</w:t>
      </w:r>
      <w:r w:rsidR="00A14CE6">
        <w:rPr>
          <w:lang w:val="pl-PL"/>
        </w:rPr>
        <w:t xml:space="preserve"> w ciągu każdych 5 lat odbyć 100 godzin na kursach.</w:t>
      </w:r>
      <w:r w:rsidR="00690CB6">
        <w:rPr>
          <w:lang w:val="pl-PL"/>
        </w:rPr>
        <w:t xml:space="preserve"> (liczyć te 5 lat możemy od </w:t>
      </w:r>
      <w:r w:rsidR="00690CB6" w:rsidRPr="00690CB6">
        <w:rPr>
          <w:i/>
          <w:lang w:val="pl-PL"/>
        </w:rPr>
        <w:t>hiring_date</w:t>
      </w:r>
      <w:r w:rsidR="00690CB6">
        <w:rPr>
          <w:lang w:val="pl-PL"/>
        </w:rPr>
        <w:t>)</w:t>
      </w:r>
    </w:p>
    <w:p w:rsidR="00A14CE6" w:rsidRPr="00A14CE6" w:rsidRDefault="00A14CE6" w:rsidP="00A14CE6">
      <w:pPr>
        <w:ind w:left="708"/>
        <w:rPr>
          <w:b/>
          <w:lang w:val="pl-PL"/>
        </w:rPr>
      </w:pPr>
      <w:r w:rsidRPr="00A14CE6">
        <w:rPr>
          <w:b/>
          <w:lang w:val="pl-PL"/>
        </w:rPr>
        <w:t xml:space="preserve">Employee_data </w:t>
      </w:r>
    </w:p>
    <w:p w:rsidR="00A14CE6" w:rsidRDefault="00A14CE6" w:rsidP="00A14CE6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Role – uprawnienia (np. szef, pracownik, kierownik apteki)</w:t>
      </w:r>
    </w:p>
    <w:p w:rsidR="00A14CE6" w:rsidRDefault="00A14CE6" w:rsidP="00A14CE6">
      <w:pPr>
        <w:ind w:left="708"/>
        <w:rPr>
          <w:lang w:val="pl-PL"/>
        </w:rPr>
      </w:pPr>
      <w:r w:rsidRPr="00A14CE6">
        <w:rPr>
          <w:b/>
          <w:lang w:val="pl-PL"/>
        </w:rPr>
        <w:t>Course</w:t>
      </w:r>
      <w:r>
        <w:rPr>
          <w:lang w:val="pl-PL"/>
        </w:rPr>
        <w:t xml:space="preserve"> – wszystko jasne teraz</w:t>
      </w:r>
    </w:p>
    <w:p w:rsidR="00A14CE6" w:rsidRDefault="00A14CE6" w:rsidP="00A14CE6">
      <w:pPr>
        <w:ind w:left="708"/>
        <w:rPr>
          <w:lang w:val="pl-PL"/>
        </w:rPr>
      </w:pPr>
      <w:r>
        <w:rPr>
          <w:b/>
          <w:lang w:val="pl-PL"/>
        </w:rPr>
        <w:t xml:space="preserve">Facility </w:t>
      </w:r>
      <w:r w:rsidR="00985D89">
        <w:rPr>
          <w:lang w:val="pl-PL"/>
        </w:rPr>
        <w:t>– obiekt</w:t>
      </w:r>
    </w:p>
    <w:p w:rsidR="00985D89" w:rsidRDefault="00985D89" w:rsidP="00A14CE6">
      <w:pPr>
        <w:ind w:left="708"/>
        <w:rPr>
          <w:b/>
          <w:lang w:val="pl-PL"/>
        </w:rPr>
      </w:pPr>
      <w:r>
        <w:rPr>
          <w:b/>
          <w:lang w:val="pl-PL"/>
        </w:rPr>
        <w:t>Facility_info</w:t>
      </w:r>
    </w:p>
    <w:p w:rsidR="00985D89" w:rsidRPr="00985D89" w:rsidRDefault="00985D89" w:rsidP="00985D89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Status – </w:t>
      </w:r>
      <w:r w:rsidRPr="00985D89">
        <w:rPr>
          <w:lang w:val="pl-PL"/>
        </w:rPr>
        <w:t>(biuro, apteka)</w:t>
      </w:r>
    </w:p>
    <w:p w:rsidR="00A14CE6" w:rsidRDefault="00A14CE6" w:rsidP="00A14CE6">
      <w:pPr>
        <w:ind w:left="708"/>
        <w:rPr>
          <w:lang w:val="pl-PL"/>
        </w:rPr>
      </w:pPr>
      <w:r w:rsidRPr="00A14CE6">
        <w:rPr>
          <w:b/>
          <w:lang w:val="pl-PL"/>
        </w:rPr>
        <w:t xml:space="preserve">Employee_facility </w:t>
      </w:r>
      <w:r w:rsidRPr="00A14CE6">
        <w:rPr>
          <w:lang w:val="pl-PL"/>
        </w:rPr>
        <w:t xml:space="preserve">– N do M, bo </w:t>
      </w:r>
      <w:r>
        <w:rPr>
          <w:lang w:val="pl-PL"/>
        </w:rPr>
        <w:t xml:space="preserve">pracownik </w:t>
      </w:r>
      <w:r w:rsidRPr="00A14CE6">
        <w:rPr>
          <w:lang w:val="pl-PL"/>
        </w:rPr>
        <w:t>może pracować jednocześnie na kilku obiektach</w:t>
      </w:r>
      <w:r>
        <w:rPr>
          <w:lang w:val="pl-PL"/>
        </w:rPr>
        <w:t>.</w:t>
      </w:r>
    </w:p>
    <w:p w:rsidR="00A14CE6" w:rsidRDefault="00A14CE6" w:rsidP="00A14CE6">
      <w:pPr>
        <w:ind w:left="708"/>
        <w:rPr>
          <w:lang w:val="pl-PL"/>
        </w:rPr>
      </w:pPr>
      <w:r>
        <w:rPr>
          <w:b/>
          <w:lang w:val="pl-PL"/>
        </w:rPr>
        <w:t xml:space="preserve">Contract </w:t>
      </w:r>
      <w:r>
        <w:rPr>
          <w:lang w:val="pl-PL"/>
        </w:rPr>
        <w:t>– umowa zawiera się na jednego pracownika na jednym obiekcie.</w:t>
      </w:r>
    </w:p>
    <w:p w:rsidR="00A14CE6" w:rsidRPr="00A14CE6" w:rsidRDefault="00A14CE6" w:rsidP="00896800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Type – typ umowy. Google translate:</w:t>
      </w:r>
      <w:r>
        <w:rPr>
          <w:lang w:val="pl-PL"/>
        </w:rPr>
        <w:br/>
        <w:t>W głównym miejscu pracy</w:t>
      </w:r>
      <w:r w:rsidR="00896800">
        <w:rPr>
          <w:lang w:val="pl-PL"/>
        </w:rPr>
        <w:t>;</w:t>
      </w:r>
      <w:r w:rsidR="00896800">
        <w:rPr>
          <w:lang w:val="pl-PL"/>
        </w:rPr>
        <w:br/>
      </w:r>
      <w:r w:rsidRPr="00A14CE6">
        <w:rPr>
          <w:lang w:val="pl-PL"/>
        </w:rPr>
        <w:t>Wewnętrz</w:t>
      </w:r>
      <w:r>
        <w:rPr>
          <w:lang w:val="pl-PL"/>
        </w:rPr>
        <w:t>nie w niepełnym wymiarze godzin</w:t>
      </w:r>
      <w:r w:rsidR="00896800">
        <w:rPr>
          <w:lang w:val="pl-PL"/>
        </w:rPr>
        <w:t xml:space="preserve"> – czyli pracuje na 2 obiektach w naszej firmie. Czyli ma 2 umowy – „</w:t>
      </w:r>
      <w:r w:rsidR="00896800" w:rsidRPr="00896800">
        <w:rPr>
          <w:lang w:val="pl-PL"/>
        </w:rPr>
        <w:t>W głównym miejscu pracy</w:t>
      </w:r>
      <w:r w:rsidR="00896800">
        <w:rPr>
          <w:lang w:val="pl-PL"/>
        </w:rPr>
        <w:t>” oraz „</w:t>
      </w:r>
      <w:r w:rsidR="00896800" w:rsidRPr="00896800">
        <w:rPr>
          <w:lang w:val="pl-PL"/>
        </w:rPr>
        <w:t>Wewnętrznie w niepełnym wymiarze godzin</w:t>
      </w:r>
      <w:r w:rsidR="00896800">
        <w:rPr>
          <w:lang w:val="pl-PL"/>
        </w:rPr>
        <w:t>”.</w:t>
      </w:r>
    </w:p>
    <w:p w:rsidR="00A14CE6" w:rsidRDefault="00A14CE6" w:rsidP="00A14CE6">
      <w:pPr>
        <w:pStyle w:val="a3"/>
        <w:ind w:left="1428"/>
        <w:rPr>
          <w:lang w:val="pl-PL"/>
        </w:rPr>
      </w:pPr>
      <w:r w:rsidRPr="00A14CE6">
        <w:rPr>
          <w:lang w:val="pl-PL"/>
        </w:rPr>
        <w:t>Zewnętrznie w niepełnym wymiarze</w:t>
      </w:r>
      <w:r>
        <w:rPr>
          <w:lang w:val="pl-PL"/>
        </w:rPr>
        <w:t xml:space="preserve"> godzin</w:t>
      </w:r>
      <w:r w:rsidR="00896800">
        <w:rPr>
          <w:lang w:val="pl-PL"/>
        </w:rPr>
        <w:t xml:space="preserve"> – pracuje gdzieś tam u konkurenta i u nas jako pół etatu np.</w:t>
      </w:r>
    </w:p>
    <w:p w:rsidR="00896800" w:rsidRDefault="00896800" w:rsidP="00896800">
      <w:pPr>
        <w:rPr>
          <w:lang w:val="pl-PL"/>
        </w:rPr>
      </w:pPr>
      <w:r>
        <w:rPr>
          <w:lang w:val="pl-PL"/>
        </w:rPr>
        <w:tab/>
      </w:r>
      <w:r>
        <w:rPr>
          <w:b/>
          <w:lang w:val="pl-PL"/>
        </w:rPr>
        <w:t xml:space="preserve">Holiday </w:t>
      </w:r>
      <w:r>
        <w:rPr>
          <w:lang w:val="pl-PL"/>
        </w:rPr>
        <w:t>– święto (Wielkanoc, Boże Narodzenie itd.)</w:t>
      </w:r>
    </w:p>
    <w:p w:rsidR="00896800" w:rsidRDefault="00896800" w:rsidP="00896800">
      <w:pPr>
        <w:rPr>
          <w:b/>
          <w:lang w:val="pl-PL"/>
        </w:rPr>
      </w:pPr>
      <w:r>
        <w:rPr>
          <w:lang w:val="pl-PL"/>
        </w:rPr>
        <w:tab/>
      </w:r>
      <w:r>
        <w:rPr>
          <w:b/>
          <w:lang w:val="pl-PL"/>
        </w:rPr>
        <w:t>Facility_holiday</w:t>
      </w:r>
    </w:p>
    <w:p w:rsidR="00896800" w:rsidRDefault="00896800" w:rsidP="00896800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Proceeds – dochód w to święto.</w:t>
      </w:r>
    </w:p>
    <w:p w:rsidR="00985D89" w:rsidRDefault="00985D89" w:rsidP="00985D89">
      <w:pPr>
        <w:ind w:left="708"/>
        <w:rPr>
          <w:lang w:val="pl-PL"/>
        </w:rPr>
      </w:pPr>
      <w:r>
        <w:rPr>
          <w:b/>
          <w:lang w:val="pl-PL"/>
        </w:rPr>
        <w:t xml:space="preserve">Supplier ma storage </w:t>
      </w:r>
      <w:r>
        <w:rPr>
          <w:lang w:val="pl-PL"/>
        </w:rPr>
        <w:t>– i dostawę mamy z tego magazynu.</w:t>
      </w:r>
    </w:p>
    <w:p w:rsidR="00985D89" w:rsidRDefault="00985D89" w:rsidP="00985D89">
      <w:pPr>
        <w:ind w:left="708"/>
        <w:rPr>
          <w:b/>
          <w:lang w:val="pl-PL"/>
        </w:rPr>
      </w:pPr>
      <w:r>
        <w:rPr>
          <w:b/>
          <w:lang w:val="pl-PL"/>
        </w:rPr>
        <w:t>Facility_storage</w:t>
      </w:r>
    </w:p>
    <w:p w:rsidR="00985D89" w:rsidRDefault="00985D89" w:rsidP="00985D89">
      <w:pPr>
        <w:pStyle w:val="a3"/>
        <w:numPr>
          <w:ilvl w:val="0"/>
          <w:numId w:val="4"/>
        </w:numPr>
        <w:rPr>
          <w:lang w:val="en-US"/>
        </w:rPr>
      </w:pPr>
      <w:r w:rsidRPr="00985D89">
        <w:rPr>
          <w:lang w:val="en-US"/>
        </w:rPr>
        <w:t xml:space="preserve">Delivery_day – pon, </w:t>
      </w:r>
      <w:proofErr w:type="gramStart"/>
      <w:r w:rsidRPr="00985D89">
        <w:rPr>
          <w:lang w:val="en-US"/>
        </w:rPr>
        <w:t>wto</w:t>
      </w:r>
      <w:proofErr w:type="gramEnd"/>
      <w:r w:rsidRPr="00985D89">
        <w:rPr>
          <w:lang w:val="en-US"/>
        </w:rPr>
        <w:t>, ś</w:t>
      </w:r>
      <w:r>
        <w:rPr>
          <w:lang w:val="en-US"/>
        </w:rPr>
        <w:t>ro itd.</w:t>
      </w:r>
    </w:p>
    <w:p w:rsidR="00985D89" w:rsidRDefault="00985D89" w:rsidP="00985D89">
      <w:pPr>
        <w:ind w:left="708"/>
        <w:rPr>
          <w:lang w:val="pl-PL"/>
        </w:rPr>
      </w:pPr>
      <w:r w:rsidRPr="00985D89">
        <w:rPr>
          <w:b/>
          <w:lang w:val="pl-PL"/>
        </w:rPr>
        <w:t>Delivery_record</w:t>
      </w:r>
      <w:r w:rsidRPr="00985D89">
        <w:rPr>
          <w:lang w:val="pl-PL"/>
        </w:rPr>
        <w:t xml:space="preserve"> – opisuje</w:t>
      </w:r>
      <w:r>
        <w:rPr>
          <w:lang w:val="pl-PL"/>
        </w:rPr>
        <w:t xml:space="preserve"> już</w:t>
      </w:r>
      <w:r w:rsidRPr="00985D89">
        <w:rPr>
          <w:lang w:val="pl-PL"/>
        </w:rPr>
        <w:t xml:space="preserve"> konkretną dostawę</w:t>
      </w:r>
      <w:r>
        <w:rPr>
          <w:lang w:val="pl-PL"/>
        </w:rPr>
        <w:t>.</w:t>
      </w:r>
    </w:p>
    <w:p w:rsidR="00985D89" w:rsidRDefault="00985D89" w:rsidP="00985D89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lastRenderedPageBreak/>
        <w:t>Date – data dostawy.</w:t>
      </w:r>
    </w:p>
    <w:p w:rsidR="00985D89" w:rsidRDefault="00985D89" w:rsidP="00985D89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Payment_delay – dostawca pozwala na pewne opóźnienie opłaty (dni).</w:t>
      </w:r>
    </w:p>
    <w:p w:rsidR="00985D89" w:rsidRDefault="00985D89" w:rsidP="00985D89">
      <w:pPr>
        <w:ind w:left="708"/>
        <w:rPr>
          <w:lang w:val="pl-PL"/>
        </w:rPr>
      </w:pPr>
      <w:r>
        <w:rPr>
          <w:b/>
          <w:lang w:val="pl-PL"/>
        </w:rPr>
        <w:t xml:space="preserve">Inspection </w:t>
      </w:r>
      <w:r>
        <w:rPr>
          <w:lang w:val="pl-PL"/>
        </w:rPr>
        <w:t xml:space="preserve">– </w:t>
      </w:r>
      <w:r w:rsidRPr="00985D89">
        <w:rPr>
          <w:lang w:val="pl-PL"/>
        </w:rPr>
        <w:t xml:space="preserve">według ustawodawstwa farmaceutycznego na Białorusi </w:t>
      </w:r>
      <w:r>
        <w:rPr>
          <w:lang w:val="pl-PL"/>
        </w:rPr>
        <w:t xml:space="preserve">co rok w każdej aptece ma być przeprowadzona </w:t>
      </w:r>
      <w:r w:rsidRPr="00985D89">
        <w:rPr>
          <w:lang w:val="pl-PL"/>
        </w:rPr>
        <w:t>samokontrola</w:t>
      </w:r>
      <w:r>
        <w:rPr>
          <w:lang w:val="pl-PL"/>
        </w:rPr>
        <w:t xml:space="preserve"> według ustalonej listy pytań.</w:t>
      </w:r>
    </w:p>
    <w:p w:rsidR="00985D89" w:rsidRDefault="00985D89" w:rsidP="00985D89">
      <w:pPr>
        <w:pStyle w:val="a3"/>
        <w:numPr>
          <w:ilvl w:val="0"/>
          <w:numId w:val="5"/>
        </w:numPr>
        <w:rPr>
          <w:lang w:val="pl-PL"/>
        </w:rPr>
      </w:pPr>
      <w:r>
        <w:rPr>
          <w:lang w:val="pl-PL"/>
        </w:rPr>
        <w:t>Description – jakiś opis</w:t>
      </w:r>
      <w:r w:rsidR="00690CB6">
        <w:rPr>
          <w:lang w:val="pl-PL"/>
        </w:rPr>
        <w:t xml:space="preserve"> w razie potrzeby</w:t>
      </w:r>
    </w:p>
    <w:p w:rsidR="00690CB6" w:rsidRDefault="00690CB6" w:rsidP="00985D89">
      <w:pPr>
        <w:pStyle w:val="a3"/>
        <w:numPr>
          <w:ilvl w:val="0"/>
          <w:numId w:val="5"/>
        </w:numPr>
        <w:rPr>
          <w:lang w:val="pl-PL"/>
        </w:rPr>
      </w:pPr>
      <w:r>
        <w:rPr>
          <w:lang w:val="pl-PL"/>
        </w:rPr>
        <w:t>Id_employee – pracownik odpowiedzialny</w:t>
      </w:r>
    </w:p>
    <w:p w:rsidR="00690CB6" w:rsidRDefault="00690CB6" w:rsidP="00690CB6">
      <w:pPr>
        <w:ind w:left="708"/>
        <w:rPr>
          <w:lang w:val="pl-PL"/>
        </w:rPr>
      </w:pPr>
      <w:r>
        <w:rPr>
          <w:b/>
          <w:lang w:val="pl-PL"/>
        </w:rPr>
        <w:t xml:space="preserve">Checkup </w:t>
      </w:r>
      <w:r>
        <w:rPr>
          <w:lang w:val="pl-PL"/>
        </w:rPr>
        <w:t>– to właśnie jest tabela na przechowywanie jednego pytania z ww listy oraz odpowiedzi na to pytanie (Tak, Nie).</w:t>
      </w:r>
    </w:p>
    <w:p w:rsidR="00690CB6" w:rsidRDefault="00690CB6" w:rsidP="00690CB6">
      <w:pPr>
        <w:ind w:left="708"/>
        <w:rPr>
          <w:lang w:val="pl-PL"/>
        </w:rPr>
      </w:pPr>
      <w:r>
        <w:rPr>
          <w:b/>
          <w:lang w:val="pl-PL"/>
        </w:rPr>
        <w:t xml:space="preserve">Violation </w:t>
      </w:r>
      <w:r>
        <w:rPr>
          <w:lang w:val="pl-PL"/>
        </w:rPr>
        <w:t>– jak odpowiedź jest NIE, to mamy naruszenie.</w:t>
      </w:r>
    </w:p>
    <w:p w:rsidR="00690CB6" w:rsidRDefault="00690CB6" w:rsidP="00690CB6">
      <w:pPr>
        <w:pStyle w:val="a3"/>
        <w:numPr>
          <w:ilvl w:val="0"/>
          <w:numId w:val="6"/>
        </w:numPr>
        <w:rPr>
          <w:lang w:val="pl-PL"/>
        </w:rPr>
      </w:pPr>
      <w:r>
        <w:rPr>
          <w:lang w:val="pl-PL"/>
        </w:rPr>
        <w:t>Id_employee – pracownik odpowiedzialny za naprawę</w:t>
      </w:r>
    </w:p>
    <w:p w:rsidR="00690CB6" w:rsidRDefault="00690CB6" w:rsidP="00690CB6">
      <w:pPr>
        <w:pStyle w:val="a3"/>
        <w:numPr>
          <w:ilvl w:val="0"/>
          <w:numId w:val="6"/>
        </w:numPr>
        <w:rPr>
          <w:lang w:val="pl-PL"/>
        </w:rPr>
      </w:pPr>
      <w:r w:rsidRPr="00690CB6">
        <w:rPr>
          <w:lang w:val="pl-PL"/>
        </w:rPr>
        <w:t>Correction_term – termin do którego ma czas naprawi</w:t>
      </w:r>
      <w:r>
        <w:rPr>
          <w:lang w:val="pl-PL"/>
        </w:rPr>
        <w:t>ć</w:t>
      </w:r>
    </w:p>
    <w:p w:rsidR="00690CB6" w:rsidRDefault="00690CB6" w:rsidP="00690CB6">
      <w:pPr>
        <w:pStyle w:val="a3"/>
        <w:numPr>
          <w:ilvl w:val="0"/>
          <w:numId w:val="6"/>
        </w:numPr>
        <w:rPr>
          <w:lang w:val="pl-PL"/>
        </w:rPr>
      </w:pPr>
      <w:r>
        <w:rPr>
          <w:lang w:val="pl-PL"/>
        </w:rPr>
        <w:t>Correction_date – data naprawy</w:t>
      </w:r>
    </w:p>
    <w:p w:rsidR="00FA07E8" w:rsidRPr="00690CB6" w:rsidRDefault="00690CB6" w:rsidP="00690CB6">
      <w:pPr>
        <w:rPr>
          <w:lang w:val="pl-PL"/>
        </w:rPr>
      </w:pPr>
      <w:r>
        <w:rPr>
          <w:lang w:val="pl-PL"/>
        </w:rPr>
        <w:br/>
      </w:r>
      <w:r w:rsidR="00FA07E8" w:rsidRPr="00690CB6">
        <w:rPr>
          <w:lang w:val="pl-PL"/>
        </w:rPr>
        <w:br/>
      </w:r>
      <w:r w:rsidR="00FA07E8" w:rsidRPr="00690CB6">
        <w:rPr>
          <w:lang w:val="pl-PL"/>
        </w:rPr>
        <w:br/>
      </w:r>
    </w:p>
    <w:p w:rsidR="00FA07E8" w:rsidRPr="00FA07E8" w:rsidRDefault="00053139" w:rsidP="00FA07E8">
      <w:pPr>
        <w:pStyle w:val="a3"/>
        <w:numPr>
          <w:ilvl w:val="0"/>
          <w:numId w:val="2"/>
        </w:numPr>
        <w:rPr>
          <w:lang w:val="pl-PL"/>
        </w:rPr>
      </w:pPr>
      <w:r w:rsidRPr="00FA07E8">
        <w:rPr>
          <w:lang w:val="pl-PL"/>
        </w:rPr>
        <w:t>Legenda – firma ma oprogramowanie do księgowości, ale nie ma programu do przechowywania i odczytu różnych informacji związanych ogólnie z firmą (nie księgowość). Z tego powodu dostaliśmy za z</w:t>
      </w:r>
      <w:r w:rsidR="00FA07E8" w:rsidRPr="00FA07E8">
        <w:rPr>
          <w:lang w:val="pl-PL"/>
        </w:rPr>
        <w:t>adanie takie coś zaprogramować.</w:t>
      </w:r>
      <w:r w:rsidR="00FA07E8" w:rsidRPr="00FA07E8">
        <w:rPr>
          <w:lang w:val="pl-PL"/>
        </w:rPr>
        <w:br/>
      </w:r>
    </w:p>
    <w:p w:rsidR="00690CB6" w:rsidRDefault="00FA07E8" w:rsidP="00FA07E8">
      <w:pPr>
        <w:pStyle w:val="a3"/>
        <w:numPr>
          <w:ilvl w:val="0"/>
          <w:numId w:val="2"/>
        </w:numPr>
        <w:rPr>
          <w:lang w:val="pl-PL"/>
        </w:rPr>
      </w:pPr>
      <w:r>
        <w:rPr>
          <w:lang w:val="pl-PL"/>
        </w:rPr>
        <w:t>Raport – (nie wiem w jakiej formie xd).</w:t>
      </w:r>
      <w:r>
        <w:rPr>
          <w:lang w:val="pl-PL"/>
        </w:rPr>
        <w:br/>
      </w:r>
      <w:r>
        <w:rPr>
          <w:lang w:val="pl-PL"/>
        </w:rPr>
        <w:br/>
        <w:t xml:space="preserve">Co zostało powiedziane na początku, to to że musi być </w:t>
      </w:r>
      <w:r w:rsidRPr="00FA07E8">
        <w:rPr>
          <w:b/>
          <w:lang w:val="pl-PL"/>
        </w:rPr>
        <w:t>pracownik</w:t>
      </w:r>
      <w:r>
        <w:rPr>
          <w:lang w:val="pl-PL"/>
        </w:rPr>
        <w:t xml:space="preserve">, który może pracować jednocześnie na kilku </w:t>
      </w:r>
      <w:r w:rsidRPr="00FA07E8">
        <w:rPr>
          <w:b/>
          <w:lang w:val="pl-PL"/>
        </w:rPr>
        <w:t>obiektach</w:t>
      </w:r>
      <w:r>
        <w:rPr>
          <w:lang w:val="pl-PL"/>
        </w:rPr>
        <w:t>. I wszystko się kręci wokół tego.</w:t>
      </w:r>
    </w:p>
    <w:p w:rsidR="00690CB6" w:rsidRDefault="00690CB6" w:rsidP="00690CB6">
      <w:pPr>
        <w:pStyle w:val="a3"/>
        <w:rPr>
          <w:lang w:val="pl-PL"/>
        </w:rPr>
      </w:pPr>
    </w:p>
    <w:p w:rsidR="00690CB6" w:rsidRPr="00690CB6" w:rsidRDefault="00690CB6" w:rsidP="00690CB6">
      <w:pPr>
        <w:pStyle w:val="a3"/>
        <w:rPr>
          <w:lang w:val="pl-PL"/>
        </w:rPr>
      </w:pPr>
      <w:r>
        <w:rPr>
          <w:lang w:val="pl-PL"/>
        </w:rPr>
        <w:t>Szef może dodawać pracowników, obiekty, pracowników do obiektów. Może to wszystko aktualizować i uzupełniać.</w:t>
      </w:r>
    </w:p>
    <w:p w:rsidR="00690CB6" w:rsidRDefault="00690CB6" w:rsidP="00690CB6">
      <w:pPr>
        <w:pStyle w:val="a3"/>
        <w:rPr>
          <w:lang w:val="pl-PL"/>
        </w:rPr>
      </w:pPr>
      <w:r>
        <w:rPr>
          <w:lang w:val="pl-PL"/>
        </w:rPr>
        <w:t>Pracownik po zalogowaniu może przeglądać za co odpowiada (np. naprawa naruszenia po samokontroli).</w:t>
      </w:r>
    </w:p>
    <w:p w:rsidR="00690CB6" w:rsidRDefault="00690CB6" w:rsidP="00690CB6">
      <w:pPr>
        <w:pStyle w:val="a3"/>
        <w:rPr>
          <w:lang w:val="pl-PL"/>
        </w:rPr>
      </w:pPr>
    </w:p>
    <w:p w:rsidR="00BE6887" w:rsidRDefault="00690CB6" w:rsidP="00BE6887">
      <w:pPr>
        <w:pStyle w:val="a3"/>
        <w:rPr>
          <w:lang w:val="pl-PL"/>
        </w:rPr>
      </w:pPr>
      <w:r>
        <w:rPr>
          <w:lang w:val="pl-PL"/>
        </w:rPr>
        <w:t>Jak dodajemy kurs do pracownika,</w:t>
      </w:r>
      <w:r w:rsidR="00BE6887">
        <w:rPr>
          <w:lang w:val="pl-PL"/>
        </w:rPr>
        <w:t xml:space="preserve"> to autouzupełniamy sumę godzin w biężących 5 latach.</w:t>
      </w:r>
    </w:p>
    <w:p w:rsidR="00BE6887" w:rsidRDefault="00BE6887" w:rsidP="00BE6887">
      <w:pPr>
        <w:pStyle w:val="a3"/>
        <w:rPr>
          <w:lang w:val="pl-PL"/>
        </w:rPr>
      </w:pPr>
    </w:p>
    <w:p w:rsidR="00BE6887" w:rsidRDefault="00BE6887" w:rsidP="00BE6887">
      <w:pPr>
        <w:pStyle w:val="a3"/>
        <w:rPr>
          <w:lang w:val="pl-PL"/>
        </w:rPr>
      </w:pPr>
      <w:r>
        <w:rPr>
          <w:lang w:val="pl-PL"/>
        </w:rPr>
        <w:t xml:space="preserve">Po co mamy kawałek employee_holiday_facility – jak tworzy się harmonogram na miesiąc, to jak mamy święto, to patrzymy kto pracował w poprzednich świętach żeby nie miał 2 razy pod rząd np. A </w:t>
      </w:r>
      <w:r w:rsidRPr="00BE6887">
        <w:rPr>
          <w:i/>
          <w:lang w:val="pl-PL"/>
        </w:rPr>
        <w:t>proceeds</w:t>
      </w:r>
      <w:r>
        <w:rPr>
          <w:lang w:val="pl-PL"/>
        </w:rPr>
        <w:t xml:space="preserve"> mamy po to, żeby zobaczyć ile kasy apteka miała w przeszłym roku w to swięto i czy w ogóle jest sens otwierać ję w to świeto.</w:t>
      </w:r>
    </w:p>
    <w:p w:rsidR="00BE6887" w:rsidRDefault="00BE6887" w:rsidP="00BE6887">
      <w:pPr>
        <w:pStyle w:val="a3"/>
        <w:rPr>
          <w:lang w:val="pl-PL"/>
        </w:rPr>
      </w:pPr>
    </w:p>
    <w:p w:rsidR="00BE6887" w:rsidRPr="00BE6887" w:rsidRDefault="00BE6887" w:rsidP="00BE6887">
      <w:pPr>
        <w:pStyle w:val="a3"/>
        <w:rPr>
          <w:lang w:val="pl-PL"/>
        </w:rPr>
      </w:pPr>
      <w:r>
        <w:rPr>
          <w:lang w:val="pl-PL"/>
        </w:rPr>
        <w:t>Jeszcze ma być przypominacz – 1. Dla kontraktu pracownika (np. 3 miesiące do końca), żeby ewentualnie przedłużać albo zacząć szukać nowego. 2. Dla daty urodzenia pracownika. (Jeszcze ewentualnie dla opłaty dostawy, np. pracownik zaznaczył dostawę, a księgowa w biurze widzi że ma zapłacić z takim możliwym opóźnieniem).</w:t>
      </w:r>
      <w:bookmarkStart w:id="0" w:name="_GoBack"/>
      <w:bookmarkEnd w:id="0"/>
    </w:p>
    <w:p w:rsidR="00FA07E8" w:rsidRPr="00FA07E8" w:rsidRDefault="00FA07E8" w:rsidP="00690CB6">
      <w:pPr>
        <w:pStyle w:val="a3"/>
        <w:rPr>
          <w:lang w:val="pl-PL"/>
        </w:rPr>
      </w:pPr>
      <w:r>
        <w:rPr>
          <w:lang w:val="pl-PL"/>
        </w:rPr>
        <w:br/>
      </w:r>
      <w:r>
        <w:rPr>
          <w:lang w:val="pl-PL"/>
        </w:rPr>
        <w:br/>
      </w:r>
    </w:p>
    <w:sectPr w:rsidR="00FA07E8" w:rsidRPr="00FA0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32967"/>
    <w:multiLevelType w:val="hybridMultilevel"/>
    <w:tmpl w:val="0EF894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7B62E7"/>
    <w:multiLevelType w:val="hybridMultilevel"/>
    <w:tmpl w:val="0B7E4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66F2C"/>
    <w:multiLevelType w:val="hybridMultilevel"/>
    <w:tmpl w:val="886AD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E6E80"/>
    <w:multiLevelType w:val="hybridMultilevel"/>
    <w:tmpl w:val="097632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6515933"/>
    <w:multiLevelType w:val="hybridMultilevel"/>
    <w:tmpl w:val="8E863B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1AD64EF"/>
    <w:multiLevelType w:val="hybridMultilevel"/>
    <w:tmpl w:val="F11669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39"/>
    <w:rsid w:val="00053139"/>
    <w:rsid w:val="002B3E00"/>
    <w:rsid w:val="005E06C7"/>
    <w:rsid w:val="00690CB6"/>
    <w:rsid w:val="00896800"/>
    <w:rsid w:val="00985D89"/>
    <w:rsid w:val="00A14CE6"/>
    <w:rsid w:val="00B85241"/>
    <w:rsid w:val="00BE6887"/>
    <w:rsid w:val="00FA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282C4B-61FF-4056-B197-B6F23365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sefsdf wefesf</dc:creator>
  <cp:keywords/>
  <dc:description/>
  <cp:lastModifiedBy>sefsdf wefesf</cp:lastModifiedBy>
  <cp:revision>1</cp:revision>
  <dcterms:created xsi:type="dcterms:W3CDTF">2021-04-11T09:24:00Z</dcterms:created>
  <dcterms:modified xsi:type="dcterms:W3CDTF">2021-04-11T10:48:00Z</dcterms:modified>
</cp:coreProperties>
</file>