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0A" w:rsidRPr="00A80FFF" w:rsidRDefault="00DE610A" w:rsidP="00D32AA8">
      <w:pPr>
        <w:pStyle w:val="HTMLconformatoprevio"/>
        <w:tabs>
          <w:tab w:val="left" w:pos="9498"/>
          <w:tab w:val="left" w:pos="9639"/>
          <w:tab w:val="left" w:pos="10206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FRACTURE OF THE RADIAL NECK FOLLOWING </w:t>
      </w:r>
      <w:r w:rsidRPr="008468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ELBOW SUBLUXATION IN CHILDREN.</w:t>
      </w:r>
      <w:proofErr w:type="gramEnd"/>
      <w:r w:rsidRPr="008468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97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JEFFERY TYPE II </w:t>
      </w:r>
      <w:proofErr w:type="gramStart"/>
      <w:r w:rsidRPr="00D97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LESION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80FF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new concept of fixation</w:t>
      </w:r>
    </w:p>
    <w:p w:rsidR="00DE610A" w:rsidRPr="00A80FFF" w:rsidRDefault="00DE610A" w:rsidP="00DE61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610A" w:rsidRPr="00A80FFF" w:rsidRDefault="00DE610A" w:rsidP="00D32A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Laura Corominas MD PhD </w:t>
      </w:r>
      <w:r w:rsidRPr="00A80F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proofErr w:type="gramStart"/>
      <w:r w:rsidRPr="00A80FFF">
        <w:rPr>
          <w:rFonts w:ascii="Times New Roman" w:hAnsi="Times New Roman" w:cs="Times New Roman"/>
          <w:sz w:val="24"/>
          <w:szCs w:val="24"/>
          <w:lang w:val="en-US"/>
        </w:rPr>
        <w:t>,  Juan</w:t>
      </w:r>
      <w:proofErr w:type="gram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Fernández-Lavilla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A80F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, Ignacio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Sanpera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 Jr MD PhD </w:t>
      </w:r>
      <w:r w:rsidRPr="00A80F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a </w:t>
      </w:r>
      <w:r w:rsidRPr="00A80F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80FFF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ab/>
      </w:r>
    </w:p>
    <w:p w:rsidR="00DE610A" w:rsidRPr="00DE610A" w:rsidRDefault="00DE610A" w:rsidP="00DE61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FFF">
        <w:rPr>
          <w:rFonts w:ascii="Times New Roman" w:hAnsi="Times New Roman" w:cs="Times New Roman"/>
          <w:b/>
          <w:sz w:val="24"/>
          <w:szCs w:val="24"/>
          <w:lang w:val="en-US"/>
        </w:rPr>
        <w:t>Affiliations</w:t>
      </w:r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80F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a  </w:t>
      </w:r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Pediatric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Orthopaedic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 Department Hospital Universitari Son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Espases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, Palma de Majorca, Spain;  </w:t>
      </w:r>
      <w:r w:rsidRPr="00A80F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b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Orthopaedic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 department Hospital San Pedro de </w:t>
      </w:r>
      <w:proofErr w:type="spellStart"/>
      <w:r w:rsidRPr="00A80FFF">
        <w:rPr>
          <w:rFonts w:ascii="Times New Roman" w:hAnsi="Times New Roman" w:cs="Times New Roman"/>
          <w:sz w:val="24"/>
          <w:szCs w:val="24"/>
          <w:lang w:val="en-US"/>
        </w:rPr>
        <w:t>Alcantara</w:t>
      </w:r>
      <w:proofErr w:type="spellEnd"/>
      <w:r w:rsidRPr="00A80F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Complejo Hospitalario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Caceres</w:t>
      </w:r>
      <w:proofErr w:type="spellEnd"/>
      <w:r w:rsidRPr="00DE61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610A" w:rsidRPr="00A80FFF" w:rsidRDefault="00DE610A" w:rsidP="00DE61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FFF">
        <w:rPr>
          <w:rFonts w:ascii="Times New Roman" w:hAnsi="Times New Roman" w:cs="Times New Roman"/>
          <w:b/>
          <w:sz w:val="24"/>
          <w:szCs w:val="24"/>
        </w:rPr>
        <w:t>Corresponding</w:t>
      </w:r>
      <w:proofErr w:type="spellEnd"/>
      <w:r w:rsidRPr="00A80F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0FFF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A80FFF">
        <w:rPr>
          <w:rFonts w:ascii="Times New Roman" w:hAnsi="Times New Roman" w:cs="Times New Roman"/>
          <w:b/>
          <w:sz w:val="24"/>
          <w:szCs w:val="24"/>
        </w:rPr>
        <w:t>:</w:t>
      </w:r>
      <w:r w:rsidRPr="00A80FFF">
        <w:rPr>
          <w:rFonts w:ascii="Times New Roman" w:hAnsi="Times New Roman" w:cs="Times New Roman"/>
          <w:sz w:val="24"/>
          <w:szCs w:val="24"/>
        </w:rPr>
        <w:t xml:space="preserve"> Laura Corominas.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Pediatric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Orthopaedics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, Hospital Universitari Son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Espases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, Carretera de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Valldemosa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 79, 07120, Palma de Majorca,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Balearic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Islands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FFF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A80FFF">
        <w:rPr>
          <w:rFonts w:ascii="Times New Roman" w:hAnsi="Times New Roman" w:cs="Times New Roman"/>
          <w:sz w:val="24"/>
          <w:szCs w:val="24"/>
        </w:rPr>
        <w:t>, 0034-625-491-257</w:t>
      </w:r>
    </w:p>
    <w:p w:rsidR="00DE610A" w:rsidRDefault="00DE610A" w:rsidP="00DE61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B31">
        <w:rPr>
          <w:rFonts w:ascii="Times New Roman" w:hAnsi="Times New Roman" w:cs="Times New Roman"/>
          <w:b/>
          <w:sz w:val="24"/>
          <w:szCs w:val="24"/>
          <w:lang w:val="en-US"/>
        </w:rPr>
        <w:t>Short title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E610A">
        <w:rPr>
          <w:rFonts w:ascii="Times New Roman" w:hAnsi="Times New Roman" w:cs="Times New Roman"/>
          <w:sz w:val="24"/>
          <w:szCs w:val="24"/>
          <w:lang w:val="en-US"/>
        </w:rPr>
        <w:t xml:space="preserve">Jeffery type II lesion. </w:t>
      </w:r>
      <w:proofErr w:type="gramStart"/>
      <w:r w:rsidRPr="00DE610A">
        <w:rPr>
          <w:rFonts w:ascii="Times New Roman" w:hAnsi="Times New Roman" w:cs="Times New Roman"/>
          <w:sz w:val="24"/>
          <w:szCs w:val="24"/>
          <w:lang w:val="en-US"/>
        </w:rPr>
        <w:t>A new concept of fixation.</w:t>
      </w:r>
      <w:proofErr w:type="gramEnd"/>
      <w:r w:rsidRPr="001E7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610A" w:rsidRPr="0037769D" w:rsidRDefault="00DE610A" w:rsidP="00DE610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W</w:t>
      </w:r>
      <w:r w:rsidRPr="0037769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ith regard to conflict of interest and funding</w:t>
      </w:r>
    </w:p>
    <w:p w:rsidR="00DE610A" w:rsidRPr="0037769D" w:rsidRDefault="00DE610A" w:rsidP="00DE61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6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Financial Disclosure statement: </w:t>
      </w:r>
      <w:r w:rsidRPr="0037769D">
        <w:rPr>
          <w:rFonts w:ascii="Times New Roman" w:hAnsi="Times New Roman" w:cs="Times New Roman"/>
          <w:sz w:val="24"/>
          <w:szCs w:val="24"/>
          <w:lang w:val="en-US"/>
        </w:rPr>
        <w:t>the authors have indicated they have no financial relationships relevant to this article to disclose.</w:t>
      </w:r>
      <w:r w:rsidRPr="003776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E610A" w:rsidRPr="0037769D" w:rsidRDefault="00DE610A" w:rsidP="00DE61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Funding source: </w:t>
      </w:r>
      <w:r w:rsidRPr="0037769D">
        <w:rPr>
          <w:rFonts w:ascii="Times New Roman" w:hAnsi="Times New Roman" w:cs="Times New Roman"/>
          <w:sz w:val="24"/>
          <w:szCs w:val="24"/>
          <w:lang w:val="en-US"/>
        </w:rPr>
        <w:t>No external funding for this manuscript</w:t>
      </w:r>
    </w:p>
    <w:p w:rsidR="00DE610A" w:rsidRDefault="00DE610A" w:rsidP="00DE61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9D">
        <w:rPr>
          <w:rFonts w:ascii="Times New Roman" w:hAnsi="Times New Roman" w:cs="Times New Roman"/>
          <w:b/>
          <w:sz w:val="24"/>
          <w:szCs w:val="24"/>
          <w:lang w:val="en-US"/>
        </w:rPr>
        <w:t>Conflict of interest statement:</w:t>
      </w:r>
      <w:r w:rsidRPr="0037769D">
        <w:rPr>
          <w:rFonts w:ascii="Times New Roman" w:hAnsi="Times New Roman" w:cs="Times New Roman"/>
          <w:sz w:val="24"/>
          <w:szCs w:val="24"/>
          <w:lang w:val="en-US"/>
        </w:rPr>
        <w:t xml:space="preserve"> The authors have indicated they have no potential conflicts of interest to disclosure. </w:t>
      </w:r>
    </w:p>
    <w:p w:rsidR="00DE610A" w:rsidRPr="0037769D" w:rsidRDefault="00DE610A" w:rsidP="00DE61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article does not contain any study with human participants or animals performed at any time </w:t>
      </w:r>
    </w:p>
    <w:p w:rsidR="00DE610A" w:rsidRPr="001E7B31" w:rsidRDefault="00DE610A" w:rsidP="00DE61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B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Abbreviations: </w:t>
      </w:r>
      <w:r>
        <w:rPr>
          <w:rFonts w:ascii="Times New Roman" w:hAnsi="Times New Roman" w:cs="Times New Roman"/>
          <w:sz w:val="24"/>
          <w:szCs w:val="24"/>
          <w:lang w:val="en-US"/>
        </w:rPr>
        <w:t>ROM: range of movement</w:t>
      </w:r>
    </w:p>
    <w:p w:rsidR="00125F1D" w:rsidRDefault="00DE61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Level of evidence IV</w:t>
      </w:r>
    </w:p>
    <w:p w:rsidR="00DE610A" w:rsidRDefault="00DE61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 w:rsidR="00DE610A" w:rsidRPr="00D32AA8" w:rsidRDefault="00A80FFF">
      <w:pPr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authors</w:t>
      </w:r>
      <w:bookmarkStart w:id="0" w:name="_GoBack"/>
      <w:bookmarkEnd w:id="0"/>
      <w:r w:rsidR="00D32AA8">
        <w:rPr>
          <w:rFonts w:ascii="Times New Roman" w:hAnsi="Times New Roman" w:cs="Times New Roman"/>
          <w:sz w:val="24"/>
          <w:szCs w:val="24"/>
          <w:lang w:val="en-US"/>
        </w:rPr>
        <w:t xml:space="preserve"> would like to </w:t>
      </w:r>
      <w:r>
        <w:rPr>
          <w:rFonts w:ascii="Times New Roman" w:hAnsi="Times New Roman" w:cs="Times New Roman"/>
          <w:sz w:val="24"/>
          <w:szCs w:val="24"/>
          <w:lang w:val="en-US"/>
        </w:rPr>
        <w:t>thank FJ</w:t>
      </w:r>
      <w:r w:rsidR="00DE610A" w:rsidRPr="00D32A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DE610A" w:rsidRPr="00D32AA8">
        <w:rPr>
          <w:rFonts w:ascii="Times New Roman" w:hAnsi="Times New Roman" w:cs="Times New Roman"/>
          <w:sz w:val="24"/>
          <w:szCs w:val="24"/>
          <w:lang w:val="en-US"/>
        </w:rPr>
        <w:t xml:space="preserve">Downey </w:t>
      </w:r>
      <w:r w:rsidR="00D32AA8">
        <w:rPr>
          <w:rFonts w:ascii="Times New Roman" w:hAnsi="Times New Roman" w:cs="Times New Roman"/>
          <w:sz w:val="24"/>
          <w:szCs w:val="24"/>
          <w:lang w:val="en-US"/>
        </w:rPr>
        <w:t xml:space="preserve">MD </w:t>
      </w:r>
      <w:r w:rsidR="00D32AA8" w:rsidRPr="00D32AA8">
        <w:rPr>
          <w:rFonts w:ascii="Times New Roman" w:hAnsi="Times New Roman" w:cs="Times New Roman"/>
          <w:sz w:val="24"/>
          <w:szCs w:val="24"/>
          <w:lang w:val="en-US"/>
        </w:rPr>
        <w:t xml:space="preserve">for his invaluable help </w:t>
      </w:r>
      <w:r w:rsidR="00D32AA8">
        <w:rPr>
          <w:rFonts w:ascii="Times New Roman" w:hAnsi="Times New Roman" w:cs="Times New Roman"/>
          <w:sz w:val="24"/>
          <w:szCs w:val="24"/>
          <w:lang w:val="en-US"/>
        </w:rPr>
        <w:t>in correcting the manuscript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DE610A" w:rsidRPr="00D32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3239"/>
    <w:multiLevelType w:val="hybridMultilevel"/>
    <w:tmpl w:val="10222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CE"/>
    <w:rsid w:val="00125F1D"/>
    <w:rsid w:val="002C1DCE"/>
    <w:rsid w:val="00A80FFF"/>
    <w:rsid w:val="00D32AA8"/>
    <w:rsid w:val="00D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0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1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610A"/>
    <w:rPr>
      <w:rFonts w:ascii="Courier" w:eastAsiaTheme="minorEastAsia" w:hAnsi="Courier" w:cs="Courier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0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1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6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610A"/>
    <w:rPr>
      <w:rFonts w:ascii="Courier" w:eastAsiaTheme="minorEastAsia" w:hAnsi="Courier" w:cs="Courier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2018-06-28T18:04:00Z</dcterms:created>
  <dcterms:modified xsi:type="dcterms:W3CDTF">2018-07-01T07:29:00Z</dcterms:modified>
</cp:coreProperties>
</file>