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08D327" w14:textId="77777777" w:rsidR="00A05E86" w:rsidRDefault="00A05E86" w:rsidP="00D64F68">
      <w:pPr>
        <w:jc w:val="both"/>
        <w:rPr>
          <w:rFonts w:ascii="Arial" w:hAnsi="Arial" w:cs="Arial"/>
          <w:u w:val="single"/>
        </w:rPr>
      </w:pPr>
    </w:p>
    <w:p w14:paraId="5E8CBB76" w14:textId="77777777" w:rsidR="002666C0" w:rsidRDefault="002666C0" w:rsidP="00D64F68">
      <w:pPr>
        <w:jc w:val="both"/>
        <w:rPr>
          <w:rFonts w:ascii="Arial" w:hAnsi="Arial" w:cs="Arial"/>
          <w:u w:val="single"/>
        </w:rPr>
      </w:pPr>
    </w:p>
    <w:p w14:paraId="58009048" w14:textId="77777777" w:rsidR="002666C0" w:rsidRDefault="002666C0" w:rsidP="00D64F68">
      <w:pPr>
        <w:jc w:val="both"/>
        <w:rPr>
          <w:rFonts w:ascii="Arial" w:hAnsi="Arial" w:cs="Arial"/>
          <w:u w:val="single"/>
        </w:rPr>
      </w:pPr>
    </w:p>
    <w:p w14:paraId="28AC0202" w14:textId="77777777" w:rsidR="002666C0" w:rsidRDefault="002666C0" w:rsidP="00D64F68">
      <w:pPr>
        <w:jc w:val="both"/>
        <w:rPr>
          <w:rFonts w:ascii="Arial" w:hAnsi="Arial" w:cs="Arial"/>
          <w:u w:val="single"/>
        </w:rPr>
      </w:pPr>
    </w:p>
    <w:p w14:paraId="69D5D71F" w14:textId="77777777" w:rsidR="002666C0" w:rsidRDefault="002666C0" w:rsidP="00D64F68">
      <w:pPr>
        <w:jc w:val="both"/>
        <w:rPr>
          <w:rFonts w:ascii="Arial" w:hAnsi="Arial" w:cs="Arial"/>
          <w:u w:val="single"/>
        </w:rPr>
      </w:pPr>
    </w:p>
    <w:p w14:paraId="4BAABCA4" w14:textId="77777777" w:rsidR="002666C0" w:rsidRDefault="002666C0" w:rsidP="00D64F68">
      <w:pPr>
        <w:jc w:val="both"/>
        <w:rPr>
          <w:rFonts w:ascii="Arial" w:hAnsi="Arial" w:cs="Arial"/>
          <w:u w:val="single"/>
        </w:rPr>
      </w:pPr>
    </w:p>
    <w:p w14:paraId="7013CD7F" w14:textId="77777777" w:rsidR="002666C0" w:rsidRDefault="002666C0" w:rsidP="00D64F68">
      <w:pPr>
        <w:jc w:val="both"/>
        <w:rPr>
          <w:rFonts w:ascii="Arial" w:hAnsi="Arial" w:cs="Arial"/>
          <w:u w:val="single"/>
        </w:rPr>
      </w:pPr>
    </w:p>
    <w:p w14:paraId="42BF6CE2" w14:textId="77777777" w:rsidR="002666C0" w:rsidRDefault="002666C0" w:rsidP="00D64F68">
      <w:pPr>
        <w:jc w:val="both"/>
        <w:rPr>
          <w:rFonts w:ascii="Arial" w:hAnsi="Arial" w:cs="Arial"/>
          <w:u w:val="single"/>
        </w:rPr>
      </w:pPr>
    </w:p>
    <w:p w14:paraId="44C0FBBC" w14:textId="77777777" w:rsidR="002666C0" w:rsidRDefault="002666C0" w:rsidP="00D64F68">
      <w:pPr>
        <w:jc w:val="both"/>
        <w:rPr>
          <w:rFonts w:ascii="Arial" w:hAnsi="Arial" w:cs="Arial"/>
          <w:u w:val="single"/>
        </w:rPr>
      </w:pPr>
    </w:p>
    <w:p w14:paraId="3A8628C6" w14:textId="77777777" w:rsidR="002666C0" w:rsidRDefault="002666C0" w:rsidP="00D64F68">
      <w:pPr>
        <w:jc w:val="both"/>
        <w:rPr>
          <w:rFonts w:ascii="Arial" w:hAnsi="Arial" w:cs="Arial"/>
          <w:u w:val="single"/>
        </w:rPr>
      </w:pPr>
    </w:p>
    <w:p w14:paraId="47D706BA" w14:textId="77777777" w:rsidR="002666C0" w:rsidRDefault="002666C0" w:rsidP="00D64F68">
      <w:pPr>
        <w:jc w:val="both"/>
        <w:rPr>
          <w:rFonts w:ascii="Arial" w:hAnsi="Arial" w:cs="Arial"/>
          <w:u w:val="single"/>
        </w:rPr>
      </w:pPr>
    </w:p>
    <w:p w14:paraId="1F29DC66" w14:textId="77777777" w:rsidR="002666C0" w:rsidRDefault="002666C0" w:rsidP="00D64F68">
      <w:pPr>
        <w:jc w:val="both"/>
        <w:rPr>
          <w:rFonts w:ascii="Arial" w:hAnsi="Arial" w:cs="Arial"/>
          <w:u w:val="single"/>
        </w:rPr>
      </w:pPr>
    </w:p>
    <w:p w14:paraId="23F8EBD4" w14:textId="77777777" w:rsidR="002666C0" w:rsidRDefault="002666C0" w:rsidP="00D64F68">
      <w:pPr>
        <w:jc w:val="both"/>
        <w:rPr>
          <w:rFonts w:ascii="Arial" w:hAnsi="Arial" w:cs="Arial"/>
          <w:u w:val="single"/>
        </w:rPr>
      </w:pPr>
    </w:p>
    <w:p w14:paraId="1F7BF564" w14:textId="77777777" w:rsidR="002666C0" w:rsidRDefault="002666C0" w:rsidP="00D64F68">
      <w:pPr>
        <w:jc w:val="both"/>
        <w:rPr>
          <w:rFonts w:ascii="Arial" w:hAnsi="Arial" w:cs="Arial"/>
          <w:u w:val="single"/>
        </w:rPr>
      </w:pPr>
    </w:p>
    <w:p w14:paraId="7181BAD7" w14:textId="77777777" w:rsidR="002666C0" w:rsidRDefault="002666C0" w:rsidP="00D64F68">
      <w:pPr>
        <w:jc w:val="both"/>
        <w:rPr>
          <w:rFonts w:ascii="Arial" w:hAnsi="Arial" w:cs="Arial"/>
          <w:u w:val="single"/>
        </w:rPr>
      </w:pPr>
    </w:p>
    <w:p w14:paraId="18E9CF2E" w14:textId="77777777" w:rsidR="002666C0" w:rsidRDefault="002666C0" w:rsidP="00D64F68">
      <w:pPr>
        <w:jc w:val="both"/>
        <w:rPr>
          <w:rFonts w:ascii="Arial" w:hAnsi="Arial" w:cs="Arial"/>
          <w:u w:val="single"/>
        </w:rPr>
      </w:pPr>
    </w:p>
    <w:p w14:paraId="5CBDE1F7" w14:textId="77777777" w:rsidR="002666C0" w:rsidRDefault="002666C0" w:rsidP="00D64F68">
      <w:pPr>
        <w:jc w:val="both"/>
        <w:rPr>
          <w:rFonts w:ascii="Arial" w:hAnsi="Arial" w:cs="Arial"/>
          <w:u w:val="single"/>
        </w:rPr>
      </w:pPr>
    </w:p>
    <w:p w14:paraId="7B929ACA" w14:textId="77777777" w:rsidR="002666C0" w:rsidRDefault="002666C0" w:rsidP="00D64F68">
      <w:pPr>
        <w:jc w:val="both"/>
        <w:rPr>
          <w:rFonts w:ascii="Arial" w:hAnsi="Arial" w:cs="Arial"/>
          <w:u w:val="single"/>
        </w:rPr>
      </w:pPr>
    </w:p>
    <w:p w14:paraId="42494453" w14:textId="77777777" w:rsidR="002666C0" w:rsidRDefault="002666C0" w:rsidP="00D64F68">
      <w:pPr>
        <w:jc w:val="both"/>
        <w:rPr>
          <w:rFonts w:ascii="Arial" w:hAnsi="Arial" w:cs="Arial"/>
          <w:u w:val="single"/>
        </w:rPr>
      </w:pPr>
    </w:p>
    <w:p w14:paraId="0FCEF142" w14:textId="77777777" w:rsidR="002666C0" w:rsidRDefault="002666C0" w:rsidP="00D64F68">
      <w:pPr>
        <w:jc w:val="both"/>
        <w:rPr>
          <w:rFonts w:ascii="Arial" w:hAnsi="Arial" w:cs="Arial"/>
          <w:u w:val="single"/>
        </w:rPr>
      </w:pPr>
    </w:p>
    <w:p w14:paraId="110A20EF" w14:textId="77777777" w:rsidR="002666C0" w:rsidRDefault="002666C0" w:rsidP="00D64F68">
      <w:pPr>
        <w:jc w:val="both"/>
        <w:rPr>
          <w:rFonts w:ascii="Arial" w:hAnsi="Arial" w:cs="Arial"/>
          <w:u w:val="single"/>
        </w:rPr>
      </w:pPr>
    </w:p>
    <w:p w14:paraId="4C9E2DE4" w14:textId="77777777" w:rsidR="002666C0" w:rsidRDefault="002666C0" w:rsidP="00D64F68">
      <w:pPr>
        <w:jc w:val="both"/>
        <w:rPr>
          <w:rFonts w:ascii="Arial" w:hAnsi="Arial" w:cs="Arial"/>
          <w:u w:val="single"/>
        </w:rPr>
      </w:pPr>
    </w:p>
    <w:p w14:paraId="6B535F17" w14:textId="77777777" w:rsidR="002666C0" w:rsidRDefault="002666C0" w:rsidP="00D64F68">
      <w:pPr>
        <w:jc w:val="both"/>
        <w:rPr>
          <w:rFonts w:ascii="Arial" w:hAnsi="Arial" w:cs="Arial"/>
          <w:u w:val="single"/>
        </w:rPr>
      </w:pPr>
    </w:p>
    <w:p w14:paraId="7873D855" w14:textId="77777777" w:rsidR="002666C0" w:rsidRDefault="002666C0" w:rsidP="00D64F68">
      <w:pPr>
        <w:jc w:val="both"/>
        <w:rPr>
          <w:rFonts w:ascii="Arial" w:hAnsi="Arial" w:cs="Arial"/>
          <w:u w:val="single"/>
        </w:rPr>
      </w:pPr>
    </w:p>
    <w:p w14:paraId="0F3F3323" w14:textId="77777777" w:rsidR="002666C0" w:rsidRDefault="002666C0" w:rsidP="00D64F68">
      <w:pPr>
        <w:jc w:val="both"/>
        <w:rPr>
          <w:rFonts w:ascii="Arial" w:hAnsi="Arial" w:cs="Arial"/>
          <w:u w:val="single"/>
        </w:rPr>
      </w:pPr>
    </w:p>
    <w:p w14:paraId="06997BBE" w14:textId="77777777" w:rsidR="002666C0" w:rsidRDefault="002666C0" w:rsidP="00D64F68">
      <w:pPr>
        <w:jc w:val="both"/>
        <w:rPr>
          <w:rFonts w:ascii="Arial" w:hAnsi="Arial" w:cs="Arial"/>
          <w:u w:val="single"/>
        </w:rPr>
      </w:pPr>
    </w:p>
    <w:p w14:paraId="492CDA13" w14:textId="77777777" w:rsidR="002666C0" w:rsidRDefault="002666C0" w:rsidP="00D64F68">
      <w:pPr>
        <w:jc w:val="both"/>
        <w:rPr>
          <w:rFonts w:ascii="Arial" w:hAnsi="Arial" w:cs="Arial"/>
          <w:u w:val="single"/>
        </w:rPr>
      </w:pPr>
    </w:p>
    <w:p w14:paraId="58B6F1A1" w14:textId="77777777" w:rsidR="002666C0" w:rsidRDefault="002666C0" w:rsidP="00D64F68">
      <w:pPr>
        <w:jc w:val="both"/>
        <w:rPr>
          <w:rFonts w:ascii="Arial" w:hAnsi="Arial" w:cs="Arial"/>
          <w:u w:val="single"/>
        </w:rPr>
      </w:pPr>
    </w:p>
    <w:p w14:paraId="7D608873" w14:textId="77777777" w:rsidR="002666C0" w:rsidRDefault="002666C0" w:rsidP="00D64F68">
      <w:pPr>
        <w:jc w:val="both"/>
        <w:rPr>
          <w:rFonts w:ascii="Arial" w:hAnsi="Arial" w:cs="Arial"/>
          <w:u w:val="single"/>
        </w:rPr>
      </w:pPr>
    </w:p>
    <w:p w14:paraId="7B5F913F" w14:textId="77777777" w:rsidR="002666C0" w:rsidRDefault="002666C0" w:rsidP="00D64F68">
      <w:pPr>
        <w:jc w:val="both"/>
        <w:rPr>
          <w:rFonts w:ascii="Arial" w:hAnsi="Arial" w:cs="Arial"/>
          <w:u w:val="single"/>
        </w:rPr>
      </w:pPr>
    </w:p>
    <w:p w14:paraId="1C540644" w14:textId="77777777" w:rsidR="002666C0" w:rsidRDefault="002666C0" w:rsidP="00D64F68">
      <w:pPr>
        <w:jc w:val="both"/>
        <w:rPr>
          <w:rFonts w:ascii="Arial" w:hAnsi="Arial" w:cs="Arial"/>
          <w:u w:val="single"/>
        </w:rPr>
      </w:pPr>
    </w:p>
    <w:p w14:paraId="5E81133A" w14:textId="77777777" w:rsidR="002666C0" w:rsidRDefault="002666C0" w:rsidP="00D64F68">
      <w:pPr>
        <w:jc w:val="both"/>
        <w:rPr>
          <w:rFonts w:ascii="Arial" w:hAnsi="Arial" w:cs="Arial"/>
          <w:u w:val="single"/>
        </w:rPr>
      </w:pPr>
    </w:p>
    <w:p w14:paraId="18CB7E93" w14:textId="77777777" w:rsidR="002666C0" w:rsidRDefault="002666C0" w:rsidP="00D64F68">
      <w:pPr>
        <w:jc w:val="both"/>
        <w:rPr>
          <w:rFonts w:ascii="Arial" w:hAnsi="Arial" w:cs="Arial"/>
          <w:u w:val="single"/>
        </w:rPr>
      </w:pPr>
    </w:p>
    <w:p w14:paraId="51C39376" w14:textId="77777777" w:rsidR="002666C0" w:rsidRDefault="002666C0" w:rsidP="00D64F68">
      <w:pPr>
        <w:jc w:val="both"/>
        <w:rPr>
          <w:rFonts w:ascii="Arial" w:hAnsi="Arial" w:cs="Arial"/>
          <w:u w:val="single"/>
        </w:rPr>
      </w:pPr>
    </w:p>
    <w:p w14:paraId="56FCE956" w14:textId="77777777" w:rsidR="002666C0" w:rsidRDefault="002666C0" w:rsidP="00D64F68">
      <w:pPr>
        <w:jc w:val="both"/>
        <w:rPr>
          <w:rFonts w:ascii="Arial" w:hAnsi="Arial" w:cs="Arial"/>
          <w:u w:val="single"/>
        </w:rPr>
      </w:pPr>
      <w:bookmarkStart w:id="0" w:name="_GoBack"/>
      <w:bookmarkEnd w:id="0"/>
    </w:p>
    <w:p w14:paraId="1A9943BB" w14:textId="77777777" w:rsidR="00A05E86" w:rsidRDefault="00A05E86" w:rsidP="00D64F68">
      <w:pPr>
        <w:jc w:val="both"/>
        <w:rPr>
          <w:rFonts w:ascii="Arial" w:hAnsi="Arial" w:cs="Arial"/>
          <w:u w:val="single"/>
        </w:rPr>
      </w:pPr>
    </w:p>
    <w:p w14:paraId="04C81822" w14:textId="77777777" w:rsidR="00A05E86" w:rsidRDefault="00A05E86" w:rsidP="00D64F68">
      <w:pPr>
        <w:jc w:val="both"/>
        <w:rPr>
          <w:rFonts w:ascii="Arial" w:hAnsi="Arial" w:cs="Arial"/>
          <w:u w:val="single"/>
        </w:rPr>
      </w:pPr>
    </w:p>
    <w:p w14:paraId="0B527080" w14:textId="77777777" w:rsidR="00A05E86" w:rsidRDefault="00A05E86" w:rsidP="00D64F68">
      <w:pPr>
        <w:jc w:val="both"/>
        <w:rPr>
          <w:rFonts w:ascii="Arial" w:hAnsi="Arial" w:cs="Arial"/>
          <w:u w:val="single"/>
        </w:rPr>
      </w:pPr>
    </w:p>
    <w:p w14:paraId="74B28F0D" w14:textId="77777777" w:rsidR="00A05E86" w:rsidRDefault="00A05E86" w:rsidP="00D64F68">
      <w:pPr>
        <w:jc w:val="both"/>
        <w:rPr>
          <w:rFonts w:ascii="Arial" w:hAnsi="Arial" w:cs="Arial"/>
          <w:u w:val="single"/>
        </w:rPr>
      </w:pPr>
    </w:p>
    <w:p w14:paraId="0126DA8A" w14:textId="77777777" w:rsidR="00A05E86" w:rsidRDefault="00A05E86" w:rsidP="00D64F68">
      <w:pPr>
        <w:jc w:val="both"/>
        <w:rPr>
          <w:rFonts w:ascii="Arial" w:hAnsi="Arial" w:cs="Arial"/>
          <w:u w:val="single"/>
        </w:rPr>
      </w:pPr>
    </w:p>
    <w:p w14:paraId="4A9A9A80" w14:textId="77777777" w:rsidR="00A05E86" w:rsidRDefault="00A05E86" w:rsidP="00D64F68">
      <w:pPr>
        <w:jc w:val="both"/>
        <w:rPr>
          <w:rFonts w:ascii="Arial" w:hAnsi="Arial" w:cs="Arial"/>
          <w:u w:val="single"/>
        </w:rPr>
      </w:pPr>
    </w:p>
    <w:p w14:paraId="28260D73" w14:textId="77777777" w:rsidR="00A05E86" w:rsidRDefault="00A05E86" w:rsidP="00D64F68">
      <w:pPr>
        <w:jc w:val="both"/>
        <w:rPr>
          <w:rFonts w:ascii="Arial" w:hAnsi="Arial" w:cs="Arial"/>
          <w:u w:val="single"/>
        </w:rPr>
      </w:pPr>
    </w:p>
    <w:p w14:paraId="56DEB7C3" w14:textId="77777777" w:rsidR="00A05E86" w:rsidRDefault="00A05E86" w:rsidP="00D64F68">
      <w:pPr>
        <w:jc w:val="both"/>
        <w:rPr>
          <w:rFonts w:ascii="Arial" w:hAnsi="Arial" w:cs="Arial"/>
          <w:u w:val="single"/>
        </w:rPr>
      </w:pPr>
    </w:p>
    <w:p w14:paraId="393C9C84" w14:textId="77777777" w:rsidR="00A05E86" w:rsidRDefault="00A05E86" w:rsidP="00D64F68">
      <w:pPr>
        <w:jc w:val="both"/>
        <w:rPr>
          <w:rFonts w:ascii="Arial" w:hAnsi="Arial" w:cs="Arial"/>
          <w:u w:val="single"/>
        </w:rPr>
      </w:pPr>
    </w:p>
    <w:p w14:paraId="654D4446" w14:textId="77777777" w:rsidR="00A05E86" w:rsidRDefault="00A05E86" w:rsidP="00D64F68">
      <w:pPr>
        <w:jc w:val="both"/>
        <w:rPr>
          <w:rFonts w:ascii="Arial" w:hAnsi="Arial" w:cs="Arial"/>
          <w:u w:val="single"/>
        </w:rPr>
      </w:pPr>
    </w:p>
    <w:p w14:paraId="604126D7" w14:textId="77777777" w:rsidR="00A05E86" w:rsidRDefault="00A05E86" w:rsidP="00D64F68">
      <w:pPr>
        <w:jc w:val="both"/>
        <w:rPr>
          <w:rFonts w:ascii="Arial" w:hAnsi="Arial" w:cs="Arial"/>
          <w:u w:val="single"/>
        </w:rPr>
      </w:pPr>
    </w:p>
    <w:p w14:paraId="3E7BF826" w14:textId="77777777" w:rsidR="00A05E86" w:rsidRDefault="00A05E86" w:rsidP="00D64F68">
      <w:pPr>
        <w:jc w:val="both"/>
        <w:rPr>
          <w:rFonts w:ascii="Arial" w:hAnsi="Arial" w:cs="Arial"/>
          <w:u w:val="single"/>
        </w:rPr>
      </w:pPr>
    </w:p>
    <w:p w14:paraId="34EB8ED1" w14:textId="77777777" w:rsidR="00A05E86" w:rsidRDefault="00A05E86" w:rsidP="00D64F68">
      <w:pPr>
        <w:jc w:val="both"/>
        <w:rPr>
          <w:rFonts w:ascii="Arial" w:hAnsi="Arial" w:cs="Arial"/>
          <w:u w:val="single"/>
        </w:rPr>
      </w:pPr>
    </w:p>
    <w:p w14:paraId="4BD2A691" w14:textId="77777777" w:rsidR="00A05E86" w:rsidRDefault="00A05E86" w:rsidP="00D64F68">
      <w:pPr>
        <w:jc w:val="both"/>
        <w:rPr>
          <w:rFonts w:ascii="Arial" w:hAnsi="Arial" w:cs="Arial"/>
          <w:u w:val="single"/>
        </w:rPr>
      </w:pPr>
    </w:p>
    <w:p w14:paraId="6B4CDCD1" w14:textId="77777777" w:rsidR="00A05E86" w:rsidRDefault="00A05E86" w:rsidP="00D64F68">
      <w:pPr>
        <w:jc w:val="both"/>
        <w:rPr>
          <w:rFonts w:ascii="Arial" w:hAnsi="Arial" w:cs="Arial"/>
          <w:u w:val="single"/>
        </w:rPr>
      </w:pPr>
    </w:p>
    <w:p w14:paraId="7EC03D73" w14:textId="77777777" w:rsidR="001C2BF1" w:rsidRDefault="001C2BF1" w:rsidP="00D64F68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lastRenderedPageBreak/>
        <w:t>Abstract</w:t>
      </w:r>
    </w:p>
    <w:p w14:paraId="30026AFA" w14:textId="77777777" w:rsidR="001C2BF1" w:rsidRDefault="001C2BF1" w:rsidP="00D64F68">
      <w:pPr>
        <w:jc w:val="both"/>
        <w:rPr>
          <w:rFonts w:ascii="Arial" w:hAnsi="Arial" w:cs="Arial"/>
          <w:u w:val="single"/>
        </w:rPr>
      </w:pPr>
    </w:p>
    <w:p w14:paraId="67CEB895" w14:textId="0BD3E96A" w:rsidR="001C2BF1" w:rsidRPr="002F5B6E" w:rsidRDefault="001C2BF1" w:rsidP="001C2BF1">
      <w:pPr>
        <w:jc w:val="both"/>
        <w:rPr>
          <w:rFonts w:ascii="Arial" w:hAnsi="Arial" w:cs="Arial"/>
          <w:color w:val="000000"/>
        </w:rPr>
      </w:pPr>
      <w:proofErr w:type="spellStart"/>
      <w:r w:rsidRPr="002F5B6E">
        <w:rPr>
          <w:rFonts w:ascii="Arial" w:hAnsi="Arial" w:cs="Arial"/>
          <w:color w:val="000000"/>
        </w:rPr>
        <w:t>Hydatid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cyst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disease</w:t>
      </w:r>
      <w:proofErr w:type="spellEnd"/>
      <w:r w:rsidRPr="002F5B6E">
        <w:rPr>
          <w:rFonts w:ascii="Arial" w:hAnsi="Arial" w:cs="Arial"/>
          <w:color w:val="000000"/>
        </w:rPr>
        <w:t xml:space="preserve"> has a </w:t>
      </w:r>
      <w:proofErr w:type="spellStart"/>
      <w:r w:rsidRPr="004D5E6F">
        <w:rPr>
          <w:rFonts w:ascii="Arial" w:hAnsi="Arial" w:cs="Arial"/>
          <w:color w:val="FF0000"/>
        </w:rPr>
        <w:t>wide</w:t>
      </w:r>
      <w:proofErr w:type="spellEnd"/>
      <w:r w:rsidRPr="004D5E6F">
        <w:rPr>
          <w:rFonts w:ascii="Arial" w:hAnsi="Arial" w:cs="Arial"/>
          <w:color w:val="FF0000"/>
        </w:rPr>
        <w:t xml:space="preserve"> </w:t>
      </w:r>
      <w:r w:rsidR="004D5E6F">
        <w:rPr>
          <w:rFonts w:ascii="Arial" w:hAnsi="Arial" w:cs="Arial"/>
          <w:color w:val="000000"/>
        </w:rPr>
        <w:t>(</w:t>
      </w:r>
      <w:proofErr w:type="spellStart"/>
      <w:r w:rsidR="004D5E6F" w:rsidRPr="004D5E6F">
        <w:rPr>
          <w:rFonts w:ascii="Arial" w:hAnsi="Arial" w:cs="Arial"/>
          <w:color w:val="000000"/>
          <w:highlight w:val="green"/>
        </w:rPr>
        <w:t>broad</w:t>
      </w:r>
      <w:proofErr w:type="spellEnd"/>
      <w:r w:rsidR="004D5E6F">
        <w:rPr>
          <w:rFonts w:ascii="Arial" w:hAnsi="Arial" w:cs="Arial"/>
          <w:color w:val="000000"/>
        </w:rPr>
        <w:t xml:space="preserve">) </w:t>
      </w:r>
      <w:proofErr w:type="spellStart"/>
      <w:r w:rsidRPr="002F5B6E">
        <w:rPr>
          <w:rFonts w:ascii="Arial" w:hAnsi="Arial" w:cs="Arial"/>
          <w:color w:val="000000"/>
        </w:rPr>
        <w:t>clinical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spectrum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which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goes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from</w:t>
      </w:r>
      <w:proofErr w:type="spellEnd"/>
      <w:r w:rsidRPr="002F5B6E">
        <w:rPr>
          <w:rFonts w:ascii="Arial" w:hAnsi="Arial" w:cs="Arial"/>
          <w:color w:val="000000"/>
        </w:rPr>
        <w:t xml:space="preserve"> a </w:t>
      </w:r>
      <w:proofErr w:type="spellStart"/>
      <w:r w:rsidRPr="002F5B6E">
        <w:rPr>
          <w:rFonts w:ascii="Arial" w:hAnsi="Arial" w:cs="Arial"/>
          <w:color w:val="000000"/>
        </w:rPr>
        <w:t>silent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disease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to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severe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forms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such</w:t>
      </w:r>
      <w:proofErr w:type="spellEnd"/>
      <w:r w:rsidRPr="002F5B6E">
        <w:rPr>
          <w:rFonts w:ascii="Arial" w:hAnsi="Arial" w:cs="Arial"/>
          <w:color w:val="000000"/>
        </w:rPr>
        <w:t xml:space="preserve"> as </w:t>
      </w:r>
      <w:proofErr w:type="spellStart"/>
      <w:r w:rsidRPr="002F5B6E">
        <w:rPr>
          <w:rFonts w:ascii="Arial" w:hAnsi="Arial" w:cs="Arial"/>
          <w:color w:val="000000"/>
        </w:rPr>
        <w:t>anaphylactic</w:t>
      </w:r>
      <w:proofErr w:type="spellEnd"/>
      <w:r w:rsidRPr="002F5B6E">
        <w:rPr>
          <w:rFonts w:ascii="Arial" w:hAnsi="Arial" w:cs="Arial"/>
          <w:color w:val="000000"/>
        </w:rPr>
        <w:t xml:space="preserve"> shock. </w:t>
      </w:r>
      <w:r w:rsidRPr="00AD4630">
        <w:rPr>
          <w:rFonts w:ascii="Arial" w:hAnsi="Arial" w:cs="Arial"/>
          <w:color w:val="FF0000"/>
        </w:rPr>
        <w:t xml:space="preserve">In </w:t>
      </w:r>
      <w:proofErr w:type="spellStart"/>
      <w:r w:rsidRPr="00AD4630">
        <w:rPr>
          <w:rFonts w:ascii="Arial" w:hAnsi="Arial" w:cs="Arial"/>
          <w:color w:val="FF0000"/>
        </w:rPr>
        <w:t>addition</w:t>
      </w:r>
      <w:proofErr w:type="spellEnd"/>
      <w:r w:rsidRPr="00AD4630">
        <w:rPr>
          <w:rFonts w:ascii="Arial" w:hAnsi="Arial" w:cs="Arial"/>
          <w:color w:val="FF0000"/>
        </w:rPr>
        <w:t>,</w:t>
      </w:r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laparoscopic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approach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to</w:t>
      </w:r>
      <w:proofErr w:type="spellEnd"/>
      <w:r w:rsidRPr="002F5B6E">
        <w:rPr>
          <w:rFonts w:ascii="Arial" w:hAnsi="Arial" w:cs="Arial"/>
          <w:color w:val="000000"/>
        </w:rPr>
        <w:t xml:space="preserve"> the </w:t>
      </w:r>
      <w:proofErr w:type="spellStart"/>
      <w:r w:rsidRPr="002F5B6E">
        <w:rPr>
          <w:rFonts w:ascii="Arial" w:hAnsi="Arial" w:cs="Arial"/>
          <w:color w:val="000000"/>
        </w:rPr>
        <w:t>liver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is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on</w:t>
      </w:r>
      <w:proofErr w:type="spellEnd"/>
      <w:r w:rsidRPr="002F5B6E">
        <w:rPr>
          <w:rFonts w:ascii="Arial" w:hAnsi="Arial" w:cs="Arial"/>
          <w:color w:val="000000"/>
        </w:rPr>
        <w:t xml:space="preserve"> the </w:t>
      </w:r>
      <w:proofErr w:type="spellStart"/>
      <w:r w:rsidRPr="002F5B6E">
        <w:rPr>
          <w:rFonts w:ascii="Arial" w:hAnsi="Arial" w:cs="Arial"/>
          <w:color w:val="000000"/>
        </w:rPr>
        <w:t>rise</w:t>
      </w:r>
      <w:proofErr w:type="spellEnd"/>
      <w:r w:rsidRPr="002F5B6E">
        <w:rPr>
          <w:rFonts w:ascii="Arial" w:hAnsi="Arial" w:cs="Arial"/>
          <w:color w:val="000000"/>
        </w:rPr>
        <w:t xml:space="preserve"> as </w:t>
      </w:r>
      <w:proofErr w:type="spellStart"/>
      <w:r w:rsidRPr="002F5B6E">
        <w:rPr>
          <w:rFonts w:ascii="Arial" w:hAnsi="Arial" w:cs="Arial"/>
          <w:color w:val="000000"/>
        </w:rPr>
        <w:t>it</w:t>
      </w:r>
      <w:proofErr w:type="spellEnd"/>
      <w:r w:rsidRPr="002F5B6E">
        <w:rPr>
          <w:rFonts w:ascii="Arial" w:hAnsi="Arial" w:cs="Arial"/>
          <w:color w:val="000000"/>
        </w:rPr>
        <w:t xml:space="preserve"> combines the </w:t>
      </w:r>
      <w:proofErr w:type="spellStart"/>
      <w:r w:rsidRPr="002F5B6E">
        <w:rPr>
          <w:rFonts w:ascii="Arial" w:hAnsi="Arial" w:cs="Arial"/>
          <w:color w:val="000000"/>
        </w:rPr>
        <w:t>same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results</w:t>
      </w:r>
      <w:proofErr w:type="spellEnd"/>
      <w:r w:rsidRPr="002F5B6E">
        <w:rPr>
          <w:rFonts w:ascii="Arial" w:hAnsi="Arial" w:cs="Arial"/>
          <w:color w:val="000000"/>
        </w:rPr>
        <w:t xml:space="preserve"> of open surgery </w:t>
      </w:r>
      <w:proofErr w:type="spellStart"/>
      <w:r w:rsidRPr="002F5B6E">
        <w:rPr>
          <w:rFonts w:ascii="Arial" w:hAnsi="Arial" w:cs="Arial"/>
          <w:color w:val="000000"/>
        </w:rPr>
        <w:t>with</w:t>
      </w:r>
      <w:proofErr w:type="spellEnd"/>
      <w:r w:rsidRPr="002F5B6E">
        <w:rPr>
          <w:rFonts w:ascii="Arial" w:hAnsi="Arial" w:cs="Arial"/>
          <w:color w:val="000000"/>
        </w:rPr>
        <w:t xml:space="preserve"> the </w:t>
      </w:r>
      <w:proofErr w:type="spellStart"/>
      <w:r w:rsidRPr="002F5B6E">
        <w:rPr>
          <w:rFonts w:ascii="Arial" w:hAnsi="Arial" w:cs="Arial"/>
          <w:color w:val="000000"/>
        </w:rPr>
        <w:t>advantages</w:t>
      </w:r>
      <w:proofErr w:type="spellEnd"/>
      <w:r w:rsidRPr="002F5B6E">
        <w:rPr>
          <w:rFonts w:ascii="Arial" w:hAnsi="Arial" w:cs="Arial"/>
          <w:color w:val="000000"/>
        </w:rPr>
        <w:t xml:space="preserve"> of </w:t>
      </w:r>
      <w:proofErr w:type="spellStart"/>
      <w:r w:rsidRPr="002F5B6E">
        <w:rPr>
          <w:rFonts w:ascii="Arial" w:hAnsi="Arial" w:cs="Arial"/>
          <w:color w:val="000000"/>
        </w:rPr>
        <w:t>minimally</w:t>
      </w:r>
      <w:proofErr w:type="spellEnd"/>
      <w:r w:rsidRPr="002F5B6E">
        <w:rPr>
          <w:rFonts w:ascii="Arial" w:hAnsi="Arial" w:cs="Arial"/>
          <w:color w:val="000000"/>
        </w:rPr>
        <w:t xml:space="preserve"> </w:t>
      </w:r>
      <w:proofErr w:type="spellStart"/>
      <w:r w:rsidRPr="002F5B6E">
        <w:rPr>
          <w:rFonts w:ascii="Arial" w:hAnsi="Arial" w:cs="Arial"/>
          <w:color w:val="000000"/>
        </w:rPr>
        <w:t>invasive</w:t>
      </w:r>
      <w:proofErr w:type="spellEnd"/>
      <w:r w:rsidRPr="002F5B6E">
        <w:rPr>
          <w:rFonts w:ascii="Arial" w:hAnsi="Arial" w:cs="Arial"/>
          <w:color w:val="000000"/>
        </w:rPr>
        <w:t xml:space="preserve"> surgery. </w:t>
      </w:r>
    </w:p>
    <w:p w14:paraId="008C1C13" w14:textId="77777777" w:rsidR="001C2BF1" w:rsidRPr="00FB47FA" w:rsidRDefault="001C2BF1" w:rsidP="001C2BF1">
      <w:pPr>
        <w:jc w:val="both"/>
        <w:rPr>
          <w:rFonts w:ascii="Arial" w:hAnsi="Arial" w:cs="Arial"/>
          <w:strike/>
          <w:shd w:val="clear" w:color="auto" w:fill="FFFFFF"/>
        </w:rPr>
      </w:pPr>
      <w:proofErr w:type="spellStart"/>
      <w:r w:rsidRPr="00FB47FA">
        <w:rPr>
          <w:rFonts w:ascii="Arial" w:hAnsi="Arial" w:cs="Arial"/>
          <w:color w:val="000000"/>
        </w:rPr>
        <w:t>We</w:t>
      </w:r>
      <w:proofErr w:type="spellEnd"/>
      <w:r w:rsidRPr="00FB47FA">
        <w:rPr>
          <w:rFonts w:ascii="Arial" w:hAnsi="Arial" w:cs="Arial"/>
          <w:color w:val="000000"/>
        </w:rPr>
        <w:t xml:space="preserve"> </w:t>
      </w:r>
      <w:proofErr w:type="spellStart"/>
      <w:r w:rsidRPr="00FB47FA">
        <w:rPr>
          <w:rFonts w:ascii="Arial" w:hAnsi="Arial" w:cs="Arial"/>
          <w:color w:val="000000"/>
        </w:rPr>
        <w:t>report</w:t>
      </w:r>
      <w:proofErr w:type="spellEnd"/>
      <w:r w:rsidRPr="00FB47FA">
        <w:rPr>
          <w:rFonts w:ascii="Arial" w:hAnsi="Arial" w:cs="Arial"/>
          <w:color w:val="000000"/>
        </w:rPr>
        <w:t xml:space="preserve"> the case of a </w:t>
      </w:r>
      <w:proofErr w:type="spellStart"/>
      <w:r w:rsidRPr="00FB47FA">
        <w:rPr>
          <w:rFonts w:ascii="Arial" w:hAnsi="Arial" w:cs="Arial"/>
          <w:color w:val="000000"/>
        </w:rPr>
        <w:t>female</w:t>
      </w:r>
      <w:proofErr w:type="spellEnd"/>
      <w:r w:rsidRPr="00FB47FA">
        <w:rPr>
          <w:rFonts w:ascii="Arial" w:hAnsi="Arial" w:cs="Arial"/>
          <w:color w:val="000000"/>
        </w:rPr>
        <w:t xml:space="preserve"> </w:t>
      </w:r>
      <w:proofErr w:type="spellStart"/>
      <w:r w:rsidRPr="00FB47FA">
        <w:rPr>
          <w:rFonts w:ascii="Arial" w:hAnsi="Arial" w:cs="Arial"/>
          <w:color w:val="000000"/>
        </w:rPr>
        <w:t>patient</w:t>
      </w:r>
      <w:proofErr w:type="spellEnd"/>
      <w:r w:rsidRPr="00FB47FA">
        <w:rPr>
          <w:rFonts w:ascii="Arial" w:hAnsi="Arial" w:cs="Arial"/>
          <w:color w:val="000000"/>
        </w:rPr>
        <w:t xml:space="preserve"> </w:t>
      </w:r>
      <w:proofErr w:type="spellStart"/>
      <w:r w:rsidRPr="00FB47FA">
        <w:rPr>
          <w:rFonts w:ascii="Arial" w:hAnsi="Arial" w:cs="Arial"/>
          <w:color w:val="000000"/>
        </w:rPr>
        <w:t>who</w:t>
      </w:r>
      <w:proofErr w:type="spellEnd"/>
      <w:r w:rsidRPr="00FB47FA">
        <w:rPr>
          <w:rFonts w:ascii="Arial" w:hAnsi="Arial" w:cs="Arial"/>
          <w:color w:val="000000"/>
        </w:rPr>
        <w:t xml:space="preserve"> </w:t>
      </w:r>
      <w:proofErr w:type="spellStart"/>
      <w:r w:rsidRPr="00FB47FA">
        <w:rPr>
          <w:rFonts w:ascii="Arial" w:hAnsi="Arial" w:cs="Arial"/>
          <w:color w:val="000000"/>
        </w:rPr>
        <w:t>presentated</w:t>
      </w:r>
      <w:proofErr w:type="spellEnd"/>
      <w:r w:rsidRPr="00FB47FA">
        <w:rPr>
          <w:rFonts w:ascii="Arial" w:hAnsi="Arial" w:cs="Arial"/>
          <w:color w:val="000000"/>
        </w:rPr>
        <w:t xml:space="preserve"> </w:t>
      </w:r>
      <w:proofErr w:type="spellStart"/>
      <w:r w:rsidRPr="00FB47FA">
        <w:rPr>
          <w:rFonts w:ascii="Arial" w:hAnsi="Arial" w:cs="Arial"/>
          <w:color w:val="000000"/>
        </w:rPr>
        <w:t>an</w:t>
      </w:r>
      <w:proofErr w:type="spellEnd"/>
      <w:r w:rsidRPr="00FB47FA">
        <w:rPr>
          <w:rFonts w:ascii="Arial" w:hAnsi="Arial" w:cs="Arial"/>
          <w:color w:val="000000"/>
        </w:rPr>
        <w:t xml:space="preserve"> </w:t>
      </w:r>
      <w:proofErr w:type="spellStart"/>
      <w:r w:rsidRPr="00FB47FA">
        <w:rPr>
          <w:rFonts w:ascii="Arial" w:hAnsi="Arial" w:cs="Arial"/>
          <w:color w:val="000000"/>
        </w:rPr>
        <w:t>episode</w:t>
      </w:r>
      <w:proofErr w:type="spellEnd"/>
      <w:r w:rsidRPr="00FB47FA">
        <w:rPr>
          <w:rFonts w:ascii="Arial" w:hAnsi="Arial" w:cs="Arial"/>
          <w:color w:val="000000"/>
        </w:rPr>
        <w:t xml:space="preserve"> of atrial </w:t>
      </w:r>
      <w:proofErr w:type="spellStart"/>
      <w:r w:rsidRPr="00FB47FA">
        <w:rPr>
          <w:rFonts w:ascii="Arial" w:hAnsi="Arial" w:cs="Arial"/>
          <w:color w:val="000000"/>
        </w:rPr>
        <w:t>fibrillation</w:t>
      </w:r>
      <w:proofErr w:type="spellEnd"/>
      <w:r w:rsidRPr="00FB47FA">
        <w:rPr>
          <w:rFonts w:ascii="Arial" w:hAnsi="Arial" w:cs="Arial"/>
          <w:color w:val="000000"/>
        </w:rPr>
        <w:t xml:space="preserve"> </w:t>
      </w:r>
      <w:proofErr w:type="spellStart"/>
      <w:r w:rsidRPr="00FB47FA">
        <w:rPr>
          <w:rFonts w:ascii="Arial" w:hAnsi="Arial" w:cs="Arial"/>
          <w:color w:val="000000"/>
        </w:rPr>
        <w:t>secondary</w:t>
      </w:r>
      <w:proofErr w:type="spellEnd"/>
      <w:r w:rsidRPr="00FB47FA">
        <w:rPr>
          <w:rFonts w:ascii="Arial" w:hAnsi="Arial" w:cs="Arial"/>
          <w:color w:val="000000"/>
        </w:rPr>
        <w:t xml:space="preserve"> </w:t>
      </w:r>
      <w:proofErr w:type="spellStart"/>
      <w:r w:rsidRPr="00FB47FA">
        <w:rPr>
          <w:rFonts w:ascii="Arial" w:hAnsi="Arial" w:cs="Arial"/>
          <w:color w:val="000000"/>
        </w:rPr>
        <w:t>to</w:t>
      </w:r>
      <w:proofErr w:type="spellEnd"/>
      <w:r w:rsidRPr="00FB47FA">
        <w:rPr>
          <w:rFonts w:ascii="Arial" w:hAnsi="Arial" w:cs="Arial"/>
          <w:color w:val="000000"/>
        </w:rPr>
        <w:t xml:space="preserve"> a </w:t>
      </w:r>
      <w:proofErr w:type="spellStart"/>
      <w:r w:rsidRPr="00FB47FA">
        <w:rPr>
          <w:rFonts w:ascii="Arial" w:hAnsi="Arial" w:cs="Arial"/>
          <w:color w:val="000000"/>
        </w:rPr>
        <w:t>pericardial</w:t>
      </w:r>
      <w:proofErr w:type="spellEnd"/>
      <w:r w:rsidRPr="00FB47FA">
        <w:rPr>
          <w:rFonts w:ascii="Arial" w:hAnsi="Arial" w:cs="Arial"/>
          <w:color w:val="000000"/>
        </w:rPr>
        <w:t xml:space="preserve"> </w:t>
      </w:r>
      <w:proofErr w:type="spellStart"/>
      <w:r w:rsidRPr="00FB47FA">
        <w:rPr>
          <w:rFonts w:ascii="Arial" w:hAnsi="Arial" w:cs="Arial"/>
          <w:color w:val="000000"/>
        </w:rPr>
        <w:t>effusion</w:t>
      </w:r>
      <w:proofErr w:type="spellEnd"/>
      <w:r w:rsidRPr="00FB47FA">
        <w:rPr>
          <w:rFonts w:ascii="Arial" w:hAnsi="Arial" w:cs="Arial"/>
          <w:color w:val="000000"/>
        </w:rPr>
        <w:t xml:space="preserve"> </w:t>
      </w:r>
      <w:proofErr w:type="spellStart"/>
      <w:r w:rsidRPr="00FB47FA">
        <w:rPr>
          <w:rFonts w:ascii="Arial" w:hAnsi="Arial" w:cs="Arial"/>
          <w:color w:val="000000"/>
        </w:rPr>
        <w:t>from</w:t>
      </w:r>
      <w:proofErr w:type="spellEnd"/>
      <w:r w:rsidRPr="00FB47FA">
        <w:rPr>
          <w:rFonts w:ascii="Arial" w:hAnsi="Arial" w:cs="Arial"/>
          <w:color w:val="000000"/>
        </w:rPr>
        <w:t xml:space="preserve"> a </w:t>
      </w:r>
      <w:proofErr w:type="spellStart"/>
      <w:r w:rsidRPr="00FB47FA">
        <w:rPr>
          <w:rFonts w:ascii="Arial" w:hAnsi="Arial" w:cs="Arial"/>
          <w:color w:val="000000"/>
        </w:rPr>
        <w:t>complicated</w:t>
      </w:r>
      <w:proofErr w:type="spellEnd"/>
      <w:r w:rsidRPr="00FB47FA">
        <w:rPr>
          <w:rFonts w:ascii="Arial" w:hAnsi="Arial" w:cs="Arial"/>
          <w:color w:val="000000"/>
        </w:rPr>
        <w:t xml:space="preserve"> </w:t>
      </w:r>
      <w:proofErr w:type="spellStart"/>
      <w:r w:rsidRPr="00FB47FA">
        <w:rPr>
          <w:rFonts w:ascii="Arial" w:hAnsi="Arial" w:cs="Arial"/>
          <w:color w:val="000000"/>
        </w:rPr>
        <w:t>hepatic</w:t>
      </w:r>
      <w:proofErr w:type="spellEnd"/>
      <w:r w:rsidRPr="00FB47FA">
        <w:rPr>
          <w:rFonts w:ascii="Arial" w:hAnsi="Arial" w:cs="Arial"/>
          <w:color w:val="000000"/>
        </w:rPr>
        <w:t xml:space="preserve"> </w:t>
      </w:r>
      <w:proofErr w:type="spellStart"/>
      <w:r w:rsidRPr="00FB47FA">
        <w:rPr>
          <w:rFonts w:ascii="Arial" w:hAnsi="Arial" w:cs="Arial"/>
          <w:color w:val="000000"/>
        </w:rPr>
        <w:t>hydatid</w:t>
      </w:r>
      <w:proofErr w:type="spellEnd"/>
      <w:r w:rsidRPr="00FB47FA">
        <w:rPr>
          <w:rFonts w:ascii="Arial" w:hAnsi="Arial" w:cs="Arial"/>
          <w:color w:val="000000"/>
        </w:rPr>
        <w:t xml:space="preserve"> </w:t>
      </w:r>
      <w:proofErr w:type="spellStart"/>
      <w:r w:rsidRPr="00FB47FA">
        <w:rPr>
          <w:rFonts w:ascii="Arial" w:hAnsi="Arial" w:cs="Arial"/>
          <w:color w:val="000000"/>
        </w:rPr>
        <w:t>cyst</w:t>
      </w:r>
      <w:proofErr w:type="spellEnd"/>
      <w:r w:rsidRPr="00FB47FA">
        <w:rPr>
          <w:rFonts w:ascii="Arial" w:hAnsi="Arial" w:cs="Arial"/>
        </w:rPr>
        <w:t xml:space="preserve">. </w:t>
      </w:r>
      <w:proofErr w:type="spellStart"/>
      <w:r w:rsidR="00FB47FA" w:rsidRPr="00FB47FA">
        <w:rPr>
          <w:rFonts w:ascii="Arial" w:hAnsi="Arial" w:cs="Arial"/>
          <w:color w:val="000000"/>
        </w:rPr>
        <w:t>Through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laparoscopic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approach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the </w:t>
      </w:r>
      <w:proofErr w:type="spellStart"/>
      <w:r w:rsidR="00FB47FA" w:rsidRPr="00FB47FA">
        <w:rPr>
          <w:rFonts w:ascii="Arial" w:hAnsi="Arial" w:cs="Arial"/>
          <w:color w:val="000000"/>
        </w:rPr>
        <w:t>subphrenic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abscess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was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drained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, and a </w:t>
      </w:r>
      <w:proofErr w:type="spellStart"/>
      <w:r w:rsidR="00FB47FA" w:rsidRPr="00FB47FA">
        <w:rPr>
          <w:rFonts w:ascii="Arial" w:hAnsi="Arial" w:cs="Arial"/>
          <w:color w:val="000000"/>
        </w:rPr>
        <w:t>partial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peri-</w:t>
      </w:r>
      <w:proofErr w:type="spellStart"/>
      <w:r w:rsidR="00FB47FA" w:rsidRPr="00FB47FA">
        <w:rPr>
          <w:rFonts w:ascii="Arial" w:hAnsi="Arial" w:cs="Arial"/>
          <w:color w:val="000000"/>
        </w:rPr>
        <w:t>cystectomy</w:t>
      </w:r>
      <w:proofErr w:type="spellEnd"/>
      <w:r w:rsidR="00FB47FA">
        <w:rPr>
          <w:rFonts w:ascii="Arial" w:hAnsi="Arial" w:cs="Arial"/>
          <w:color w:val="000000"/>
        </w:rPr>
        <w:t xml:space="preserve"> and </w:t>
      </w:r>
      <w:proofErr w:type="spellStart"/>
      <w:r w:rsidR="00FB47FA">
        <w:rPr>
          <w:rFonts w:ascii="Arial" w:hAnsi="Arial" w:cs="Arial"/>
          <w:color w:val="000000"/>
        </w:rPr>
        <w:t>omentoplasty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was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performed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. The </w:t>
      </w:r>
      <w:proofErr w:type="spellStart"/>
      <w:r w:rsidR="00FB47FA" w:rsidRPr="00FB47FA">
        <w:rPr>
          <w:rFonts w:ascii="Arial" w:hAnsi="Arial" w:cs="Arial"/>
          <w:color w:val="000000"/>
        </w:rPr>
        <w:t>patient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was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discharged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on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the 4th </w:t>
      </w:r>
      <w:proofErr w:type="spellStart"/>
      <w:r w:rsidR="00FB47FA" w:rsidRPr="00FB47FA">
        <w:rPr>
          <w:rFonts w:ascii="Arial" w:hAnsi="Arial" w:cs="Arial"/>
          <w:color w:val="000000"/>
        </w:rPr>
        <w:t>postoperative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day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, and </w:t>
      </w:r>
      <w:proofErr w:type="spellStart"/>
      <w:r w:rsidR="00FB47FA" w:rsidRPr="00FB47FA">
        <w:rPr>
          <w:rFonts w:ascii="Arial" w:hAnsi="Arial" w:cs="Arial"/>
          <w:color w:val="000000"/>
        </w:rPr>
        <w:t>she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remains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asymptomatic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3 </w:t>
      </w:r>
      <w:proofErr w:type="spellStart"/>
      <w:r w:rsidR="00FB47FA" w:rsidRPr="00FB47FA">
        <w:rPr>
          <w:rFonts w:ascii="Arial" w:hAnsi="Arial" w:cs="Arial"/>
          <w:color w:val="000000"/>
        </w:rPr>
        <w:t>years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later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, </w:t>
      </w:r>
      <w:proofErr w:type="spellStart"/>
      <w:r w:rsidR="00FB47FA" w:rsidRPr="00FB47FA">
        <w:rPr>
          <w:rFonts w:ascii="Arial" w:hAnsi="Arial" w:cs="Arial"/>
          <w:color w:val="000000"/>
        </w:rPr>
        <w:t>with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no </w:t>
      </w:r>
      <w:proofErr w:type="spellStart"/>
      <w:r w:rsidR="00FB47FA" w:rsidRPr="00FB47FA">
        <w:rPr>
          <w:rFonts w:ascii="Arial" w:hAnsi="Arial" w:cs="Arial"/>
          <w:color w:val="000000"/>
        </w:rPr>
        <w:t>evidence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of atrial </w:t>
      </w:r>
      <w:proofErr w:type="spellStart"/>
      <w:r w:rsidR="00FB47FA" w:rsidRPr="00FB47FA">
        <w:rPr>
          <w:rFonts w:ascii="Arial" w:hAnsi="Arial" w:cs="Arial"/>
          <w:color w:val="000000"/>
        </w:rPr>
        <w:t>fibrillation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or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hydatic</w:t>
      </w:r>
      <w:proofErr w:type="spellEnd"/>
      <w:r w:rsidR="00FB47FA" w:rsidRPr="00FB47FA">
        <w:rPr>
          <w:rFonts w:ascii="Arial" w:hAnsi="Arial" w:cs="Arial"/>
          <w:color w:val="000000"/>
        </w:rPr>
        <w:t xml:space="preserve"> </w:t>
      </w:r>
      <w:proofErr w:type="spellStart"/>
      <w:r w:rsidR="00FB47FA" w:rsidRPr="00FB47FA">
        <w:rPr>
          <w:rFonts w:ascii="Arial" w:hAnsi="Arial" w:cs="Arial"/>
          <w:color w:val="000000"/>
        </w:rPr>
        <w:t>recurrence</w:t>
      </w:r>
      <w:proofErr w:type="spellEnd"/>
      <w:r w:rsidR="00FB47FA" w:rsidRPr="00FB47FA">
        <w:rPr>
          <w:rFonts w:ascii="Arial" w:hAnsi="Arial" w:cs="Arial"/>
          <w:color w:val="000000"/>
        </w:rPr>
        <w:t>.</w:t>
      </w:r>
    </w:p>
    <w:p w14:paraId="1A1DC69E" w14:textId="77777777" w:rsidR="002F5B6E" w:rsidRPr="00FB47FA" w:rsidRDefault="002D2F58" w:rsidP="0028019A">
      <w:pPr>
        <w:pStyle w:val="HTMLPreformatted"/>
        <w:shd w:val="clear" w:color="auto" w:fill="FFFFFF"/>
        <w:jc w:val="both"/>
        <w:rPr>
          <w:rFonts w:ascii="Arial" w:hAnsi="Arial" w:cs="Arial"/>
          <w:color w:val="212121"/>
          <w:sz w:val="24"/>
          <w:szCs w:val="24"/>
        </w:rPr>
      </w:pPr>
      <w:r w:rsidRPr="002D2F58">
        <w:rPr>
          <w:rFonts w:ascii="Arial" w:hAnsi="Arial" w:cs="Arial"/>
          <w:color w:val="212121"/>
          <w:sz w:val="24"/>
          <w:szCs w:val="24"/>
        </w:rPr>
        <w:t xml:space="preserve">Atrial </w:t>
      </w:r>
      <w:proofErr w:type="spellStart"/>
      <w:r w:rsidRPr="002D2F58">
        <w:rPr>
          <w:rFonts w:ascii="Arial" w:hAnsi="Arial" w:cs="Arial"/>
          <w:color w:val="212121"/>
          <w:sz w:val="24"/>
          <w:szCs w:val="24"/>
        </w:rPr>
        <w:t>fibrillation</w:t>
      </w:r>
      <w:proofErr w:type="spellEnd"/>
      <w:r w:rsidRPr="002D2F58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2D2F58">
        <w:rPr>
          <w:rFonts w:ascii="Arial" w:hAnsi="Arial" w:cs="Arial"/>
          <w:color w:val="212121"/>
          <w:sz w:val="24"/>
          <w:szCs w:val="24"/>
        </w:rPr>
        <w:t>is</w:t>
      </w:r>
      <w:proofErr w:type="spellEnd"/>
      <w:r w:rsidRPr="002D2F58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2D2F58">
        <w:rPr>
          <w:rFonts w:ascii="Arial" w:hAnsi="Arial" w:cs="Arial"/>
          <w:color w:val="212121"/>
          <w:sz w:val="24"/>
          <w:szCs w:val="24"/>
        </w:rPr>
        <w:t>a</w:t>
      </w:r>
      <w:r w:rsidRPr="002F5B6E">
        <w:rPr>
          <w:rFonts w:ascii="Arial" w:hAnsi="Arial" w:cs="Arial"/>
          <w:color w:val="212121"/>
          <w:sz w:val="24"/>
          <w:szCs w:val="24"/>
        </w:rPr>
        <w:t>n</w:t>
      </w:r>
      <w:proofErr w:type="spellEnd"/>
      <w:r w:rsidRPr="002D2F58">
        <w:rPr>
          <w:rFonts w:ascii="Arial" w:hAnsi="Arial" w:cs="Arial"/>
          <w:color w:val="212121"/>
          <w:sz w:val="24"/>
          <w:szCs w:val="24"/>
        </w:rPr>
        <w:t xml:space="preserve"> extraordinary </w:t>
      </w:r>
      <w:proofErr w:type="spellStart"/>
      <w:r w:rsidRPr="002D2F58">
        <w:rPr>
          <w:rFonts w:ascii="Arial" w:hAnsi="Arial" w:cs="Arial"/>
          <w:color w:val="212121"/>
          <w:sz w:val="24"/>
          <w:szCs w:val="24"/>
        </w:rPr>
        <w:t>presentation</w:t>
      </w:r>
      <w:proofErr w:type="spellEnd"/>
      <w:r w:rsidRPr="002D2F58">
        <w:rPr>
          <w:rFonts w:ascii="Arial" w:hAnsi="Arial" w:cs="Arial"/>
          <w:color w:val="212121"/>
          <w:sz w:val="24"/>
          <w:szCs w:val="24"/>
        </w:rPr>
        <w:t xml:space="preserve"> of </w:t>
      </w:r>
      <w:proofErr w:type="spellStart"/>
      <w:r w:rsidRPr="002D2F58">
        <w:rPr>
          <w:rFonts w:ascii="Arial" w:hAnsi="Arial" w:cs="Arial"/>
          <w:color w:val="212121"/>
          <w:sz w:val="24"/>
          <w:szCs w:val="24"/>
        </w:rPr>
        <w:t>hepatic</w:t>
      </w:r>
      <w:proofErr w:type="spellEnd"/>
      <w:r w:rsidRPr="002D2F58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Pr="002D2F58">
        <w:rPr>
          <w:rFonts w:ascii="Arial" w:hAnsi="Arial" w:cs="Arial"/>
          <w:color w:val="212121"/>
          <w:sz w:val="24"/>
          <w:szCs w:val="24"/>
        </w:rPr>
        <w:t>hydatidosis</w:t>
      </w:r>
      <w:proofErr w:type="spellEnd"/>
      <w:r w:rsidR="002F5B6E">
        <w:rPr>
          <w:rFonts w:ascii="Arial" w:hAnsi="Arial" w:cs="Arial"/>
          <w:color w:val="212121"/>
          <w:sz w:val="24"/>
          <w:szCs w:val="24"/>
        </w:rPr>
        <w:t xml:space="preserve">. </w:t>
      </w:r>
      <w:proofErr w:type="spellStart"/>
      <w:r w:rsidR="0028019A">
        <w:rPr>
          <w:rFonts w:ascii="Arial" w:hAnsi="Arial" w:cs="Arial"/>
          <w:color w:val="212121"/>
          <w:sz w:val="24"/>
          <w:szCs w:val="24"/>
        </w:rPr>
        <w:t>A</w:t>
      </w:r>
      <w:r w:rsidR="002F5B6E" w:rsidRPr="00FB47FA">
        <w:rPr>
          <w:rFonts w:ascii="Arial" w:hAnsi="Arial" w:cs="Arial"/>
          <w:color w:val="212121"/>
          <w:sz w:val="24"/>
          <w:szCs w:val="24"/>
        </w:rPr>
        <w:t>lthough</w:t>
      </w:r>
      <w:proofErr w:type="spellEnd"/>
      <w:r w:rsidR="002F5B6E" w:rsidRPr="00FB47FA">
        <w:rPr>
          <w:rFonts w:ascii="Arial" w:hAnsi="Arial" w:cs="Arial"/>
          <w:color w:val="212121"/>
          <w:sz w:val="24"/>
          <w:szCs w:val="24"/>
        </w:rPr>
        <w:t xml:space="preserve"> the </w:t>
      </w:r>
      <w:proofErr w:type="spellStart"/>
      <w:r w:rsidR="002F5B6E" w:rsidRPr="00FB47FA">
        <w:rPr>
          <w:rFonts w:ascii="Arial" w:hAnsi="Arial" w:cs="Arial"/>
          <w:color w:val="212121"/>
          <w:sz w:val="24"/>
          <w:szCs w:val="24"/>
        </w:rPr>
        <w:t>laparoscopic</w:t>
      </w:r>
      <w:proofErr w:type="spellEnd"/>
      <w:r w:rsidR="002F5B6E" w:rsidRPr="00FB47FA">
        <w:rPr>
          <w:rFonts w:ascii="Arial" w:hAnsi="Arial" w:cs="Arial"/>
          <w:color w:val="212121"/>
          <w:sz w:val="24"/>
          <w:szCs w:val="24"/>
        </w:rPr>
        <w:t xml:space="preserve"> </w:t>
      </w:r>
      <w:proofErr w:type="spellStart"/>
      <w:r w:rsidR="002F5B6E" w:rsidRPr="00FB47FA">
        <w:rPr>
          <w:rFonts w:ascii="Arial" w:hAnsi="Arial" w:cs="Arial"/>
          <w:color w:val="212121"/>
          <w:sz w:val="24"/>
          <w:szCs w:val="24"/>
        </w:rPr>
        <w:t>approach</w:t>
      </w:r>
      <w:proofErr w:type="spellEnd"/>
      <w:r w:rsidR="002F5B6E" w:rsidRPr="00FB47FA">
        <w:rPr>
          <w:rFonts w:ascii="Arial" w:hAnsi="Arial" w:cs="Arial"/>
          <w:color w:val="212121"/>
          <w:sz w:val="24"/>
          <w:szCs w:val="24"/>
        </w:rPr>
        <w:t xml:space="preserve"> seems safe and feasible in these patients, more studies are needed to demonstrate that it is a safe alternative, with less postoperative pain and shorter hospital </w:t>
      </w:r>
      <w:proofErr w:type="spellStart"/>
      <w:r w:rsidR="002F5B6E" w:rsidRPr="00FB47FA">
        <w:rPr>
          <w:rFonts w:ascii="Arial" w:hAnsi="Arial" w:cs="Arial"/>
          <w:color w:val="212121"/>
          <w:sz w:val="24"/>
          <w:szCs w:val="24"/>
        </w:rPr>
        <w:t>stay</w:t>
      </w:r>
      <w:proofErr w:type="spellEnd"/>
      <w:r w:rsidR="002F5B6E" w:rsidRPr="00FB47FA">
        <w:rPr>
          <w:rFonts w:ascii="Arial" w:hAnsi="Arial" w:cs="Arial"/>
          <w:color w:val="212121"/>
          <w:sz w:val="24"/>
          <w:szCs w:val="24"/>
        </w:rPr>
        <w:t>.</w:t>
      </w:r>
    </w:p>
    <w:p w14:paraId="03595A58" w14:textId="77777777" w:rsidR="001C2BF1" w:rsidRPr="002F5B6E" w:rsidRDefault="001C2BF1" w:rsidP="0028019A">
      <w:pPr>
        <w:jc w:val="both"/>
        <w:rPr>
          <w:rFonts w:ascii="Arial" w:hAnsi="Arial" w:cs="Arial"/>
          <w:u w:val="single"/>
        </w:rPr>
      </w:pPr>
    </w:p>
    <w:p w14:paraId="15EB90C4" w14:textId="77777777" w:rsidR="001C2BF1" w:rsidRDefault="001C2BF1" w:rsidP="00D64F68">
      <w:pPr>
        <w:jc w:val="both"/>
        <w:rPr>
          <w:rFonts w:ascii="Arial" w:hAnsi="Arial" w:cs="Arial"/>
          <w:u w:val="single"/>
        </w:rPr>
      </w:pPr>
    </w:p>
    <w:p w14:paraId="7C0F4E41" w14:textId="07BB9953" w:rsidR="00AD4630" w:rsidRPr="009E0A7B" w:rsidRDefault="00B26E44" w:rsidP="009E0A7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FF0000"/>
        </w:rPr>
      </w:pPr>
      <w:r w:rsidRPr="009E0A7B">
        <w:rPr>
          <w:rFonts w:ascii="Arial" w:hAnsi="Arial" w:cs="Arial"/>
          <w:color w:val="FF0000"/>
          <w:highlight w:val="yellow"/>
        </w:rPr>
        <w:t>Revisar la traducción en Ingles</w:t>
      </w:r>
    </w:p>
    <w:p w14:paraId="46FF3337" w14:textId="77777777" w:rsidR="001C2BF1" w:rsidRDefault="001C2BF1" w:rsidP="00D64F68">
      <w:pPr>
        <w:jc w:val="both"/>
        <w:rPr>
          <w:rFonts w:ascii="Arial" w:hAnsi="Arial" w:cs="Arial"/>
          <w:u w:val="single"/>
        </w:rPr>
      </w:pPr>
    </w:p>
    <w:p w14:paraId="475CA227" w14:textId="77777777" w:rsidR="001C2BF1" w:rsidRDefault="001C2BF1" w:rsidP="00D64F68">
      <w:pPr>
        <w:jc w:val="both"/>
        <w:rPr>
          <w:rFonts w:ascii="Arial" w:hAnsi="Arial" w:cs="Arial"/>
          <w:u w:val="single"/>
        </w:rPr>
      </w:pPr>
    </w:p>
    <w:p w14:paraId="47C59A2B" w14:textId="77777777" w:rsidR="003D418D" w:rsidRPr="008531D1" w:rsidRDefault="0044079E" w:rsidP="003D418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3D418D" w:rsidRPr="008531D1">
        <w:rPr>
          <w:rFonts w:ascii="Arial" w:hAnsi="Arial" w:cs="Arial"/>
        </w:rPr>
        <w:t xml:space="preserve">a hidatidosis </w:t>
      </w:r>
      <w:r>
        <w:rPr>
          <w:rFonts w:ascii="Arial" w:hAnsi="Arial" w:cs="Arial"/>
        </w:rPr>
        <w:t>hepática tiene una</w:t>
      </w:r>
      <w:r w:rsidR="003D418D" w:rsidRPr="008531D1">
        <w:rPr>
          <w:rFonts w:ascii="Arial" w:hAnsi="Arial" w:cs="Arial"/>
        </w:rPr>
        <w:t xml:space="preserve"> forma clínica de presentación muy variada desde una enfermedad </w:t>
      </w:r>
      <w:r>
        <w:rPr>
          <w:rFonts w:ascii="Arial" w:hAnsi="Arial" w:cs="Arial"/>
        </w:rPr>
        <w:t>asintomática</w:t>
      </w:r>
      <w:r w:rsidR="003D418D" w:rsidRPr="008531D1">
        <w:rPr>
          <w:rFonts w:ascii="Arial" w:hAnsi="Arial" w:cs="Arial"/>
        </w:rPr>
        <w:t xml:space="preserve"> hasta formas </w:t>
      </w:r>
      <w:r w:rsidR="003D418D" w:rsidRPr="00C504E7">
        <w:rPr>
          <w:rFonts w:ascii="Arial" w:hAnsi="Arial" w:cs="Arial"/>
          <w:highlight w:val="yellow"/>
        </w:rPr>
        <w:t>muy graves</w:t>
      </w:r>
      <w:r w:rsidR="003D418D" w:rsidRPr="008531D1">
        <w:rPr>
          <w:rFonts w:ascii="Arial" w:hAnsi="Arial" w:cs="Arial"/>
        </w:rPr>
        <w:t xml:space="preserve"> como el shock anafiláctico.</w:t>
      </w:r>
      <w:r>
        <w:rPr>
          <w:rFonts w:ascii="Arial" w:hAnsi="Arial" w:cs="Arial"/>
        </w:rPr>
        <w:t xml:space="preserve"> </w:t>
      </w:r>
      <w:r w:rsidR="003D418D" w:rsidRPr="008531D1">
        <w:rPr>
          <w:rFonts w:ascii="Arial" w:hAnsi="Arial" w:cs="Arial"/>
        </w:rPr>
        <w:t xml:space="preserve">Además, el abordaje laparoscópico de la enfermedad hepática está en auge ya que combina los mismos </w:t>
      </w:r>
      <w:r w:rsidR="003D418D" w:rsidRPr="00C504E7">
        <w:rPr>
          <w:rFonts w:ascii="Arial" w:hAnsi="Arial" w:cs="Arial"/>
          <w:highlight w:val="yellow"/>
        </w:rPr>
        <w:t xml:space="preserve">resultados </w:t>
      </w:r>
      <w:proofErr w:type="spellStart"/>
      <w:r w:rsidR="003D418D" w:rsidRPr="00C504E7">
        <w:rPr>
          <w:rFonts w:ascii="Arial" w:hAnsi="Arial" w:cs="Arial"/>
          <w:highlight w:val="yellow"/>
        </w:rPr>
        <w:t>erradicadores</w:t>
      </w:r>
      <w:proofErr w:type="spellEnd"/>
      <w:r w:rsidR="003D418D" w:rsidRPr="008531D1">
        <w:rPr>
          <w:rFonts w:ascii="Arial" w:hAnsi="Arial" w:cs="Arial"/>
        </w:rPr>
        <w:t xml:space="preserve"> de la cirugía abierta con las ventajas de la cirugía mínimamente invasiva. </w:t>
      </w:r>
    </w:p>
    <w:p w14:paraId="02B841F6" w14:textId="77777777" w:rsidR="003D418D" w:rsidRDefault="003D418D" w:rsidP="003D418D">
      <w:pPr>
        <w:pStyle w:val="HTMLPreformatted"/>
        <w:shd w:val="clear" w:color="auto" w:fill="FFFFFF"/>
        <w:jc w:val="both"/>
        <w:rPr>
          <w:rFonts w:ascii="Arial" w:hAnsi="Arial" w:cs="Arial"/>
          <w:color w:val="212121"/>
          <w:sz w:val="24"/>
          <w:szCs w:val="24"/>
        </w:rPr>
      </w:pPr>
      <w:r w:rsidRPr="003D418D">
        <w:rPr>
          <w:rFonts w:ascii="Arial" w:hAnsi="Arial" w:cs="Arial"/>
          <w:color w:val="212121"/>
          <w:sz w:val="24"/>
          <w:szCs w:val="24"/>
        </w:rPr>
        <w:t xml:space="preserve">Presentamos el caso de una paciente que </w:t>
      </w:r>
      <w:r>
        <w:rPr>
          <w:rFonts w:ascii="Arial" w:hAnsi="Arial" w:cs="Arial"/>
          <w:color w:val="212121"/>
          <w:sz w:val="24"/>
          <w:szCs w:val="24"/>
        </w:rPr>
        <w:t>debutó con</w:t>
      </w:r>
      <w:r w:rsidRPr="003D418D">
        <w:rPr>
          <w:rFonts w:ascii="Arial" w:hAnsi="Arial" w:cs="Arial"/>
          <w:color w:val="212121"/>
          <w:sz w:val="24"/>
          <w:szCs w:val="24"/>
        </w:rPr>
        <w:t xml:space="preserve"> un episodio de fibrilación auricular secundaria a un derrame pericárdico </w:t>
      </w:r>
      <w:r>
        <w:rPr>
          <w:rFonts w:ascii="Arial" w:hAnsi="Arial" w:cs="Arial"/>
          <w:color w:val="212121"/>
          <w:sz w:val="24"/>
          <w:szCs w:val="24"/>
        </w:rPr>
        <w:t xml:space="preserve">por </w:t>
      </w:r>
      <w:r w:rsidRPr="003D418D">
        <w:rPr>
          <w:rFonts w:ascii="Arial" w:hAnsi="Arial" w:cs="Arial"/>
          <w:color w:val="212121"/>
          <w:sz w:val="24"/>
          <w:szCs w:val="24"/>
        </w:rPr>
        <w:t xml:space="preserve">un quiste hidatídico hepático complicado. Mediante el abordaje laparoscópico, se drenó el absceso </w:t>
      </w:r>
      <w:proofErr w:type="spellStart"/>
      <w:r w:rsidRPr="003D418D">
        <w:rPr>
          <w:rFonts w:ascii="Arial" w:hAnsi="Arial" w:cs="Arial"/>
          <w:color w:val="212121"/>
          <w:sz w:val="24"/>
          <w:szCs w:val="24"/>
        </w:rPr>
        <w:t>subfrénico</w:t>
      </w:r>
      <w:proofErr w:type="spellEnd"/>
      <w:r w:rsidRPr="003D418D">
        <w:rPr>
          <w:rFonts w:ascii="Arial" w:hAnsi="Arial" w:cs="Arial"/>
          <w:color w:val="212121"/>
          <w:sz w:val="24"/>
          <w:szCs w:val="24"/>
        </w:rPr>
        <w:t xml:space="preserve"> y se realizó una </w:t>
      </w:r>
      <w:proofErr w:type="spellStart"/>
      <w:r w:rsidRPr="003D418D">
        <w:rPr>
          <w:rFonts w:ascii="Arial" w:hAnsi="Arial" w:cs="Arial"/>
          <w:color w:val="212121"/>
          <w:sz w:val="24"/>
          <w:szCs w:val="24"/>
        </w:rPr>
        <w:t>peri</w:t>
      </w:r>
      <w:r>
        <w:rPr>
          <w:rFonts w:ascii="Arial" w:hAnsi="Arial" w:cs="Arial"/>
          <w:color w:val="212121"/>
          <w:sz w:val="24"/>
          <w:szCs w:val="24"/>
        </w:rPr>
        <w:t>quist</w:t>
      </w:r>
      <w:r w:rsidRPr="003D418D">
        <w:rPr>
          <w:rFonts w:ascii="Arial" w:hAnsi="Arial" w:cs="Arial"/>
          <w:color w:val="212121"/>
          <w:sz w:val="24"/>
          <w:szCs w:val="24"/>
        </w:rPr>
        <w:t>ectomía</w:t>
      </w:r>
      <w:proofErr w:type="spellEnd"/>
      <w:r w:rsidRPr="003D418D">
        <w:rPr>
          <w:rFonts w:ascii="Arial" w:hAnsi="Arial" w:cs="Arial"/>
          <w:color w:val="212121"/>
          <w:sz w:val="24"/>
          <w:szCs w:val="24"/>
        </w:rPr>
        <w:t xml:space="preserve"> parcial y una </w:t>
      </w:r>
      <w:proofErr w:type="spellStart"/>
      <w:r w:rsidRPr="003D418D">
        <w:rPr>
          <w:rFonts w:ascii="Arial" w:hAnsi="Arial" w:cs="Arial"/>
          <w:color w:val="212121"/>
          <w:sz w:val="24"/>
          <w:szCs w:val="24"/>
        </w:rPr>
        <w:t>omentoplastia</w:t>
      </w:r>
      <w:proofErr w:type="spellEnd"/>
      <w:r w:rsidRPr="003D418D">
        <w:rPr>
          <w:rFonts w:ascii="Arial" w:hAnsi="Arial" w:cs="Arial"/>
          <w:color w:val="212121"/>
          <w:sz w:val="24"/>
          <w:szCs w:val="24"/>
        </w:rPr>
        <w:t>. La paciente fue dada de alta el cuarto día postoperatorio y permanece asintomática 3 años después, sin evidencia de fibrilación auricular o recidiva hidat</w:t>
      </w:r>
      <w:r>
        <w:rPr>
          <w:rFonts w:ascii="Arial" w:hAnsi="Arial" w:cs="Arial"/>
          <w:color w:val="212121"/>
          <w:sz w:val="24"/>
          <w:szCs w:val="24"/>
        </w:rPr>
        <w:t>ídica.</w:t>
      </w:r>
    </w:p>
    <w:p w14:paraId="71C721C7" w14:textId="77777777" w:rsidR="003D418D" w:rsidRPr="003D418D" w:rsidRDefault="003D418D" w:rsidP="003D418D">
      <w:pPr>
        <w:pStyle w:val="HTMLPreformatted"/>
        <w:shd w:val="clear" w:color="auto" w:fill="FFFFFF"/>
        <w:jc w:val="both"/>
        <w:rPr>
          <w:rFonts w:ascii="Arial" w:hAnsi="Arial" w:cs="Arial"/>
          <w:color w:val="212121"/>
          <w:sz w:val="24"/>
          <w:szCs w:val="24"/>
        </w:rPr>
      </w:pPr>
      <w:r w:rsidRPr="003D418D">
        <w:rPr>
          <w:rFonts w:ascii="Arial" w:hAnsi="Arial" w:cs="Arial"/>
          <w:color w:val="212121"/>
          <w:sz w:val="24"/>
          <w:szCs w:val="24"/>
        </w:rPr>
        <w:t>La fibrilación auricular es una presentación extraordinaria de la hidatidosis hepática. Si bien el abordaje laparoscópico parece seguro y factible en estos pacientes, se necesitan más estudios para demostrar que es una alternativa segura, con menos dolor postoperatorio y menor esta</w:t>
      </w:r>
      <w:r>
        <w:rPr>
          <w:rFonts w:ascii="Arial" w:hAnsi="Arial" w:cs="Arial"/>
          <w:color w:val="212121"/>
          <w:sz w:val="24"/>
          <w:szCs w:val="24"/>
        </w:rPr>
        <w:t>ncia hospitalaria.</w:t>
      </w:r>
      <w:r w:rsidRPr="003D418D">
        <w:rPr>
          <w:rFonts w:ascii="Arial" w:hAnsi="Arial" w:cs="Arial"/>
          <w:color w:val="212121"/>
          <w:sz w:val="24"/>
          <w:szCs w:val="24"/>
        </w:rPr>
        <w:t xml:space="preserve"> </w:t>
      </w:r>
      <w:r w:rsidRPr="00C504E7">
        <w:rPr>
          <w:rFonts w:ascii="Arial" w:hAnsi="Arial" w:cs="Arial"/>
          <w:color w:val="212121"/>
          <w:sz w:val="24"/>
          <w:szCs w:val="24"/>
          <w:highlight w:val="yellow"/>
        </w:rPr>
        <w:t>hospitalaria.</w:t>
      </w:r>
    </w:p>
    <w:p w14:paraId="21AF0DF1" w14:textId="77777777" w:rsidR="0004551E" w:rsidRDefault="0004551E" w:rsidP="00D64F68">
      <w:pPr>
        <w:jc w:val="both"/>
        <w:rPr>
          <w:rFonts w:ascii="Arial" w:hAnsi="Arial" w:cs="Arial"/>
          <w:u w:val="single"/>
        </w:rPr>
      </w:pPr>
    </w:p>
    <w:p w14:paraId="53B68A2D" w14:textId="77777777" w:rsidR="0004551E" w:rsidRDefault="0004551E" w:rsidP="00D64F68">
      <w:pPr>
        <w:jc w:val="both"/>
        <w:rPr>
          <w:rFonts w:ascii="Arial" w:hAnsi="Arial" w:cs="Arial"/>
          <w:u w:val="single"/>
        </w:rPr>
      </w:pPr>
    </w:p>
    <w:p w14:paraId="1CDFBFF5" w14:textId="77777777" w:rsidR="0004551E" w:rsidRDefault="0004551E" w:rsidP="00D64F68">
      <w:pPr>
        <w:jc w:val="both"/>
        <w:rPr>
          <w:rFonts w:ascii="Arial" w:hAnsi="Arial" w:cs="Arial"/>
          <w:u w:val="single"/>
        </w:rPr>
      </w:pPr>
    </w:p>
    <w:p w14:paraId="4ED3EB27" w14:textId="77777777" w:rsidR="0004551E" w:rsidRDefault="0004551E" w:rsidP="00D64F68">
      <w:pPr>
        <w:jc w:val="both"/>
        <w:rPr>
          <w:rFonts w:ascii="Arial" w:hAnsi="Arial" w:cs="Arial"/>
          <w:u w:val="single"/>
        </w:rPr>
      </w:pPr>
    </w:p>
    <w:p w14:paraId="42F5AFB6" w14:textId="6494EFF7" w:rsidR="00B26E44" w:rsidRPr="009E0A7B" w:rsidRDefault="00B26E44" w:rsidP="009E0A7B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color w:val="FF0000"/>
        </w:rPr>
      </w:pPr>
      <w:r w:rsidRPr="009E0A7B">
        <w:rPr>
          <w:rFonts w:ascii="Arial" w:hAnsi="Arial" w:cs="Arial"/>
          <w:color w:val="FF0000"/>
          <w:highlight w:val="yellow"/>
        </w:rPr>
        <w:t>Revisar la gramática en general ( tiempos verbales, expresiones…)</w:t>
      </w:r>
    </w:p>
    <w:p w14:paraId="4B1AF77A" w14:textId="77777777" w:rsidR="00B26E44" w:rsidRDefault="00B26E44" w:rsidP="00D64F68">
      <w:pPr>
        <w:jc w:val="both"/>
        <w:rPr>
          <w:rFonts w:ascii="Arial" w:hAnsi="Arial" w:cs="Arial"/>
          <w:u w:val="single"/>
        </w:rPr>
      </w:pPr>
    </w:p>
    <w:p w14:paraId="40C6BF1B" w14:textId="77777777" w:rsidR="00B26E44" w:rsidRDefault="00B26E44" w:rsidP="00D64F68">
      <w:pPr>
        <w:jc w:val="both"/>
        <w:rPr>
          <w:rFonts w:ascii="Arial" w:hAnsi="Arial" w:cs="Arial"/>
          <w:u w:val="single"/>
        </w:rPr>
      </w:pPr>
    </w:p>
    <w:p w14:paraId="32F10625" w14:textId="77777777" w:rsidR="00D64F68" w:rsidRPr="008531D1" w:rsidRDefault="00227F1D" w:rsidP="00D64F68">
      <w:pPr>
        <w:jc w:val="both"/>
        <w:rPr>
          <w:rFonts w:ascii="Arial" w:hAnsi="Arial" w:cs="Arial"/>
          <w:u w:val="single"/>
        </w:rPr>
      </w:pPr>
      <w:r w:rsidRPr="008531D1">
        <w:rPr>
          <w:rFonts w:ascii="Arial" w:hAnsi="Arial" w:cs="Arial"/>
          <w:u w:val="single"/>
        </w:rPr>
        <w:t>INTRODUCCIÓN</w:t>
      </w:r>
    </w:p>
    <w:p w14:paraId="63857E26" w14:textId="77777777" w:rsidR="00D64F68" w:rsidRPr="008531D1" w:rsidRDefault="00D64F68" w:rsidP="00D64F68">
      <w:pPr>
        <w:jc w:val="both"/>
        <w:rPr>
          <w:rFonts w:ascii="Arial" w:hAnsi="Arial" w:cs="Arial"/>
        </w:rPr>
      </w:pPr>
    </w:p>
    <w:p w14:paraId="1345674D" w14:textId="574A9A5B" w:rsidR="00EF1C96" w:rsidRPr="008531D1" w:rsidRDefault="00C13E1B" w:rsidP="008773A6">
      <w:pPr>
        <w:jc w:val="both"/>
        <w:rPr>
          <w:rFonts w:ascii="Arial" w:hAnsi="Arial" w:cs="Arial"/>
        </w:rPr>
      </w:pPr>
      <w:r w:rsidRPr="008531D1">
        <w:rPr>
          <w:rFonts w:ascii="Arial" w:hAnsi="Arial" w:cs="Arial"/>
        </w:rPr>
        <w:t>La hidatidosis</w:t>
      </w:r>
      <w:r w:rsidR="00227F1D" w:rsidRPr="008531D1">
        <w:rPr>
          <w:rFonts w:ascii="Arial" w:hAnsi="Arial" w:cs="Arial"/>
        </w:rPr>
        <w:t xml:space="preserve"> es una zoonosis causada por </w:t>
      </w:r>
      <w:r w:rsidRPr="008531D1">
        <w:rPr>
          <w:rFonts w:ascii="Arial" w:hAnsi="Arial" w:cs="Arial"/>
        </w:rPr>
        <w:t xml:space="preserve">el </w:t>
      </w:r>
      <w:proofErr w:type="spellStart"/>
      <w:r w:rsidR="0042399E" w:rsidRPr="008531D1">
        <w:rPr>
          <w:rFonts w:ascii="Arial" w:hAnsi="Arial" w:cs="Arial"/>
          <w:i/>
        </w:rPr>
        <w:t>Echinococcus</w:t>
      </w:r>
      <w:proofErr w:type="spellEnd"/>
      <w:r w:rsidRPr="008531D1">
        <w:rPr>
          <w:rFonts w:ascii="Arial" w:hAnsi="Arial" w:cs="Arial"/>
          <w:i/>
        </w:rPr>
        <w:t xml:space="preserve"> </w:t>
      </w:r>
      <w:proofErr w:type="spellStart"/>
      <w:r w:rsidR="00D64F68" w:rsidRPr="008531D1">
        <w:rPr>
          <w:rFonts w:ascii="Arial" w:hAnsi="Arial" w:cs="Arial"/>
          <w:i/>
        </w:rPr>
        <w:t>granulosus</w:t>
      </w:r>
      <w:proofErr w:type="spellEnd"/>
      <w:r w:rsidRPr="00C504E7">
        <w:rPr>
          <w:rFonts w:ascii="Arial" w:hAnsi="Arial" w:cs="Arial"/>
          <w:highlight w:val="yellow"/>
        </w:rPr>
        <w:t>,</w:t>
      </w:r>
      <w:r w:rsidRPr="008531D1">
        <w:rPr>
          <w:rFonts w:ascii="Arial" w:hAnsi="Arial" w:cs="Arial"/>
        </w:rPr>
        <w:t xml:space="preserve"> y</w:t>
      </w:r>
      <w:r w:rsidRPr="008531D1">
        <w:rPr>
          <w:rFonts w:ascii="Arial" w:hAnsi="Arial" w:cs="Arial"/>
          <w:i/>
        </w:rPr>
        <w:t xml:space="preserve">  </w:t>
      </w:r>
      <w:r w:rsidRPr="008531D1">
        <w:rPr>
          <w:rFonts w:ascii="Arial" w:hAnsi="Arial" w:cs="Arial"/>
        </w:rPr>
        <w:t>a</w:t>
      </w:r>
      <w:r w:rsidR="00227F1D" w:rsidRPr="008531D1">
        <w:rPr>
          <w:rFonts w:ascii="Arial" w:hAnsi="Arial" w:cs="Arial"/>
        </w:rPr>
        <w:t xml:space="preserve">unque todavía </w:t>
      </w:r>
      <w:r w:rsidRPr="008531D1">
        <w:rPr>
          <w:rFonts w:ascii="Arial" w:hAnsi="Arial" w:cs="Arial"/>
        </w:rPr>
        <w:t>se considera</w:t>
      </w:r>
      <w:r w:rsidR="00227F1D" w:rsidRPr="008531D1">
        <w:rPr>
          <w:rFonts w:ascii="Arial" w:hAnsi="Arial" w:cs="Arial"/>
        </w:rPr>
        <w:t xml:space="preserve"> una </w:t>
      </w:r>
      <w:r w:rsidR="00227F1D" w:rsidRPr="00393ACB">
        <w:rPr>
          <w:rFonts w:ascii="Arial" w:hAnsi="Arial" w:cs="Arial"/>
          <w:color w:val="FF0000"/>
        </w:rPr>
        <w:t>entidad</w:t>
      </w:r>
      <w:r w:rsidR="00393ACB" w:rsidRPr="00393ACB">
        <w:rPr>
          <w:rFonts w:ascii="Arial" w:hAnsi="Arial" w:cs="Arial"/>
        </w:rPr>
        <w:t xml:space="preserve"> </w:t>
      </w:r>
      <w:r w:rsidR="00393ACB">
        <w:rPr>
          <w:rFonts w:ascii="Arial" w:hAnsi="Arial" w:cs="Arial"/>
          <w:highlight w:val="yellow"/>
        </w:rPr>
        <w:t>(</w:t>
      </w:r>
      <w:r w:rsidR="00393ACB" w:rsidRPr="00393ACB">
        <w:rPr>
          <w:rFonts w:ascii="Arial" w:hAnsi="Arial" w:cs="Arial"/>
          <w:highlight w:val="green"/>
        </w:rPr>
        <w:t>enfermedad</w:t>
      </w:r>
      <w:r w:rsidR="00393ACB">
        <w:rPr>
          <w:rFonts w:ascii="Arial" w:hAnsi="Arial" w:cs="Arial"/>
          <w:highlight w:val="yellow"/>
        </w:rPr>
        <w:t xml:space="preserve">) </w:t>
      </w:r>
      <w:r w:rsidR="00227F1D" w:rsidRPr="00C504E7">
        <w:rPr>
          <w:rFonts w:ascii="Arial" w:hAnsi="Arial" w:cs="Arial"/>
          <w:highlight w:val="yellow"/>
        </w:rPr>
        <w:t xml:space="preserve"> </w:t>
      </w:r>
      <w:r w:rsidR="00227F1D" w:rsidRPr="00393ACB">
        <w:rPr>
          <w:rFonts w:ascii="Arial" w:hAnsi="Arial" w:cs="Arial"/>
        </w:rPr>
        <w:t>endémica</w:t>
      </w:r>
      <w:r w:rsidR="00227F1D" w:rsidRPr="008531D1">
        <w:rPr>
          <w:rFonts w:ascii="Arial" w:hAnsi="Arial" w:cs="Arial"/>
        </w:rPr>
        <w:t xml:space="preserve"> en algunos </w:t>
      </w:r>
      <w:r w:rsidR="00227F1D" w:rsidRPr="008531D1">
        <w:rPr>
          <w:rFonts w:ascii="Arial" w:hAnsi="Arial" w:cs="Arial"/>
        </w:rPr>
        <w:lastRenderedPageBreak/>
        <w:t xml:space="preserve">países mediterráneos como España, </w:t>
      </w:r>
      <w:r w:rsidR="00393ACB" w:rsidRPr="00393ACB">
        <w:rPr>
          <w:rFonts w:ascii="Arial" w:hAnsi="Arial" w:cs="Arial"/>
          <w:highlight w:val="green"/>
        </w:rPr>
        <w:t>su diagnóstico es excepcional</w:t>
      </w:r>
      <w:r w:rsidR="00393ACB">
        <w:rPr>
          <w:rFonts w:ascii="Arial" w:hAnsi="Arial" w:cs="Arial"/>
        </w:rPr>
        <w:t xml:space="preserve"> </w:t>
      </w:r>
      <w:r w:rsidR="00393ACB" w:rsidRPr="00393ACB">
        <w:rPr>
          <w:rFonts w:ascii="Arial" w:hAnsi="Arial" w:cs="Arial"/>
          <w:color w:val="FF0000"/>
        </w:rPr>
        <w:t>su</w:t>
      </w:r>
      <w:r w:rsidR="00393ACB" w:rsidRPr="00393ACB">
        <w:rPr>
          <w:rFonts w:ascii="Arial" w:hAnsi="Arial" w:cs="Arial"/>
        </w:rPr>
        <w:t xml:space="preserve"> </w:t>
      </w:r>
      <w:r w:rsidR="00393ACB" w:rsidRPr="00393ACB">
        <w:rPr>
          <w:rFonts w:ascii="Arial" w:hAnsi="Arial" w:cs="Arial"/>
          <w:color w:val="FF0000"/>
        </w:rPr>
        <w:t xml:space="preserve">diagnóstico </w:t>
      </w:r>
      <w:r w:rsidR="00227F1D" w:rsidRPr="00393ACB">
        <w:rPr>
          <w:rFonts w:ascii="Arial" w:hAnsi="Arial" w:cs="Arial"/>
          <w:color w:val="FF0000"/>
        </w:rPr>
        <w:t xml:space="preserve">se está convirtiendo cada vez más en un diagnóstico </w:t>
      </w:r>
      <w:r w:rsidR="00F9490D" w:rsidRPr="00393ACB">
        <w:rPr>
          <w:rFonts w:ascii="Arial" w:hAnsi="Arial" w:cs="Arial"/>
          <w:color w:val="FF0000"/>
        </w:rPr>
        <w:t>raro</w:t>
      </w:r>
      <w:r w:rsidR="00227F1D" w:rsidRPr="00393ACB">
        <w:rPr>
          <w:rFonts w:ascii="Arial" w:hAnsi="Arial" w:cs="Arial"/>
          <w:color w:val="FF0000"/>
        </w:rPr>
        <w:t xml:space="preserve">. </w:t>
      </w:r>
      <w:r w:rsidR="00227F1D" w:rsidRPr="00393ACB">
        <w:rPr>
          <w:rFonts w:ascii="Arial" w:hAnsi="Arial" w:cs="Arial"/>
        </w:rPr>
        <w:t>La</w:t>
      </w:r>
      <w:r w:rsidR="00227F1D" w:rsidRPr="00393ACB">
        <w:rPr>
          <w:rFonts w:ascii="Arial" w:hAnsi="Arial" w:cs="Arial"/>
          <w:color w:val="FF0000"/>
        </w:rPr>
        <w:t xml:space="preserve"> </w:t>
      </w:r>
      <w:r w:rsidR="00227F1D" w:rsidRPr="00393ACB">
        <w:rPr>
          <w:rFonts w:ascii="Arial" w:hAnsi="Arial" w:cs="Arial"/>
        </w:rPr>
        <w:t>forma</w:t>
      </w:r>
      <w:r w:rsidR="00227F1D" w:rsidRPr="008531D1">
        <w:rPr>
          <w:rFonts w:ascii="Arial" w:hAnsi="Arial" w:cs="Arial"/>
        </w:rPr>
        <w:t xml:space="preserve"> clínica de presentación es </w:t>
      </w:r>
      <w:r w:rsidR="001C4C9B" w:rsidRPr="008531D1">
        <w:rPr>
          <w:rFonts w:ascii="Arial" w:hAnsi="Arial" w:cs="Arial"/>
        </w:rPr>
        <w:t xml:space="preserve">muy </w:t>
      </w:r>
      <w:r w:rsidR="00EF1C96" w:rsidRPr="008531D1">
        <w:rPr>
          <w:rFonts w:ascii="Arial" w:hAnsi="Arial" w:cs="Arial"/>
        </w:rPr>
        <w:t>variada</w:t>
      </w:r>
      <w:r w:rsidR="00FF0D76" w:rsidRPr="00FF0D76">
        <w:rPr>
          <w:rFonts w:ascii="Arial" w:hAnsi="Arial" w:cs="Arial"/>
          <w:color w:val="008000"/>
        </w:rPr>
        <w:t>,</w:t>
      </w:r>
      <w:r w:rsidR="00227F1D" w:rsidRPr="008531D1">
        <w:rPr>
          <w:rFonts w:ascii="Arial" w:hAnsi="Arial" w:cs="Arial"/>
        </w:rPr>
        <w:t xml:space="preserve"> desde una enfermedad silente hasta </w:t>
      </w:r>
      <w:r w:rsidR="00460F1A" w:rsidRPr="008531D1">
        <w:rPr>
          <w:rFonts w:ascii="Arial" w:hAnsi="Arial" w:cs="Arial"/>
        </w:rPr>
        <w:t xml:space="preserve">formas muy graves como el shock anafiláctico. </w:t>
      </w:r>
      <w:r w:rsidRPr="00FF0D76">
        <w:rPr>
          <w:rFonts w:ascii="Arial" w:hAnsi="Arial" w:cs="Arial"/>
          <w:color w:val="FF0000"/>
        </w:rPr>
        <w:t>Además</w:t>
      </w:r>
      <w:r w:rsidR="00460F1A" w:rsidRPr="008531D1">
        <w:rPr>
          <w:rFonts w:ascii="Arial" w:hAnsi="Arial" w:cs="Arial"/>
        </w:rPr>
        <w:t>, el abordaje</w:t>
      </w:r>
      <w:r w:rsidR="00227F1D" w:rsidRPr="008531D1">
        <w:rPr>
          <w:rFonts w:ascii="Arial" w:hAnsi="Arial" w:cs="Arial"/>
        </w:rPr>
        <w:t xml:space="preserve"> laparoscópico de </w:t>
      </w:r>
      <w:r w:rsidR="00EF1C96" w:rsidRPr="008531D1">
        <w:rPr>
          <w:rFonts w:ascii="Arial" w:hAnsi="Arial" w:cs="Arial"/>
        </w:rPr>
        <w:t>la</w:t>
      </w:r>
      <w:r w:rsidR="00227F1D" w:rsidRPr="008531D1">
        <w:rPr>
          <w:rFonts w:ascii="Arial" w:hAnsi="Arial" w:cs="Arial"/>
        </w:rPr>
        <w:t xml:space="preserve"> </w:t>
      </w:r>
      <w:r w:rsidR="00227F1D" w:rsidRPr="00FF0D76">
        <w:rPr>
          <w:rFonts w:ascii="Arial" w:hAnsi="Arial" w:cs="Arial"/>
          <w:color w:val="FF0000"/>
        </w:rPr>
        <w:t>enfermedad</w:t>
      </w:r>
      <w:r w:rsidR="00227F1D" w:rsidRPr="008531D1">
        <w:rPr>
          <w:rFonts w:ascii="Arial" w:hAnsi="Arial" w:cs="Arial"/>
        </w:rPr>
        <w:t xml:space="preserve"> </w:t>
      </w:r>
      <w:r w:rsidR="00FF0D76" w:rsidRPr="00FF0D76">
        <w:rPr>
          <w:rFonts w:ascii="Arial" w:hAnsi="Arial" w:cs="Arial"/>
          <w:highlight w:val="green"/>
        </w:rPr>
        <w:t>hidatidosis</w:t>
      </w:r>
      <w:r w:rsidR="00FF0D76">
        <w:rPr>
          <w:rFonts w:ascii="Arial" w:hAnsi="Arial" w:cs="Arial"/>
        </w:rPr>
        <w:t xml:space="preserve"> </w:t>
      </w:r>
      <w:r w:rsidR="00EF1C96" w:rsidRPr="008531D1">
        <w:rPr>
          <w:rFonts w:ascii="Arial" w:hAnsi="Arial" w:cs="Arial"/>
        </w:rPr>
        <w:t xml:space="preserve">hepática </w:t>
      </w:r>
      <w:r w:rsidR="00227F1D" w:rsidRPr="008531D1">
        <w:rPr>
          <w:rFonts w:ascii="Arial" w:hAnsi="Arial" w:cs="Arial"/>
        </w:rPr>
        <w:t xml:space="preserve">está en auge ya que </w:t>
      </w:r>
      <w:r w:rsidR="00227F1D" w:rsidRPr="00FF0D76">
        <w:rPr>
          <w:rFonts w:ascii="Arial" w:hAnsi="Arial" w:cs="Arial"/>
          <w:color w:val="FF0000"/>
        </w:rPr>
        <w:t xml:space="preserve">combina los mismos resultados </w:t>
      </w:r>
      <w:proofErr w:type="spellStart"/>
      <w:r w:rsidR="00EF1C96" w:rsidRPr="00FF0D76">
        <w:rPr>
          <w:rFonts w:ascii="Arial" w:hAnsi="Arial" w:cs="Arial"/>
          <w:color w:val="FF0000"/>
        </w:rPr>
        <w:t>erradicadores</w:t>
      </w:r>
      <w:proofErr w:type="spellEnd"/>
      <w:r w:rsidR="00EF1C96" w:rsidRPr="008531D1">
        <w:rPr>
          <w:rFonts w:ascii="Arial" w:hAnsi="Arial" w:cs="Arial"/>
        </w:rPr>
        <w:t xml:space="preserve"> </w:t>
      </w:r>
      <w:r w:rsidR="00FF0D76" w:rsidRPr="00FF0D76">
        <w:rPr>
          <w:rFonts w:ascii="Arial" w:hAnsi="Arial" w:cs="Arial"/>
          <w:highlight w:val="green"/>
        </w:rPr>
        <w:t xml:space="preserve">consigue los mismos resultados de erradicación de los quistes que </w:t>
      </w:r>
      <w:r w:rsidR="00EF1C96" w:rsidRPr="00FF0D76">
        <w:rPr>
          <w:rFonts w:ascii="Arial" w:hAnsi="Arial" w:cs="Arial"/>
          <w:highlight w:val="green"/>
        </w:rPr>
        <w:t>la</w:t>
      </w:r>
      <w:r w:rsidR="00227F1D" w:rsidRPr="00FF0D76">
        <w:rPr>
          <w:rFonts w:ascii="Arial" w:hAnsi="Arial" w:cs="Arial"/>
          <w:highlight w:val="green"/>
        </w:rPr>
        <w:t xml:space="preserve"> cirugía abierta </w:t>
      </w:r>
      <w:r w:rsidR="00FF0D76" w:rsidRPr="00FF0D76">
        <w:rPr>
          <w:rFonts w:ascii="Arial" w:hAnsi="Arial" w:cs="Arial"/>
          <w:highlight w:val="green"/>
        </w:rPr>
        <w:t xml:space="preserve">y aporta las ventajas </w:t>
      </w:r>
      <w:r w:rsidR="00227F1D" w:rsidRPr="00FF0D76">
        <w:rPr>
          <w:rFonts w:ascii="Arial" w:hAnsi="Arial" w:cs="Arial"/>
          <w:highlight w:val="green"/>
        </w:rPr>
        <w:t>de</w:t>
      </w:r>
      <w:r w:rsidR="004F33D8" w:rsidRPr="00FF0D76">
        <w:rPr>
          <w:rFonts w:ascii="Arial" w:hAnsi="Arial" w:cs="Arial"/>
          <w:highlight w:val="green"/>
        </w:rPr>
        <w:t xml:space="preserve"> la cirugía mínimamente invasiva</w:t>
      </w:r>
      <w:r w:rsidR="00227F1D" w:rsidRPr="00FF0D76">
        <w:rPr>
          <w:rFonts w:ascii="Arial" w:hAnsi="Arial" w:cs="Arial"/>
          <w:highlight w:val="green"/>
        </w:rPr>
        <w:t>.</w:t>
      </w:r>
      <w:r w:rsidR="00227F1D" w:rsidRPr="008531D1">
        <w:rPr>
          <w:rFonts w:ascii="Arial" w:hAnsi="Arial" w:cs="Arial"/>
        </w:rPr>
        <w:t xml:space="preserve"> </w:t>
      </w:r>
    </w:p>
    <w:p w14:paraId="6898B33C" w14:textId="64106BF9" w:rsidR="0040285A" w:rsidRPr="008531D1" w:rsidRDefault="00227F1D" w:rsidP="008773A6">
      <w:pPr>
        <w:jc w:val="both"/>
        <w:rPr>
          <w:rFonts w:ascii="Arial" w:hAnsi="Arial" w:cs="Arial"/>
        </w:rPr>
      </w:pPr>
      <w:r w:rsidRPr="008531D1">
        <w:rPr>
          <w:rFonts w:ascii="Arial" w:hAnsi="Arial" w:cs="Arial"/>
        </w:rPr>
        <w:t>Presentamos el caso de</w:t>
      </w:r>
      <w:r w:rsidR="004F33D8" w:rsidRPr="008531D1">
        <w:rPr>
          <w:rFonts w:ascii="Arial" w:hAnsi="Arial" w:cs="Arial"/>
        </w:rPr>
        <w:t xml:space="preserve"> una mujer con un quiste hidatí</w:t>
      </w:r>
      <w:r w:rsidRPr="008531D1">
        <w:rPr>
          <w:rFonts w:ascii="Arial" w:hAnsi="Arial" w:cs="Arial"/>
        </w:rPr>
        <w:t xml:space="preserve">dico </w:t>
      </w:r>
      <w:r w:rsidR="00460F1A" w:rsidRPr="008531D1">
        <w:rPr>
          <w:rFonts w:ascii="Arial" w:hAnsi="Arial" w:cs="Arial"/>
        </w:rPr>
        <w:t xml:space="preserve">hepático </w:t>
      </w:r>
      <w:r w:rsidRPr="008531D1">
        <w:rPr>
          <w:rFonts w:ascii="Arial" w:hAnsi="Arial" w:cs="Arial"/>
        </w:rPr>
        <w:t xml:space="preserve">cuya forma de presentación fue </w:t>
      </w:r>
      <w:r w:rsidR="00AA031A" w:rsidRPr="008531D1">
        <w:rPr>
          <w:rFonts w:ascii="Arial" w:hAnsi="Arial" w:cs="Arial"/>
        </w:rPr>
        <w:t>un episodio</w:t>
      </w:r>
      <w:r w:rsidR="00EF1C96" w:rsidRPr="008531D1">
        <w:rPr>
          <w:rFonts w:ascii="Arial" w:hAnsi="Arial" w:cs="Arial"/>
        </w:rPr>
        <w:t xml:space="preserve"> de</w:t>
      </w:r>
      <w:r w:rsidR="00C13E1B" w:rsidRPr="008531D1">
        <w:rPr>
          <w:rFonts w:ascii="Arial" w:hAnsi="Arial" w:cs="Arial"/>
        </w:rPr>
        <w:t xml:space="preserve"> </w:t>
      </w:r>
      <w:r w:rsidRPr="008531D1">
        <w:rPr>
          <w:rFonts w:ascii="Arial" w:hAnsi="Arial" w:cs="Arial"/>
        </w:rPr>
        <w:t>fibrilación auricular</w:t>
      </w:r>
      <w:r w:rsidR="00AA031A" w:rsidRPr="008531D1">
        <w:rPr>
          <w:rFonts w:ascii="Arial" w:hAnsi="Arial" w:cs="Arial"/>
        </w:rPr>
        <w:t xml:space="preserve"> secundario a </w:t>
      </w:r>
      <w:r w:rsidR="00EF1C96" w:rsidRPr="008531D1">
        <w:rPr>
          <w:rFonts w:ascii="Arial" w:hAnsi="Arial" w:cs="Arial"/>
        </w:rPr>
        <w:t xml:space="preserve">un </w:t>
      </w:r>
      <w:r w:rsidR="00AA031A" w:rsidRPr="008531D1">
        <w:rPr>
          <w:rFonts w:ascii="Arial" w:hAnsi="Arial" w:cs="Arial"/>
        </w:rPr>
        <w:t>derrame pericárdico</w:t>
      </w:r>
      <w:r w:rsidR="00B1674E" w:rsidRPr="008531D1">
        <w:rPr>
          <w:rFonts w:ascii="Arial" w:hAnsi="Arial" w:cs="Arial"/>
        </w:rPr>
        <w:t xml:space="preserve"> por un quiste hidatídico hepático complicado</w:t>
      </w:r>
      <w:r w:rsidRPr="008531D1">
        <w:rPr>
          <w:rFonts w:ascii="Arial" w:hAnsi="Arial" w:cs="Arial"/>
        </w:rPr>
        <w:t>. E</w:t>
      </w:r>
      <w:r w:rsidR="00B1674E" w:rsidRPr="008531D1">
        <w:rPr>
          <w:rFonts w:ascii="Arial" w:hAnsi="Arial" w:cs="Arial"/>
        </w:rPr>
        <w:t xml:space="preserve">l tratamiento quirúrgico se realizó </w:t>
      </w:r>
      <w:r w:rsidR="00B1674E" w:rsidRPr="00FF0D76">
        <w:rPr>
          <w:rFonts w:ascii="Arial" w:hAnsi="Arial" w:cs="Arial"/>
          <w:color w:val="FF0000"/>
        </w:rPr>
        <w:t>con</w:t>
      </w:r>
      <w:r w:rsidR="00B1674E" w:rsidRPr="008531D1">
        <w:rPr>
          <w:rFonts w:ascii="Arial" w:hAnsi="Arial" w:cs="Arial"/>
        </w:rPr>
        <w:t xml:space="preserve"> </w:t>
      </w:r>
      <w:r w:rsidR="00FF0D76" w:rsidRPr="00FF0D76">
        <w:rPr>
          <w:rFonts w:ascii="Arial" w:hAnsi="Arial" w:cs="Arial"/>
          <w:highlight w:val="green"/>
        </w:rPr>
        <w:t>mediante</w:t>
      </w:r>
      <w:r w:rsidR="00FF0D76">
        <w:rPr>
          <w:rFonts w:ascii="Arial" w:hAnsi="Arial" w:cs="Arial"/>
        </w:rPr>
        <w:t xml:space="preserve"> </w:t>
      </w:r>
      <w:r w:rsidR="00B1674E" w:rsidRPr="008531D1">
        <w:rPr>
          <w:rFonts w:ascii="Arial" w:hAnsi="Arial" w:cs="Arial"/>
        </w:rPr>
        <w:t>abordaje laparoscópico</w:t>
      </w:r>
      <w:r w:rsidR="00C139A9" w:rsidRPr="008531D1">
        <w:rPr>
          <w:rFonts w:ascii="Arial" w:hAnsi="Arial" w:cs="Arial"/>
        </w:rPr>
        <w:t xml:space="preserve">.  </w:t>
      </w:r>
    </w:p>
    <w:p w14:paraId="452102D4" w14:textId="77777777" w:rsidR="0040285A" w:rsidRPr="008531D1" w:rsidRDefault="0040285A" w:rsidP="008773A6">
      <w:pPr>
        <w:jc w:val="both"/>
        <w:rPr>
          <w:rFonts w:ascii="Arial" w:hAnsi="Arial" w:cs="Arial"/>
        </w:rPr>
      </w:pPr>
    </w:p>
    <w:p w14:paraId="1E76466D" w14:textId="77777777" w:rsidR="007E525A" w:rsidRDefault="007E525A" w:rsidP="008773A6">
      <w:pPr>
        <w:jc w:val="both"/>
        <w:rPr>
          <w:rFonts w:ascii="Book Antiqua" w:hAnsi="Book Antiqua"/>
        </w:rPr>
      </w:pPr>
    </w:p>
    <w:p w14:paraId="3A787B0C" w14:textId="77777777" w:rsidR="008773A6" w:rsidRPr="008531D1" w:rsidRDefault="001C2BF1" w:rsidP="008773A6">
      <w:pPr>
        <w:jc w:val="both"/>
        <w:rPr>
          <w:rFonts w:ascii="Arial" w:hAnsi="Arial" w:cs="Arial"/>
          <w:strike/>
          <w:shd w:val="clear" w:color="auto" w:fill="FFFFFF"/>
        </w:rPr>
      </w:pPr>
      <w:r>
        <w:rPr>
          <w:rFonts w:ascii="Arial" w:hAnsi="Arial" w:cs="Arial"/>
          <w:u w:val="single"/>
        </w:rPr>
        <w:t xml:space="preserve">PRESENTACIÓN DEL </w:t>
      </w:r>
      <w:r w:rsidR="00227F1D" w:rsidRPr="008531D1">
        <w:rPr>
          <w:rFonts w:ascii="Arial" w:hAnsi="Arial" w:cs="Arial"/>
          <w:u w:val="single"/>
        </w:rPr>
        <w:t xml:space="preserve">CASO </w:t>
      </w:r>
    </w:p>
    <w:p w14:paraId="3B153EB8" w14:textId="7C0C83A7" w:rsidR="006B27E2" w:rsidRPr="008531D1" w:rsidRDefault="00227F1D" w:rsidP="008773A6">
      <w:pPr>
        <w:jc w:val="both"/>
        <w:rPr>
          <w:rFonts w:ascii="Arial" w:hAnsi="Arial" w:cs="Arial"/>
        </w:rPr>
      </w:pPr>
      <w:r w:rsidRPr="008531D1">
        <w:rPr>
          <w:rFonts w:ascii="Arial" w:hAnsi="Arial" w:cs="Arial"/>
        </w:rPr>
        <w:t>Se trata de una mujer de 66 años de edad</w:t>
      </w:r>
      <w:r w:rsidR="00FA69BB" w:rsidRPr="008531D1">
        <w:rPr>
          <w:rFonts w:ascii="Arial" w:hAnsi="Arial" w:cs="Arial"/>
        </w:rPr>
        <w:t xml:space="preserve"> sin antecedentes personales ni epidemiológicos de interés</w:t>
      </w:r>
      <w:r w:rsidR="00FF0D76" w:rsidRPr="00FF0D76">
        <w:rPr>
          <w:rFonts w:ascii="Arial" w:hAnsi="Arial" w:cs="Arial"/>
          <w:highlight w:val="green"/>
        </w:rPr>
        <w:t>,</w:t>
      </w:r>
      <w:r w:rsidRPr="008531D1">
        <w:rPr>
          <w:rFonts w:ascii="Arial" w:hAnsi="Arial" w:cs="Arial"/>
        </w:rPr>
        <w:t xml:space="preserve"> que </w:t>
      </w:r>
      <w:r w:rsidR="00FF0D76" w:rsidRPr="00FF0D76">
        <w:rPr>
          <w:rFonts w:ascii="Arial" w:hAnsi="Arial" w:cs="Arial"/>
          <w:color w:val="FF0000"/>
        </w:rPr>
        <w:t>acude</w:t>
      </w:r>
      <w:r w:rsidR="00FF0D76">
        <w:rPr>
          <w:rFonts w:ascii="Arial" w:hAnsi="Arial" w:cs="Arial"/>
        </w:rPr>
        <w:t xml:space="preserve"> </w:t>
      </w:r>
      <w:r w:rsidRPr="00FF0D76">
        <w:rPr>
          <w:rFonts w:ascii="Arial" w:hAnsi="Arial" w:cs="Arial"/>
          <w:highlight w:val="green"/>
        </w:rPr>
        <w:t>a</w:t>
      </w:r>
      <w:r w:rsidR="004F33D8" w:rsidRPr="00FF0D76">
        <w:rPr>
          <w:rFonts w:ascii="Arial" w:hAnsi="Arial" w:cs="Arial"/>
          <w:highlight w:val="green"/>
        </w:rPr>
        <w:t>cud</w:t>
      </w:r>
      <w:r w:rsidR="00FF0D76" w:rsidRPr="00FF0D76">
        <w:rPr>
          <w:rFonts w:ascii="Arial" w:hAnsi="Arial" w:cs="Arial"/>
          <w:highlight w:val="green"/>
        </w:rPr>
        <w:t>ió</w:t>
      </w:r>
      <w:r w:rsidR="004F33D8" w:rsidRPr="008531D1">
        <w:rPr>
          <w:rFonts w:ascii="Arial" w:hAnsi="Arial" w:cs="Arial"/>
        </w:rPr>
        <w:t xml:space="preserve"> a</w:t>
      </w:r>
      <w:r w:rsidR="00AA031A" w:rsidRPr="008531D1">
        <w:rPr>
          <w:rFonts w:ascii="Arial" w:hAnsi="Arial" w:cs="Arial"/>
        </w:rPr>
        <w:t>l Servicio de U</w:t>
      </w:r>
      <w:r w:rsidR="004F33D8" w:rsidRPr="008531D1">
        <w:rPr>
          <w:rFonts w:ascii="Arial" w:hAnsi="Arial" w:cs="Arial"/>
        </w:rPr>
        <w:t>rgencias refiriendo ast</w:t>
      </w:r>
      <w:r w:rsidRPr="008531D1">
        <w:rPr>
          <w:rFonts w:ascii="Arial" w:hAnsi="Arial" w:cs="Arial"/>
        </w:rPr>
        <w:t>enia, sudoración y dolor torácico</w:t>
      </w:r>
      <w:r w:rsidR="004B4DA6" w:rsidRPr="008531D1">
        <w:rPr>
          <w:rFonts w:ascii="Arial" w:hAnsi="Arial" w:cs="Arial"/>
        </w:rPr>
        <w:t>.</w:t>
      </w:r>
      <w:r w:rsidR="00C13E1B" w:rsidRPr="008531D1">
        <w:rPr>
          <w:rFonts w:ascii="Arial" w:hAnsi="Arial" w:cs="Arial"/>
        </w:rPr>
        <w:t xml:space="preserve"> </w:t>
      </w:r>
      <w:r w:rsidR="00AA031A" w:rsidRPr="008531D1">
        <w:rPr>
          <w:rFonts w:ascii="Arial" w:hAnsi="Arial" w:cs="Arial"/>
        </w:rPr>
        <w:t>En l</w:t>
      </w:r>
      <w:r w:rsidRPr="008531D1">
        <w:rPr>
          <w:rFonts w:ascii="Arial" w:hAnsi="Arial" w:cs="Arial"/>
        </w:rPr>
        <w:t xml:space="preserve">a exploración física </w:t>
      </w:r>
      <w:r w:rsidR="00AA031A" w:rsidRPr="008531D1">
        <w:rPr>
          <w:rFonts w:ascii="Arial" w:hAnsi="Arial" w:cs="Arial"/>
        </w:rPr>
        <w:t xml:space="preserve">presentaba </w:t>
      </w:r>
      <w:r w:rsidR="004F33D8" w:rsidRPr="008531D1">
        <w:rPr>
          <w:rFonts w:ascii="Arial" w:hAnsi="Arial" w:cs="Arial"/>
        </w:rPr>
        <w:t>palidez, sudoración, hi</w:t>
      </w:r>
      <w:r w:rsidRPr="008531D1">
        <w:rPr>
          <w:rFonts w:ascii="Arial" w:hAnsi="Arial" w:cs="Arial"/>
        </w:rPr>
        <w:t>potensión (</w:t>
      </w:r>
      <w:r w:rsidR="004F33D8" w:rsidRPr="008531D1">
        <w:rPr>
          <w:rFonts w:ascii="Arial" w:hAnsi="Arial" w:cs="Arial"/>
        </w:rPr>
        <w:t xml:space="preserve">80/60 mm Hg) y taquicardia (150 </w:t>
      </w:r>
      <w:r w:rsidRPr="008531D1">
        <w:rPr>
          <w:rFonts w:ascii="Arial" w:hAnsi="Arial" w:cs="Arial"/>
        </w:rPr>
        <w:t>l</w:t>
      </w:r>
      <w:r w:rsidR="004B4DA6" w:rsidRPr="008531D1">
        <w:rPr>
          <w:rFonts w:ascii="Arial" w:hAnsi="Arial" w:cs="Arial"/>
        </w:rPr>
        <w:t xml:space="preserve">pm). </w:t>
      </w:r>
      <w:r w:rsidRPr="008531D1">
        <w:rPr>
          <w:rFonts w:ascii="Arial" w:hAnsi="Arial" w:cs="Arial"/>
        </w:rPr>
        <w:t xml:space="preserve">Analíticamente </w:t>
      </w:r>
      <w:r w:rsidR="00AA031A" w:rsidRPr="008531D1">
        <w:rPr>
          <w:rFonts w:ascii="Arial" w:hAnsi="Arial" w:cs="Arial"/>
        </w:rPr>
        <w:t xml:space="preserve">destacaba </w:t>
      </w:r>
      <w:r w:rsidR="004F33D8" w:rsidRPr="008531D1">
        <w:rPr>
          <w:rFonts w:ascii="Arial" w:hAnsi="Arial" w:cs="Arial"/>
        </w:rPr>
        <w:t>leucoci</w:t>
      </w:r>
      <w:r w:rsidRPr="008531D1">
        <w:rPr>
          <w:rFonts w:ascii="Arial" w:hAnsi="Arial" w:cs="Arial"/>
        </w:rPr>
        <w:t xml:space="preserve">tosis y el </w:t>
      </w:r>
      <w:r w:rsidR="0028019A">
        <w:rPr>
          <w:rFonts w:ascii="Arial" w:hAnsi="Arial" w:cs="Arial"/>
        </w:rPr>
        <w:t xml:space="preserve">electrocardiograma </w:t>
      </w:r>
      <w:r w:rsidRPr="008531D1">
        <w:rPr>
          <w:rFonts w:ascii="Arial" w:hAnsi="Arial" w:cs="Arial"/>
        </w:rPr>
        <w:t>evidenciaba una fibrilación auricular no conocida</w:t>
      </w:r>
      <w:r w:rsidR="00FF0D76">
        <w:rPr>
          <w:rFonts w:ascii="Arial" w:hAnsi="Arial" w:cs="Arial"/>
        </w:rPr>
        <w:t xml:space="preserve"> </w:t>
      </w:r>
      <w:r w:rsidR="00FF0D76" w:rsidRPr="00FF0D76">
        <w:rPr>
          <w:rFonts w:ascii="Arial" w:hAnsi="Arial" w:cs="Arial"/>
          <w:highlight w:val="green"/>
        </w:rPr>
        <w:t>previamente</w:t>
      </w:r>
      <w:r w:rsidR="00FF0D76">
        <w:rPr>
          <w:rFonts w:ascii="Arial" w:hAnsi="Arial" w:cs="Arial"/>
        </w:rPr>
        <w:t>.</w:t>
      </w:r>
      <w:r w:rsidRPr="008531D1">
        <w:rPr>
          <w:rFonts w:ascii="Arial" w:hAnsi="Arial" w:cs="Arial"/>
        </w:rPr>
        <w:t xml:space="preserve"> Se realizó un ecocardiograma donde se </w:t>
      </w:r>
      <w:r w:rsidRPr="00C504E7">
        <w:rPr>
          <w:rFonts w:ascii="Arial" w:hAnsi="Arial" w:cs="Arial"/>
          <w:highlight w:val="yellow"/>
        </w:rPr>
        <w:t>apreciaba</w:t>
      </w:r>
      <w:r w:rsidRPr="008531D1">
        <w:rPr>
          <w:rFonts w:ascii="Arial" w:hAnsi="Arial" w:cs="Arial"/>
        </w:rPr>
        <w:t xml:space="preserve"> derrame pericárdico.</w:t>
      </w:r>
      <w:r w:rsidR="00C13E1B" w:rsidRPr="008531D1">
        <w:rPr>
          <w:rFonts w:ascii="Arial" w:hAnsi="Arial" w:cs="Arial"/>
        </w:rPr>
        <w:t xml:space="preserve"> </w:t>
      </w:r>
      <w:r w:rsidR="00AA031A" w:rsidRPr="008531D1">
        <w:rPr>
          <w:rFonts w:ascii="Arial" w:hAnsi="Arial" w:cs="Arial"/>
        </w:rPr>
        <w:t xml:space="preserve">Ante la sospecha de un cuadro séptico se </w:t>
      </w:r>
      <w:r w:rsidR="00AA031A" w:rsidRPr="00FF0D76">
        <w:rPr>
          <w:rFonts w:ascii="Arial" w:hAnsi="Arial" w:cs="Arial"/>
          <w:color w:val="FF0000"/>
        </w:rPr>
        <w:t>realiza</w:t>
      </w:r>
      <w:r w:rsidR="00AA031A" w:rsidRPr="008531D1">
        <w:rPr>
          <w:rFonts w:ascii="Arial" w:hAnsi="Arial" w:cs="Arial"/>
        </w:rPr>
        <w:t xml:space="preserve"> </w:t>
      </w:r>
      <w:r w:rsidR="00FF0D76" w:rsidRPr="00FF0D76">
        <w:rPr>
          <w:rFonts w:ascii="Arial" w:hAnsi="Arial" w:cs="Arial"/>
          <w:highlight w:val="green"/>
        </w:rPr>
        <w:t>realizó</w:t>
      </w:r>
      <w:r w:rsidR="00FF0D76">
        <w:rPr>
          <w:rFonts w:ascii="Arial" w:hAnsi="Arial" w:cs="Arial"/>
        </w:rPr>
        <w:t xml:space="preserve"> </w:t>
      </w:r>
      <w:r w:rsidR="00FF0D76" w:rsidRPr="00FF0D76">
        <w:rPr>
          <w:rFonts w:ascii="Arial" w:hAnsi="Arial" w:cs="Arial"/>
          <w:highlight w:val="green"/>
        </w:rPr>
        <w:t>una</w:t>
      </w:r>
      <w:r w:rsidR="00FF0D76">
        <w:rPr>
          <w:rFonts w:ascii="Arial" w:hAnsi="Arial" w:cs="Arial"/>
        </w:rPr>
        <w:t xml:space="preserve"> </w:t>
      </w:r>
      <w:r w:rsidR="007973AF" w:rsidRPr="008531D1">
        <w:rPr>
          <w:rFonts w:ascii="Arial" w:hAnsi="Arial" w:cs="Arial"/>
        </w:rPr>
        <w:t>TC</w:t>
      </w:r>
      <w:r w:rsidR="00C13E1B" w:rsidRPr="008531D1">
        <w:rPr>
          <w:rFonts w:ascii="Arial" w:hAnsi="Arial" w:cs="Arial"/>
        </w:rPr>
        <w:t xml:space="preserve"> </w:t>
      </w:r>
      <w:r w:rsidR="00AA031A" w:rsidRPr="008531D1">
        <w:rPr>
          <w:rFonts w:ascii="Arial" w:hAnsi="Arial" w:cs="Arial"/>
        </w:rPr>
        <w:t xml:space="preserve">toracoabdominal donde se </w:t>
      </w:r>
      <w:r w:rsidR="00AA031A" w:rsidRPr="00F42B36">
        <w:rPr>
          <w:rFonts w:ascii="Arial" w:hAnsi="Arial" w:cs="Arial"/>
          <w:color w:val="FF0000"/>
        </w:rPr>
        <w:t>observan</w:t>
      </w:r>
      <w:r w:rsidR="007973AF" w:rsidRPr="008531D1">
        <w:rPr>
          <w:rFonts w:ascii="Arial" w:hAnsi="Arial" w:cs="Arial"/>
        </w:rPr>
        <w:t xml:space="preserve"> </w:t>
      </w:r>
      <w:r w:rsidR="00F42B36" w:rsidRPr="00F42B36">
        <w:rPr>
          <w:rFonts w:ascii="Arial" w:hAnsi="Arial" w:cs="Arial"/>
          <w:highlight w:val="green"/>
        </w:rPr>
        <w:t>observaban</w:t>
      </w:r>
      <w:r w:rsidR="00F42B36">
        <w:rPr>
          <w:rFonts w:ascii="Arial" w:hAnsi="Arial" w:cs="Arial"/>
        </w:rPr>
        <w:t xml:space="preserve"> </w:t>
      </w:r>
      <w:r w:rsidR="007973AF" w:rsidRPr="008531D1">
        <w:rPr>
          <w:rFonts w:ascii="Arial" w:hAnsi="Arial" w:cs="Arial"/>
        </w:rPr>
        <w:t>dos quistes hidatídicos parcialmente calcificados en lo</w:t>
      </w:r>
      <w:r w:rsidR="00F42B36">
        <w:rPr>
          <w:rFonts w:ascii="Arial" w:hAnsi="Arial" w:cs="Arial"/>
        </w:rPr>
        <w:t>s segmentos hepáticos IV y VIII</w:t>
      </w:r>
      <w:r w:rsidR="00F42B36" w:rsidRPr="00F42B36">
        <w:rPr>
          <w:rFonts w:ascii="Arial" w:hAnsi="Arial" w:cs="Arial"/>
          <w:highlight w:val="green"/>
        </w:rPr>
        <w:t>,</w:t>
      </w:r>
      <w:r w:rsidR="00F42B36">
        <w:rPr>
          <w:rFonts w:ascii="Arial" w:hAnsi="Arial" w:cs="Arial"/>
        </w:rPr>
        <w:t xml:space="preserve"> </w:t>
      </w:r>
      <w:r w:rsidR="00F42B36" w:rsidRPr="00F42B36">
        <w:rPr>
          <w:rFonts w:ascii="Arial" w:hAnsi="Arial" w:cs="Arial"/>
          <w:highlight w:val="green"/>
        </w:rPr>
        <w:t>el</w:t>
      </w:r>
      <w:r w:rsidR="007973AF" w:rsidRPr="008531D1">
        <w:rPr>
          <w:rFonts w:ascii="Arial" w:hAnsi="Arial" w:cs="Arial"/>
        </w:rPr>
        <w:t xml:space="preserve"> último de ellos adyacente a un absce</w:t>
      </w:r>
      <w:r w:rsidR="004F33D8" w:rsidRPr="008531D1">
        <w:rPr>
          <w:rFonts w:ascii="Arial" w:hAnsi="Arial" w:cs="Arial"/>
        </w:rPr>
        <w:t xml:space="preserve">so </w:t>
      </w:r>
      <w:proofErr w:type="spellStart"/>
      <w:r w:rsidR="004F33D8" w:rsidRPr="008531D1">
        <w:rPr>
          <w:rFonts w:ascii="Arial" w:hAnsi="Arial" w:cs="Arial"/>
        </w:rPr>
        <w:t>subfrénico</w:t>
      </w:r>
      <w:proofErr w:type="spellEnd"/>
      <w:r w:rsidR="000819CE">
        <w:rPr>
          <w:rFonts w:ascii="Arial" w:hAnsi="Arial" w:cs="Arial"/>
        </w:rPr>
        <w:t>,</w:t>
      </w:r>
      <w:r w:rsidR="00AA031A" w:rsidRPr="008531D1">
        <w:rPr>
          <w:rFonts w:ascii="Arial" w:hAnsi="Arial" w:cs="Arial"/>
        </w:rPr>
        <w:t xml:space="preserve"> </w:t>
      </w:r>
      <w:r w:rsidR="00AA031A" w:rsidRPr="00F42B36">
        <w:rPr>
          <w:rFonts w:ascii="Arial" w:hAnsi="Arial" w:cs="Arial"/>
          <w:highlight w:val="green"/>
        </w:rPr>
        <w:t>s</w:t>
      </w:r>
      <w:r w:rsidR="00F42B36" w:rsidRPr="00F42B36">
        <w:rPr>
          <w:rFonts w:ascii="Arial" w:hAnsi="Arial" w:cs="Arial"/>
          <w:highlight w:val="green"/>
        </w:rPr>
        <w:t>e confirmó la presencia</w:t>
      </w:r>
      <w:r w:rsidR="00F42B36">
        <w:rPr>
          <w:rFonts w:ascii="Arial" w:hAnsi="Arial" w:cs="Arial"/>
        </w:rPr>
        <w:t xml:space="preserve"> de</w:t>
      </w:r>
      <w:r w:rsidR="007973AF" w:rsidRPr="008531D1">
        <w:rPr>
          <w:rFonts w:ascii="Arial" w:hAnsi="Arial" w:cs="Arial"/>
        </w:rPr>
        <w:t xml:space="preserve"> derrame pericárdico. </w:t>
      </w:r>
      <w:r w:rsidR="00CA4CBB" w:rsidRPr="008531D1">
        <w:rPr>
          <w:rFonts w:ascii="Arial" w:hAnsi="Arial" w:cs="Arial"/>
        </w:rPr>
        <w:t>(Fig</w:t>
      </w:r>
      <w:r w:rsidR="007973AF" w:rsidRPr="008531D1">
        <w:rPr>
          <w:rFonts w:ascii="Arial" w:hAnsi="Arial" w:cs="Arial"/>
        </w:rPr>
        <w:t>ura</w:t>
      </w:r>
      <w:r w:rsidR="00331F36" w:rsidRPr="008531D1">
        <w:rPr>
          <w:rFonts w:ascii="Arial" w:hAnsi="Arial" w:cs="Arial"/>
        </w:rPr>
        <w:t>s</w:t>
      </w:r>
      <w:r w:rsidR="00CA4CBB" w:rsidRPr="008531D1">
        <w:rPr>
          <w:rFonts w:ascii="Arial" w:hAnsi="Arial" w:cs="Arial"/>
        </w:rPr>
        <w:t xml:space="preserve"> 1,2)</w:t>
      </w:r>
      <w:r w:rsidR="008773A6" w:rsidRPr="008531D1">
        <w:rPr>
          <w:rFonts w:ascii="Arial" w:hAnsi="Arial" w:cs="Arial"/>
        </w:rPr>
        <w:t>.</w:t>
      </w:r>
    </w:p>
    <w:p w14:paraId="3913FDFF" w14:textId="77777777" w:rsidR="00CA4CBB" w:rsidRPr="004F33D8" w:rsidRDefault="00CA4CBB" w:rsidP="008773A6">
      <w:pPr>
        <w:jc w:val="both"/>
        <w:rPr>
          <w:rFonts w:ascii="Book Antiqua" w:hAnsi="Book Antiqua"/>
        </w:rPr>
      </w:pPr>
    </w:p>
    <w:p w14:paraId="4F0401B8" w14:textId="77777777" w:rsidR="00CA4CBB" w:rsidRPr="004F33D8" w:rsidRDefault="00C504E7" w:rsidP="00CA4CBB">
      <w:pPr>
        <w:jc w:val="center"/>
        <w:rPr>
          <w:rFonts w:ascii="Times" w:eastAsia="Times New Roman" w:hAnsi="Times"/>
          <w:sz w:val="20"/>
          <w:szCs w:val="20"/>
        </w:rPr>
      </w:pPr>
      <w:r>
        <w:rPr>
          <w:rFonts w:ascii="Book Antiqua" w:hAnsi="Book Antiqua"/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EFAB5B" wp14:editId="3D8D875E">
                <wp:simplePos x="0" y="0"/>
                <wp:positionH relativeFrom="column">
                  <wp:posOffset>4349115</wp:posOffset>
                </wp:positionH>
                <wp:positionV relativeFrom="paragraph">
                  <wp:posOffset>2406650</wp:posOffset>
                </wp:positionV>
                <wp:extent cx="1699895" cy="276225"/>
                <wp:effectExtent l="5715" t="6350" r="8890" b="952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89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C32736" w14:textId="77777777" w:rsidR="009E0A7B" w:rsidRPr="00DE6A25" w:rsidRDefault="009E0A7B" w:rsidP="00DE6A25">
                            <w:pPr>
                              <w:rPr>
                                <w:rFonts w:ascii="Arial" w:hAnsi="Arial" w:cs="Arial"/>
                                <w:color w:val="FFFF0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00"/>
                                <w:lang w:val="es-ES"/>
                              </w:rPr>
                              <w:t>Derrame pericárdico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2.45pt;margin-top:189.5pt;width:133.85pt;height:21.7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" filled="f">
                <v:textbox style="mso-fit-shape-to-text:t">
                  <w:txbxContent>
                    <w:p w14:paraId="43C32736" w14:textId="77777777" w:rsidR="009E0A7B" w:rsidRPr="00DE6A25" w:rsidRDefault="009E0A7B" w:rsidP="00DE6A25">
                      <w:pPr>
                        <w:rPr>
                          <w:rFonts w:ascii="Arial" w:hAnsi="Arial" w:cs="Arial"/>
                          <w:color w:val="FFFF0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FFFF00"/>
                          <w:lang w:val="es-ES"/>
                        </w:rPr>
                        <w:t>Derrame pericárdico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8EFBA9" wp14:editId="7D596C6A">
                <wp:simplePos x="0" y="0"/>
                <wp:positionH relativeFrom="column">
                  <wp:posOffset>3472815</wp:posOffset>
                </wp:positionH>
                <wp:positionV relativeFrom="paragraph">
                  <wp:posOffset>2315845</wp:posOffset>
                </wp:positionV>
                <wp:extent cx="876300" cy="90805"/>
                <wp:effectExtent l="69215" t="245745" r="45085" b="234950"/>
                <wp:wrapNone/>
                <wp:docPr id="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2179323">
                          <a:off x="0" y="0"/>
                          <a:ext cx="876300" cy="90805"/>
                        </a:xfrm>
                        <a:prstGeom prst="rightArrow">
                          <a:avLst>
                            <a:gd name="adj1" fmla="val 50000"/>
                            <a:gd name="adj2" fmla="val 241259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7" o:spid="_x0000_s1026" type="#_x0000_t13" style="position:absolute;margin-left:273.45pt;margin-top:182.35pt;width:69pt;height:7.15pt;rotation:-10289891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" fillcolor="red" strokecolor="red"/>
            </w:pict>
          </mc:Fallback>
        </mc:AlternateContent>
      </w:r>
      <w:r>
        <w:rPr>
          <w:rFonts w:ascii="Book Antiqua" w:hAnsi="Book Antiqu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A11F9B" wp14:editId="42467C50">
                <wp:simplePos x="0" y="0"/>
                <wp:positionH relativeFrom="column">
                  <wp:posOffset>68580</wp:posOffset>
                </wp:positionH>
                <wp:positionV relativeFrom="paragraph">
                  <wp:posOffset>1762125</wp:posOffset>
                </wp:positionV>
                <wp:extent cx="2158365" cy="266700"/>
                <wp:effectExtent l="5080" t="0" r="0" b="31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836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4759F" w14:textId="77777777" w:rsidR="009E0A7B" w:rsidRPr="00DE6A25" w:rsidRDefault="009E0A7B">
                            <w:pPr>
                              <w:rPr>
                                <w:rFonts w:ascii="Arial" w:hAnsi="Arial" w:cs="Arial"/>
                                <w:color w:val="FFFF00"/>
                                <w:lang w:val="es-ES"/>
                              </w:rPr>
                            </w:pPr>
                            <w:r w:rsidRPr="00DE6A25">
                              <w:rPr>
                                <w:rFonts w:ascii="Arial" w:hAnsi="Arial" w:cs="Arial"/>
                                <w:color w:val="FFFF00"/>
                                <w:lang w:val="es-ES"/>
                              </w:rPr>
                              <w:t xml:space="preserve">Absceso </w:t>
                            </w:r>
                            <w:proofErr w:type="spellStart"/>
                            <w:r w:rsidRPr="00DE6A25">
                              <w:rPr>
                                <w:rFonts w:ascii="Arial" w:hAnsi="Arial" w:cs="Arial"/>
                                <w:color w:val="FFFF00"/>
                                <w:lang w:val="es-ES"/>
                              </w:rPr>
                              <w:t>subfrénico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5.4pt;margin-top:138.75pt;width:169.95pt;height:21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" filled="f" stroked="f">
                <v:textbox style="mso-fit-shape-to-text:t">
                  <w:txbxContent>
                    <w:p w14:paraId="6FF4759F" w14:textId="77777777" w:rsidR="009E0A7B" w:rsidRPr="00DE6A25" w:rsidRDefault="009E0A7B">
                      <w:pPr>
                        <w:rPr>
                          <w:rFonts w:ascii="Arial" w:hAnsi="Arial" w:cs="Arial"/>
                          <w:color w:val="FFFF00"/>
                          <w:lang w:val="es-ES"/>
                        </w:rPr>
                      </w:pPr>
                      <w:r w:rsidRPr="00DE6A25">
                        <w:rPr>
                          <w:rFonts w:ascii="Arial" w:hAnsi="Arial" w:cs="Arial"/>
                          <w:color w:val="FFFF00"/>
                          <w:lang w:val="es-ES"/>
                        </w:rPr>
                        <w:t xml:space="preserve">Absceso </w:t>
                      </w:r>
                      <w:proofErr w:type="spellStart"/>
                      <w:r w:rsidRPr="00DE6A25">
                        <w:rPr>
                          <w:rFonts w:ascii="Arial" w:hAnsi="Arial" w:cs="Arial"/>
                          <w:color w:val="FFFF00"/>
                          <w:lang w:val="es-ES"/>
                        </w:rPr>
                        <w:t>subfrénico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1BDE55" wp14:editId="392D317B">
                <wp:simplePos x="0" y="0"/>
                <wp:positionH relativeFrom="column">
                  <wp:posOffset>1615440</wp:posOffset>
                </wp:positionH>
                <wp:positionV relativeFrom="paragraph">
                  <wp:posOffset>1871980</wp:posOffset>
                </wp:positionV>
                <wp:extent cx="876300" cy="90805"/>
                <wp:effectExtent l="53340" t="55880" r="48260" b="56515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90805"/>
                        </a:xfrm>
                        <a:prstGeom prst="rightArrow">
                          <a:avLst>
                            <a:gd name="adj1" fmla="val 50000"/>
                            <a:gd name="adj2" fmla="val 241259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13" style="position:absolute;margin-left:127.2pt;margin-top:147.4pt;width:69pt;height: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" fillcolor="red" strokecolor="red"/>
            </w:pict>
          </mc:Fallback>
        </mc:AlternateContent>
      </w:r>
      <w:r w:rsidR="00CA4CBB" w:rsidRPr="004F33D8">
        <w:rPr>
          <w:rFonts w:ascii="Calibri" w:eastAsia="Times New Roman" w:hAnsi="Calibri"/>
          <w:noProof/>
          <w:color w:val="000000"/>
          <w:sz w:val="23"/>
          <w:szCs w:val="23"/>
          <w:lang w:val="en-US" w:eastAsia="en-US"/>
        </w:rPr>
        <w:drawing>
          <wp:inline distT="0" distB="0" distL="0" distR="0" wp14:anchorId="15D003EB" wp14:editId="683305BE">
            <wp:extent cx="6143625" cy="6143625"/>
            <wp:effectExtent l="0" t="0" r="9525" b="9525"/>
            <wp:docPr id="1" name="Imagen 1" descr="https://lh6.googleusercontent.com/5gZxnxAaWl5-THOuJy_aINdoKGOUUFTOJXMLY93oqqqwrwwf-H8UOKIaqd7VZ8In9_on78nqXNSN_edx9FPUxmaNJ9vWqC5w-dNJtS2GTy_OrhoZXQqVrdmpECR1KcQvgJyJ_b9To2oe-ph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5gZxnxAaWl5-THOuJy_aINdoKGOUUFTOJXMLY93oqqqwrwwf-H8UOKIaqd7VZ8In9_on78nqXNSN_edx9FPUxmaNJ9vWqC5w-dNJtS2GTy_OrhoZXQqVrdmpECR1KcQvgJyJ_b9To2oe-ph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751" cy="614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2C0C4" w14:textId="77777777" w:rsidR="00CA4CBB" w:rsidRPr="004F33D8" w:rsidRDefault="00CA4CBB" w:rsidP="00CA4CBB">
      <w:r w:rsidRPr="004F33D8">
        <w:t xml:space="preserve">                              Fig</w:t>
      </w:r>
      <w:r w:rsidR="004053E8" w:rsidRPr="004F33D8">
        <w:t>ura</w:t>
      </w:r>
      <w:r w:rsidR="00331F36" w:rsidRPr="004F33D8">
        <w:t xml:space="preserve"> 1</w:t>
      </w:r>
      <w:r w:rsidR="00DE6A25">
        <w:t xml:space="preserve">. Corte coronal donde se observa el absceso </w:t>
      </w:r>
      <w:proofErr w:type="spellStart"/>
      <w:r w:rsidR="00DE6A25">
        <w:t>subfrénico</w:t>
      </w:r>
      <w:proofErr w:type="spellEnd"/>
      <w:r w:rsidR="00DE6A25">
        <w:t xml:space="preserve"> y el derrame pericárdico</w:t>
      </w:r>
    </w:p>
    <w:p w14:paraId="3569FFA3" w14:textId="77777777" w:rsidR="00CA4CBB" w:rsidRPr="004F33D8" w:rsidRDefault="00CA4CBB" w:rsidP="008773A6">
      <w:pPr>
        <w:jc w:val="both"/>
        <w:rPr>
          <w:strike/>
          <w:shd w:val="clear" w:color="auto" w:fill="FFFFFF"/>
        </w:rPr>
      </w:pPr>
    </w:p>
    <w:p w14:paraId="3E80E14A" w14:textId="77777777" w:rsidR="00621A20" w:rsidRPr="004F33D8" w:rsidRDefault="00621A20" w:rsidP="006B27E2">
      <w:pPr>
        <w:jc w:val="both"/>
        <w:rPr>
          <w:rFonts w:ascii="Book Antiqua" w:hAnsi="Book Antiqua"/>
        </w:rPr>
      </w:pPr>
    </w:p>
    <w:p w14:paraId="714F9BE3" w14:textId="77777777" w:rsidR="00CA4CBB" w:rsidRPr="004F33D8" w:rsidRDefault="00CA4CBB" w:rsidP="006B27E2">
      <w:pPr>
        <w:jc w:val="both"/>
        <w:rPr>
          <w:rFonts w:ascii="Book Antiqua" w:hAnsi="Book Antiqua"/>
        </w:rPr>
      </w:pPr>
    </w:p>
    <w:p w14:paraId="161C42A9" w14:textId="77777777" w:rsidR="00CA4CBB" w:rsidRPr="004F33D8" w:rsidRDefault="00CA4CBB" w:rsidP="00CA4CBB">
      <w:pPr>
        <w:jc w:val="center"/>
        <w:rPr>
          <w:rFonts w:ascii="Book Antiqua" w:hAnsi="Book Antiqua"/>
        </w:rPr>
      </w:pPr>
    </w:p>
    <w:p w14:paraId="55361626" w14:textId="77777777" w:rsidR="00CA4CBB" w:rsidRPr="004F33D8" w:rsidRDefault="00C504E7" w:rsidP="00CA4CBB">
      <w:pPr>
        <w:jc w:val="center"/>
        <w:rPr>
          <w:rFonts w:ascii="Times" w:eastAsia="Times New Roman" w:hAnsi="Times"/>
          <w:sz w:val="20"/>
          <w:szCs w:val="20"/>
        </w:rPr>
      </w:pPr>
      <w:r>
        <w:rPr>
          <w:rFonts w:ascii="Times" w:eastAsia="Times New Roman" w:hAnsi="Times"/>
          <w:noProof/>
          <w:sz w:val="20"/>
          <w:szCs w:val="20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702CC8" wp14:editId="5272B791">
                <wp:simplePos x="0" y="0"/>
                <wp:positionH relativeFrom="column">
                  <wp:posOffset>3997325</wp:posOffset>
                </wp:positionH>
                <wp:positionV relativeFrom="paragraph">
                  <wp:posOffset>1345565</wp:posOffset>
                </wp:positionV>
                <wp:extent cx="1438910" cy="90805"/>
                <wp:effectExtent l="505460" t="0" r="495935" b="0"/>
                <wp:wrapNone/>
                <wp:docPr id="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7638083">
                          <a:off x="0" y="0"/>
                          <a:ext cx="1438910" cy="90805"/>
                        </a:xfrm>
                        <a:prstGeom prst="rightArrow">
                          <a:avLst>
                            <a:gd name="adj1" fmla="val 50000"/>
                            <a:gd name="adj2" fmla="val 396154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13" style="position:absolute;margin-left:314.75pt;margin-top:105.95pt;width:113.3pt;height:7.15pt;rotation:8342823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" fillcolor="red" strokecolor="red"/>
            </w:pict>
          </mc:Fallback>
        </mc:AlternateContent>
      </w:r>
      <w:r>
        <w:rPr>
          <w:rFonts w:ascii="Times" w:eastAsia="Times New Roman" w:hAnsi="Times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F91763" wp14:editId="1002DF0D">
                <wp:simplePos x="0" y="0"/>
                <wp:positionH relativeFrom="column">
                  <wp:posOffset>4220845</wp:posOffset>
                </wp:positionH>
                <wp:positionV relativeFrom="paragraph">
                  <wp:posOffset>452755</wp:posOffset>
                </wp:positionV>
                <wp:extent cx="1699895" cy="276225"/>
                <wp:effectExtent l="4445" t="0" r="10160" b="7620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89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D44BEB" w14:textId="77777777" w:rsidR="009E0A7B" w:rsidRPr="00DE6A25" w:rsidRDefault="009E0A7B" w:rsidP="008D0233">
                            <w:pPr>
                              <w:rPr>
                                <w:rFonts w:ascii="Arial" w:hAnsi="Arial" w:cs="Arial"/>
                                <w:color w:val="FFFF0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00"/>
                                <w:lang w:val="es-ES"/>
                              </w:rPr>
                              <w:t>Derrame pericárdico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332.35pt;margin-top:35.65pt;width:133.85pt;height:21.7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" filled="f">
                <v:textbox style="mso-fit-shape-to-text:t">
                  <w:txbxContent>
                    <w:p w14:paraId="16D44BEB" w14:textId="77777777" w:rsidR="009E0A7B" w:rsidRPr="00DE6A25" w:rsidRDefault="009E0A7B" w:rsidP="008D0233">
                      <w:pPr>
                        <w:rPr>
                          <w:rFonts w:ascii="Arial" w:hAnsi="Arial" w:cs="Arial"/>
                          <w:color w:val="FFFF0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FFFF00"/>
                          <w:lang w:val="es-ES"/>
                        </w:rPr>
                        <w:t>Derrame pericárdico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" w:eastAsia="Times New Roman" w:hAnsi="Times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339E08" wp14:editId="2C428E78">
                <wp:simplePos x="0" y="0"/>
                <wp:positionH relativeFrom="column">
                  <wp:posOffset>803910</wp:posOffset>
                </wp:positionH>
                <wp:positionV relativeFrom="paragraph">
                  <wp:posOffset>1393825</wp:posOffset>
                </wp:positionV>
                <wp:extent cx="1499235" cy="207010"/>
                <wp:effectExtent l="0" t="530225" r="0" b="520065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374806">
                          <a:off x="0" y="0"/>
                          <a:ext cx="1499235" cy="207010"/>
                        </a:xfrm>
                        <a:prstGeom prst="rightArrow">
                          <a:avLst>
                            <a:gd name="adj1" fmla="val 50000"/>
                            <a:gd name="adj2" fmla="val 181058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13" style="position:absolute;margin-left:63.3pt;margin-top:109.75pt;width:118.05pt;height:16.3pt;rotation:2593921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" fillcolor="red" strokecolor="red"/>
            </w:pict>
          </mc:Fallback>
        </mc:AlternateContent>
      </w:r>
      <w:r>
        <w:rPr>
          <w:rFonts w:ascii="Times" w:eastAsia="Times New Roman" w:hAnsi="Times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606B36" wp14:editId="5DFDB362">
                <wp:simplePos x="0" y="0"/>
                <wp:positionH relativeFrom="column">
                  <wp:posOffset>78105</wp:posOffset>
                </wp:positionH>
                <wp:positionV relativeFrom="paragraph">
                  <wp:posOffset>671830</wp:posOffset>
                </wp:positionV>
                <wp:extent cx="1423035" cy="266700"/>
                <wp:effectExtent l="1905" t="0" r="0" b="127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03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BE173D" w14:textId="77777777" w:rsidR="009E0A7B" w:rsidRPr="00DE6A25" w:rsidRDefault="009E0A7B" w:rsidP="008D0233">
                            <w:pPr>
                              <w:rPr>
                                <w:rFonts w:ascii="Arial" w:hAnsi="Arial" w:cs="Arial"/>
                                <w:color w:val="FFFF0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00"/>
                                <w:lang w:val="es-ES"/>
                              </w:rPr>
                              <w:t>Quiste hidatídico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6.15pt;margin-top:52.9pt;width:112.05pt;height:21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" filled="f" stroked="f">
                <v:textbox style="mso-fit-shape-to-text:t">
                  <w:txbxContent>
                    <w:p w14:paraId="35BE173D" w14:textId="77777777" w:rsidR="009E0A7B" w:rsidRPr="00DE6A25" w:rsidRDefault="009E0A7B" w:rsidP="008D0233">
                      <w:pPr>
                        <w:rPr>
                          <w:rFonts w:ascii="Arial" w:hAnsi="Arial" w:cs="Arial"/>
                          <w:color w:val="FFFF0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FFFF00"/>
                          <w:lang w:val="es-ES"/>
                        </w:rPr>
                        <w:t>Quiste hidatídico</w:t>
                      </w:r>
                    </w:p>
                  </w:txbxContent>
                </v:textbox>
              </v:shape>
            </w:pict>
          </mc:Fallback>
        </mc:AlternateContent>
      </w:r>
      <w:r w:rsidR="00CA4CBB" w:rsidRPr="004F33D8">
        <w:rPr>
          <w:rFonts w:ascii="Times" w:eastAsia="Times New Roman" w:hAnsi="Times"/>
          <w:noProof/>
          <w:sz w:val="20"/>
          <w:szCs w:val="20"/>
          <w:lang w:val="en-US" w:eastAsia="en-US"/>
        </w:rPr>
        <w:drawing>
          <wp:inline distT="0" distB="0" distL="0" distR="0" wp14:anchorId="68D79C5A" wp14:editId="32961C29">
            <wp:extent cx="5938885" cy="4600575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iste hidatidic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149" cy="461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97F5" w14:textId="77777777" w:rsidR="00DE6A25" w:rsidRPr="004F33D8" w:rsidRDefault="00CA4CBB" w:rsidP="00DE6A25">
      <w:r w:rsidRPr="004F33D8">
        <w:rPr>
          <w:rFonts w:eastAsia="Times New Roman"/>
        </w:rPr>
        <w:t xml:space="preserve">                                Fig</w:t>
      </w:r>
      <w:r w:rsidR="004053E8" w:rsidRPr="004F33D8">
        <w:rPr>
          <w:rFonts w:eastAsia="Times New Roman"/>
        </w:rPr>
        <w:t>ura</w:t>
      </w:r>
      <w:r w:rsidRPr="004F33D8">
        <w:rPr>
          <w:rFonts w:eastAsia="Times New Roman"/>
        </w:rPr>
        <w:t xml:space="preserve"> 2</w:t>
      </w:r>
      <w:r w:rsidR="00DE6A25" w:rsidRPr="00DE6A25">
        <w:t xml:space="preserve"> </w:t>
      </w:r>
      <w:r w:rsidR="00DE6A25">
        <w:t>. Corte transversal donde se observa el quiste hidatídico parcialmente calcificado y el derrame pericárdico.</w:t>
      </w:r>
    </w:p>
    <w:p w14:paraId="735E57E9" w14:textId="77777777" w:rsidR="00CA4CBB" w:rsidRPr="004F33D8" w:rsidRDefault="00CA4CBB" w:rsidP="00CA4CBB">
      <w:pPr>
        <w:rPr>
          <w:rFonts w:eastAsia="Times New Roman"/>
        </w:rPr>
      </w:pPr>
    </w:p>
    <w:p w14:paraId="055F718C" w14:textId="77777777" w:rsidR="00CA4CBB" w:rsidRPr="004F33D8" w:rsidRDefault="00CA4CBB" w:rsidP="00CA4CBB">
      <w:pPr>
        <w:jc w:val="center"/>
        <w:rPr>
          <w:rFonts w:ascii="Book Antiqua" w:hAnsi="Book Antiqua"/>
        </w:rPr>
      </w:pPr>
    </w:p>
    <w:p w14:paraId="3993AA8D" w14:textId="1F49ED91" w:rsidR="00943A25" w:rsidRDefault="004053E8" w:rsidP="00D64F68">
      <w:pPr>
        <w:jc w:val="both"/>
        <w:rPr>
          <w:rFonts w:ascii="Arial" w:hAnsi="Arial" w:cs="Arial"/>
        </w:rPr>
      </w:pPr>
      <w:r w:rsidRPr="008531D1">
        <w:rPr>
          <w:rFonts w:ascii="Arial" w:hAnsi="Arial" w:cs="Arial"/>
        </w:rPr>
        <w:t xml:space="preserve">La paciente </w:t>
      </w:r>
      <w:r w:rsidR="00AA031A" w:rsidRPr="008531D1">
        <w:rPr>
          <w:rFonts w:ascii="Arial" w:hAnsi="Arial" w:cs="Arial"/>
        </w:rPr>
        <w:t>ingresó en</w:t>
      </w:r>
      <w:r w:rsidRPr="008531D1">
        <w:rPr>
          <w:rFonts w:ascii="Arial" w:hAnsi="Arial" w:cs="Arial"/>
        </w:rPr>
        <w:t xml:space="preserve"> UCI para estabilización y c</w:t>
      </w:r>
      <w:r w:rsidR="00B1674E" w:rsidRPr="008531D1">
        <w:rPr>
          <w:rFonts w:ascii="Arial" w:hAnsi="Arial" w:cs="Arial"/>
        </w:rPr>
        <w:t>ontrol de la fibrilación</w:t>
      </w:r>
      <w:r w:rsidR="00B1674E" w:rsidRPr="00F42B36">
        <w:rPr>
          <w:rFonts w:ascii="Arial" w:hAnsi="Arial" w:cs="Arial"/>
          <w:color w:val="FF0000"/>
        </w:rPr>
        <w:t>,</w:t>
      </w:r>
      <w:r w:rsidR="00AA031A" w:rsidRPr="00F42B36">
        <w:rPr>
          <w:rFonts w:ascii="Arial" w:hAnsi="Arial" w:cs="Arial"/>
          <w:color w:val="FF0000"/>
        </w:rPr>
        <w:t xml:space="preserve"> </w:t>
      </w:r>
      <w:r w:rsidR="00AA031A" w:rsidRPr="008531D1">
        <w:rPr>
          <w:rFonts w:ascii="Arial" w:hAnsi="Arial" w:cs="Arial"/>
        </w:rPr>
        <w:t>y 48 horas más tarde se realizó tratamiento quirúrgico</w:t>
      </w:r>
      <w:r w:rsidRPr="008531D1">
        <w:rPr>
          <w:rFonts w:ascii="Arial" w:hAnsi="Arial" w:cs="Arial"/>
        </w:rPr>
        <w:t>.</w:t>
      </w:r>
      <w:r w:rsidR="00C13E1B" w:rsidRPr="008531D1">
        <w:rPr>
          <w:rFonts w:ascii="Arial" w:hAnsi="Arial" w:cs="Arial"/>
        </w:rPr>
        <w:t xml:space="preserve"> </w:t>
      </w:r>
      <w:r w:rsidRPr="00C504E7">
        <w:rPr>
          <w:rFonts w:ascii="Arial" w:hAnsi="Arial" w:cs="Arial"/>
          <w:highlight w:val="yellow"/>
        </w:rPr>
        <w:t>Previo a la inducción anestésica</w:t>
      </w:r>
      <w:r w:rsidR="00F42B36">
        <w:rPr>
          <w:rFonts w:ascii="Arial" w:hAnsi="Arial" w:cs="Arial"/>
        </w:rPr>
        <w:t>,</w:t>
      </w:r>
      <w:r w:rsidRPr="008531D1">
        <w:rPr>
          <w:rFonts w:ascii="Arial" w:hAnsi="Arial" w:cs="Arial"/>
        </w:rPr>
        <w:t xml:space="preserve"> se realizó una </w:t>
      </w:r>
      <w:proofErr w:type="spellStart"/>
      <w:r w:rsidRPr="008531D1">
        <w:rPr>
          <w:rFonts w:ascii="Arial" w:hAnsi="Arial" w:cs="Arial"/>
        </w:rPr>
        <w:t>pericardiocentesis</w:t>
      </w:r>
      <w:proofErr w:type="spellEnd"/>
      <w:r w:rsidRPr="008531D1">
        <w:rPr>
          <w:rFonts w:ascii="Arial" w:hAnsi="Arial" w:cs="Arial"/>
        </w:rPr>
        <w:t xml:space="preserve"> obteniéndose 400 cc de líquido claro</w:t>
      </w:r>
      <w:r w:rsidR="00F42B36">
        <w:rPr>
          <w:rFonts w:ascii="Arial" w:hAnsi="Arial" w:cs="Arial"/>
        </w:rPr>
        <w:t>,</w:t>
      </w:r>
      <w:r w:rsidR="00AA031A" w:rsidRPr="008531D1">
        <w:rPr>
          <w:rFonts w:ascii="Arial" w:hAnsi="Arial" w:cs="Arial"/>
        </w:rPr>
        <w:t xml:space="preserve"> </w:t>
      </w:r>
      <w:r w:rsidR="00AA031A" w:rsidRPr="00F42B36">
        <w:rPr>
          <w:rFonts w:ascii="Arial" w:hAnsi="Arial" w:cs="Arial"/>
          <w:highlight w:val="green"/>
        </w:rPr>
        <w:t xml:space="preserve">que </w:t>
      </w:r>
      <w:r w:rsidR="00F42B36">
        <w:rPr>
          <w:rFonts w:ascii="Arial" w:hAnsi="Arial" w:cs="Arial"/>
          <w:highlight w:val="green"/>
        </w:rPr>
        <w:t xml:space="preserve">tras ser analizado, </w:t>
      </w:r>
      <w:r w:rsidR="00F42B36" w:rsidRPr="00F42B36">
        <w:rPr>
          <w:rFonts w:ascii="Arial" w:hAnsi="Arial" w:cs="Arial"/>
          <w:highlight w:val="green"/>
        </w:rPr>
        <w:t xml:space="preserve"> descartó la presencia de </w:t>
      </w:r>
      <w:r w:rsidR="00AA031A" w:rsidRPr="00F42B36">
        <w:rPr>
          <w:rFonts w:ascii="Arial" w:hAnsi="Arial" w:cs="Arial"/>
          <w:highlight w:val="green"/>
        </w:rPr>
        <w:t>anticuerpos hidatídicos</w:t>
      </w:r>
      <w:r w:rsidR="00AA031A" w:rsidRPr="008531D1">
        <w:rPr>
          <w:rFonts w:ascii="Arial" w:hAnsi="Arial" w:cs="Arial"/>
        </w:rPr>
        <w:t xml:space="preserve">. </w:t>
      </w:r>
      <w:r w:rsidRPr="008531D1">
        <w:rPr>
          <w:rFonts w:ascii="Arial" w:hAnsi="Arial" w:cs="Arial"/>
        </w:rPr>
        <w:t>Mediante abordaje laparoscópico se realizó drenaj</w:t>
      </w:r>
      <w:r w:rsidR="00E638CC" w:rsidRPr="008531D1">
        <w:rPr>
          <w:rFonts w:ascii="Arial" w:hAnsi="Arial" w:cs="Arial"/>
        </w:rPr>
        <w:t xml:space="preserve">e del absceso </w:t>
      </w:r>
      <w:proofErr w:type="spellStart"/>
      <w:r w:rsidR="00E638CC" w:rsidRPr="008531D1">
        <w:rPr>
          <w:rFonts w:ascii="Arial" w:hAnsi="Arial" w:cs="Arial"/>
        </w:rPr>
        <w:t>subfrénico</w:t>
      </w:r>
      <w:proofErr w:type="spellEnd"/>
      <w:r w:rsidR="00AA031A" w:rsidRPr="008531D1">
        <w:rPr>
          <w:rFonts w:ascii="Arial" w:hAnsi="Arial" w:cs="Arial"/>
        </w:rPr>
        <w:t xml:space="preserve"> y</w:t>
      </w:r>
      <w:r w:rsidR="00C13E1B" w:rsidRPr="008531D1">
        <w:rPr>
          <w:rFonts w:ascii="Arial" w:hAnsi="Arial" w:cs="Arial"/>
        </w:rPr>
        <w:t xml:space="preserve"> </w:t>
      </w:r>
      <w:proofErr w:type="spellStart"/>
      <w:r w:rsidR="00E638CC" w:rsidRPr="008531D1">
        <w:rPr>
          <w:rFonts w:ascii="Arial" w:hAnsi="Arial" w:cs="Arial"/>
        </w:rPr>
        <w:t>periquiste</w:t>
      </w:r>
      <w:r w:rsidRPr="008531D1">
        <w:rPr>
          <w:rFonts w:ascii="Arial" w:hAnsi="Arial" w:cs="Arial"/>
        </w:rPr>
        <w:t>ctomía</w:t>
      </w:r>
      <w:proofErr w:type="spellEnd"/>
      <w:r w:rsidRPr="008531D1">
        <w:rPr>
          <w:rFonts w:ascii="Arial" w:hAnsi="Arial" w:cs="Arial"/>
        </w:rPr>
        <w:t xml:space="preserve"> parcial con </w:t>
      </w:r>
      <w:proofErr w:type="spellStart"/>
      <w:r w:rsidRPr="008531D1">
        <w:rPr>
          <w:rFonts w:ascii="Arial" w:hAnsi="Arial" w:cs="Arial"/>
        </w:rPr>
        <w:t>epiploplastia</w:t>
      </w:r>
      <w:proofErr w:type="spellEnd"/>
      <w:r w:rsidRPr="008531D1">
        <w:rPr>
          <w:rFonts w:ascii="Arial" w:hAnsi="Arial" w:cs="Arial"/>
        </w:rPr>
        <w:t>. No se evidenció comunicación con el saco pericárdico a través del diafragma</w:t>
      </w:r>
      <w:r w:rsidR="00045BA1" w:rsidRPr="008531D1">
        <w:rPr>
          <w:rFonts w:ascii="Arial" w:hAnsi="Arial" w:cs="Arial"/>
        </w:rPr>
        <w:t>.</w:t>
      </w:r>
      <w:r w:rsidRPr="008531D1">
        <w:rPr>
          <w:rFonts w:ascii="Arial" w:hAnsi="Arial" w:cs="Arial"/>
        </w:rPr>
        <w:t xml:space="preserve"> </w:t>
      </w:r>
    </w:p>
    <w:p w14:paraId="7102C0E1" w14:textId="77777777" w:rsidR="00943A25" w:rsidRDefault="00943A25" w:rsidP="00D64F68">
      <w:pPr>
        <w:jc w:val="both"/>
        <w:rPr>
          <w:rFonts w:ascii="Arial" w:hAnsi="Arial" w:cs="Arial"/>
        </w:rPr>
      </w:pPr>
    </w:p>
    <w:p w14:paraId="49BA9C70" w14:textId="41A96327" w:rsidR="00F42B36" w:rsidRPr="009E0A7B" w:rsidRDefault="00F42B36" w:rsidP="009E0A7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FF0000"/>
          <w:highlight w:val="yellow"/>
        </w:rPr>
      </w:pPr>
      <w:r w:rsidRPr="009E0A7B">
        <w:rPr>
          <w:rFonts w:ascii="Arial" w:hAnsi="Arial" w:cs="Arial"/>
          <w:color w:val="FF0000"/>
          <w:highlight w:val="yellow"/>
        </w:rPr>
        <w:t>Cuales son los criterios de inclusión de la cirugía laparoscópica en la hidatidosis hepática?</w:t>
      </w:r>
    </w:p>
    <w:p w14:paraId="74F04C3B" w14:textId="77777777" w:rsidR="00F42B36" w:rsidRDefault="00F42B36" w:rsidP="00D64F68">
      <w:pPr>
        <w:jc w:val="both"/>
        <w:rPr>
          <w:rFonts w:ascii="Arial" w:hAnsi="Arial" w:cs="Arial"/>
        </w:rPr>
      </w:pPr>
    </w:p>
    <w:p w14:paraId="346E10A0" w14:textId="77777777" w:rsidR="00F42B36" w:rsidRPr="009E0A7B" w:rsidRDefault="00F42B36" w:rsidP="009E0A7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FF0000"/>
          <w:highlight w:val="yellow"/>
        </w:rPr>
      </w:pPr>
      <w:r w:rsidRPr="009E0A7B">
        <w:rPr>
          <w:rFonts w:ascii="Arial" w:hAnsi="Arial" w:cs="Arial"/>
          <w:color w:val="FF0000"/>
          <w:highlight w:val="yellow"/>
        </w:rPr>
        <w:t>Describir mas pormenorizadamente la cirugía. Se extirparon los 2 quistes?</w:t>
      </w:r>
    </w:p>
    <w:p w14:paraId="1A4DA26A" w14:textId="77777777" w:rsidR="00F42B36" w:rsidRPr="00B26E44" w:rsidRDefault="00F42B36" w:rsidP="00D64F68">
      <w:pPr>
        <w:jc w:val="both"/>
        <w:rPr>
          <w:rFonts w:ascii="Arial" w:hAnsi="Arial" w:cs="Arial"/>
          <w:color w:val="FF0000"/>
          <w:highlight w:val="yellow"/>
        </w:rPr>
      </w:pPr>
    </w:p>
    <w:p w14:paraId="6D86E6EF" w14:textId="6345290B" w:rsidR="00943A25" w:rsidRPr="009E0A7B" w:rsidRDefault="009E0A7B" w:rsidP="009E0A7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FF0000"/>
          <w:highlight w:val="yellow"/>
        </w:rPr>
      </w:pPr>
      <w:r w:rsidRPr="009E0A7B">
        <w:rPr>
          <w:rFonts w:ascii="Arial" w:hAnsi="Arial" w:cs="Arial"/>
          <w:color w:val="FF0000"/>
          <w:highlight w:val="yellow"/>
        </w:rPr>
        <w:t xml:space="preserve">Se cultivó </w:t>
      </w:r>
      <w:r w:rsidR="00943A25" w:rsidRPr="009E0A7B">
        <w:rPr>
          <w:rFonts w:ascii="Arial" w:hAnsi="Arial" w:cs="Arial"/>
          <w:color w:val="FF0000"/>
          <w:highlight w:val="yellow"/>
        </w:rPr>
        <w:t xml:space="preserve">el absceso </w:t>
      </w:r>
      <w:proofErr w:type="spellStart"/>
      <w:r w:rsidR="00943A25" w:rsidRPr="009E0A7B">
        <w:rPr>
          <w:rFonts w:ascii="Arial" w:hAnsi="Arial" w:cs="Arial"/>
          <w:color w:val="FF0000"/>
          <w:highlight w:val="yellow"/>
        </w:rPr>
        <w:t>subfrénico</w:t>
      </w:r>
      <w:proofErr w:type="spellEnd"/>
      <w:r w:rsidR="00943A25" w:rsidRPr="009E0A7B">
        <w:rPr>
          <w:rFonts w:ascii="Arial" w:hAnsi="Arial" w:cs="Arial"/>
          <w:color w:val="FF0000"/>
          <w:highlight w:val="yellow"/>
        </w:rPr>
        <w:t>?</w:t>
      </w:r>
      <w:r w:rsidRPr="009E0A7B">
        <w:rPr>
          <w:rFonts w:ascii="Arial" w:hAnsi="Arial" w:cs="Arial"/>
          <w:color w:val="FF0000"/>
          <w:highlight w:val="yellow"/>
        </w:rPr>
        <w:t>. Resultado?</w:t>
      </w:r>
    </w:p>
    <w:p w14:paraId="2F5C8EC8" w14:textId="77777777" w:rsidR="00F42B36" w:rsidRPr="00B26E44" w:rsidRDefault="00F42B36" w:rsidP="00D64F68">
      <w:pPr>
        <w:jc w:val="both"/>
        <w:rPr>
          <w:rFonts w:ascii="Arial" w:hAnsi="Arial" w:cs="Arial"/>
          <w:color w:val="FF0000"/>
          <w:highlight w:val="yellow"/>
        </w:rPr>
      </w:pPr>
    </w:p>
    <w:p w14:paraId="6B56471F" w14:textId="0CDE5312" w:rsidR="00943A25" w:rsidRPr="009E0A7B" w:rsidRDefault="00943A25" w:rsidP="009E0A7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FF0000"/>
          <w:highlight w:val="yellow"/>
        </w:rPr>
      </w:pPr>
      <w:r w:rsidRPr="009E0A7B">
        <w:rPr>
          <w:rFonts w:ascii="Arial" w:hAnsi="Arial" w:cs="Arial"/>
          <w:color w:val="FF0000"/>
          <w:highlight w:val="yellow"/>
        </w:rPr>
        <w:t>Se resolvió la fibrilación auricular?, en qué momento?, antes o después de la cirugía</w:t>
      </w:r>
      <w:r w:rsidR="00F42B36" w:rsidRPr="009E0A7B">
        <w:rPr>
          <w:rFonts w:ascii="Arial" w:hAnsi="Arial" w:cs="Arial"/>
          <w:color w:val="FF0000"/>
          <w:highlight w:val="yellow"/>
        </w:rPr>
        <w:t>?</w:t>
      </w:r>
    </w:p>
    <w:p w14:paraId="482586CC" w14:textId="77777777" w:rsidR="00F42B36" w:rsidRPr="00B26E44" w:rsidRDefault="00F42B36" w:rsidP="00D64F68">
      <w:pPr>
        <w:jc w:val="both"/>
        <w:rPr>
          <w:rFonts w:ascii="Arial" w:hAnsi="Arial" w:cs="Arial"/>
          <w:color w:val="FF0000"/>
          <w:highlight w:val="yellow"/>
        </w:rPr>
      </w:pPr>
    </w:p>
    <w:p w14:paraId="055C4C70" w14:textId="036BD81A" w:rsidR="00D423D3" w:rsidRPr="009E0A7B" w:rsidRDefault="00D423D3" w:rsidP="009E0A7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iCs/>
          <w:color w:val="FF0000"/>
        </w:rPr>
      </w:pPr>
      <w:r w:rsidRPr="009E0A7B">
        <w:rPr>
          <w:rFonts w:ascii="Arial" w:hAnsi="Arial" w:cs="Arial"/>
          <w:color w:val="FF0000"/>
          <w:highlight w:val="yellow"/>
        </w:rPr>
        <w:t xml:space="preserve">Se solicitó serología frente al </w:t>
      </w:r>
      <w:proofErr w:type="spellStart"/>
      <w:r w:rsidRPr="009E0A7B">
        <w:rPr>
          <w:rFonts w:ascii="Arial" w:hAnsi="Arial" w:cs="Arial"/>
          <w:iCs/>
          <w:color w:val="FF0000"/>
          <w:highlight w:val="yellow"/>
        </w:rPr>
        <w:t>Echinococcus</w:t>
      </w:r>
      <w:proofErr w:type="spellEnd"/>
      <w:r w:rsidRPr="009E0A7B">
        <w:rPr>
          <w:rFonts w:ascii="Arial" w:hAnsi="Arial" w:cs="Arial"/>
          <w:iCs/>
          <w:color w:val="FF0000"/>
          <w:highlight w:val="yellow"/>
        </w:rPr>
        <w:t xml:space="preserve"> </w:t>
      </w:r>
      <w:proofErr w:type="spellStart"/>
      <w:r w:rsidRPr="009E0A7B">
        <w:rPr>
          <w:rFonts w:ascii="Arial" w:hAnsi="Arial" w:cs="Arial"/>
          <w:iCs/>
          <w:color w:val="FF0000"/>
          <w:highlight w:val="yellow"/>
        </w:rPr>
        <w:t>granulosus</w:t>
      </w:r>
      <w:proofErr w:type="spellEnd"/>
      <w:r w:rsidRPr="009E0A7B">
        <w:rPr>
          <w:rFonts w:ascii="Arial" w:hAnsi="Arial" w:cs="Arial"/>
          <w:iCs/>
          <w:color w:val="FF0000"/>
          <w:highlight w:val="yellow"/>
        </w:rPr>
        <w:t>?. Fue positiva?</w:t>
      </w:r>
    </w:p>
    <w:p w14:paraId="764168F2" w14:textId="77777777" w:rsidR="00D423D3" w:rsidRPr="00B26E44" w:rsidRDefault="00D423D3" w:rsidP="00D64F68">
      <w:pPr>
        <w:jc w:val="both"/>
        <w:rPr>
          <w:rFonts w:ascii="Arial" w:hAnsi="Arial" w:cs="Arial"/>
          <w:color w:val="FF0000"/>
        </w:rPr>
      </w:pPr>
    </w:p>
    <w:p w14:paraId="67F36A78" w14:textId="77777777" w:rsidR="00943A25" w:rsidRDefault="00943A25" w:rsidP="00D64F68">
      <w:pPr>
        <w:jc w:val="both"/>
        <w:rPr>
          <w:rFonts w:ascii="Arial" w:hAnsi="Arial" w:cs="Arial"/>
        </w:rPr>
      </w:pPr>
    </w:p>
    <w:p w14:paraId="00486154" w14:textId="77777777" w:rsidR="00694501" w:rsidRPr="008531D1" w:rsidRDefault="004053E8" w:rsidP="00D64F68">
      <w:pPr>
        <w:jc w:val="both"/>
        <w:rPr>
          <w:rFonts w:ascii="Arial" w:hAnsi="Arial" w:cs="Arial"/>
        </w:rPr>
      </w:pPr>
      <w:r w:rsidRPr="008531D1">
        <w:rPr>
          <w:rFonts w:ascii="Arial" w:hAnsi="Arial" w:cs="Arial"/>
        </w:rPr>
        <w:t>La paciente fue dad</w:t>
      </w:r>
      <w:r w:rsidR="004F33D8" w:rsidRPr="008531D1">
        <w:rPr>
          <w:rFonts w:ascii="Arial" w:hAnsi="Arial" w:cs="Arial"/>
        </w:rPr>
        <w:t>a</w:t>
      </w:r>
      <w:r w:rsidRPr="008531D1">
        <w:rPr>
          <w:rFonts w:ascii="Arial" w:hAnsi="Arial" w:cs="Arial"/>
        </w:rPr>
        <w:t xml:space="preserve"> de alta </w:t>
      </w:r>
      <w:r w:rsidRPr="00C504E7">
        <w:rPr>
          <w:rFonts w:ascii="Arial" w:hAnsi="Arial" w:cs="Arial"/>
          <w:highlight w:val="yellow"/>
        </w:rPr>
        <w:t>al</w:t>
      </w:r>
      <w:r w:rsidRPr="008531D1">
        <w:rPr>
          <w:rFonts w:ascii="Arial" w:hAnsi="Arial" w:cs="Arial"/>
        </w:rPr>
        <w:t xml:space="preserve"> cuar</w:t>
      </w:r>
      <w:r w:rsidR="004F33D8" w:rsidRPr="008531D1">
        <w:rPr>
          <w:rFonts w:ascii="Arial" w:hAnsi="Arial" w:cs="Arial"/>
        </w:rPr>
        <w:t xml:space="preserve">to día postoperatorio </w:t>
      </w:r>
      <w:r w:rsidR="000A6622" w:rsidRPr="00C504E7">
        <w:rPr>
          <w:rFonts w:ascii="Arial" w:hAnsi="Arial" w:cs="Arial"/>
          <w:highlight w:val="yellow"/>
        </w:rPr>
        <w:t>con</w:t>
      </w:r>
      <w:r w:rsidR="000A6622" w:rsidRPr="008531D1">
        <w:rPr>
          <w:rFonts w:ascii="Arial" w:hAnsi="Arial" w:cs="Arial"/>
        </w:rPr>
        <w:t xml:space="preserve"> </w:t>
      </w:r>
      <w:proofErr w:type="spellStart"/>
      <w:r w:rsidR="000A6622" w:rsidRPr="008531D1">
        <w:rPr>
          <w:rFonts w:ascii="Arial" w:hAnsi="Arial" w:cs="Arial"/>
        </w:rPr>
        <w:t>Albendazol</w:t>
      </w:r>
      <w:proofErr w:type="spellEnd"/>
      <w:r w:rsidR="000A6622" w:rsidRPr="008531D1">
        <w:rPr>
          <w:rFonts w:ascii="Arial" w:hAnsi="Arial" w:cs="Arial"/>
        </w:rPr>
        <w:t xml:space="preserve"> oral durante 3 meses </w:t>
      </w:r>
      <w:r w:rsidR="004F33D8" w:rsidRPr="008531D1">
        <w:rPr>
          <w:rFonts w:ascii="Arial" w:hAnsi="Arial" w:cs="Arial"/>
        </w:rPr>
        <w:t>y permane</w:t>
      </w:r>
      <w:r w:rsidRPr="008531D1">
        <w:rPr>
          <w:rFonts w:ascii="Arial" w:hAnsi="Arial" w:cs="Arial"/>
        </w:rPr>
        <w:t xml:space="preserve">ce asintomática a los </w:t>
      </w:r>
      <w:r w:rsidR="00AA031A" w:rsidRPr="008531D1">
        <w:rPr>
          <w:rFonts w:ascii="Arial" w:hAnsi="Arial" w:cs="Arial"/>
        </w:rPr>
        <w:t>tres</w:t>
      </w:r>
      <w:r w:rsidRPr="008531D1">
        <w:rPr>
          <w:rFonts w:ascii="Arial" w:hAnsi="Arial" w:cs="Arial"/>
        </w:rPr>
        <w:t xml:space="preserve"> años</w:t>
      </w:r>
      <w:r w:rsidR="00AA031A" w:rsidRPr="008531D1">
        <w:rPr>
          <w:rFonts w:ascii="Arial" w:hAnsi="Arial" w:cs="Arial"/>
        </w:rPr>
        <w:t xml:space="preserve"> sin recidiva hidatídica</w:t>
      </w:r>
      <w:r w:rsidRPr="008531D1">
        <w:rPr>
          <w:rFonts w:ascii="Arial" w:hAnsi="Arial" w:cs="Arial"/>
        </w:rPr>
        <w:t>.</w:t>
      </w:r>
    </w:p>
    <w:p w14:paraId="73CA7DEC" w14:textId="77777777" w:rsidR="00A6542B" w:rsidRPr="004F33D8" w:rsidRDefault="00A6542B" w:rsidP="00D64F68">
      <w:pPr>
        <w:jc w:val="both"/>
        <w:rPr>
          <w:rFonts w:ascii="Book Antiqua" w:hAnsi="Book Antiqua"/>
        </w:rPr>
      </w:pPr>
    </w:p>
    <w:p w14:paraId="3A4DBF99" w14:textId="77777777" w:rsidR="00AA1E7B" w:rsidRPr="004F33D8" w:rsidRDefault="00AA1E7B" w:rsidP="00D64F68">
      <w:pPr>
        <w:jc w:val="both"/>
        <w:rPr>
          <w:rFonts w:ascii="Book Antiqua" w:hAnsi="Book Antiqua"/>
        </w:rPr>
      </w:pPr>
    </w:p>
    <w:p w14:paraId="53BC11FE" w14:textId="77777777" w:rsidR="00694501" w:rsidRPr="008531D1" w:rsidRDefault="00FA3A30" w:rsidP="00D64F68">
      <w:pPr>
        <w:jc w:val="both"/>
        <w:rPr>
          <w:rFonts w:ascii="Arial" w:hAnsi="Arial" w:cs="Arial"/>
          <w:u w:val="single"/>
        </w:rPr>
      </w:pPr>
      <w:r w:rsidRPr="008531D1">
        <w:rPr>
          <w:rFonts w:ascii="Arial" w:hAnsi="Arial" w:cs="Arial"/>
          <w:u w:val="single"/>
        </w:rPr>
        <w:t>DISCUSIÓN</w:t>
      </w:r>
    </w:p>
    <w:p w14:paraId="710B2D10" w14:textId="77777777" w:rsidR="009304D1" w:rsidRPr="008531D1" w:rsidRDefault="009304D1" w:rsidP="00D64F68">
      <w:pPr>
        <w:jc w:val="both"/>
        <w:rPr>
          <w:rFonts w:ascii="Arial" w:hAnsi="Arial" w:cs="Arial"/>
        </w:rPr>
      </w:pPr>
    </w:p>
    <w:p w14:paraId="54CCBF50" w14:textId="77777777" w:rsidR="00D73433" w:rsidRPr="008531D1" w:rsidRDefault="004F33D8" w:rsidP="00223999">
      <w:pPr>
        <w:jc w:val="both"/>
        <w:rPr>
          <w:rFonts w:ascii="Arial" w:hAnsi="Arial" w:cs="Arial"/>
          <w:iCs/>
        </w:rPr>
      </w:pPr>
      <w:r w:rsidRPr="008531D1">
        <w:rPr>
          <w:rFonts w:ascii="Arial" w:hAnsi="Arial" w:cs="Arial"/>
        </w:rPr>
        <w:t>El qui</w:t>
      </w:r>
      <w:r w:rsidR="00E67BF8" w:rsidRPr="008531D1">
        <w:rPr>
          <w:rFonts w:ascii="Arial" w:hAnsi="Arial" w:cs="Arial"/>
        </w:rPr>
        <w:t xml:space="preserve">ste hidatídico hepático se debe a la transmisión fecal-oral de la larva de </w:t>
      </w:r>
      <w:proofErr w:type="spellStart"/>
      <w:r w:rsidR="00FF058B" w:rsidRPr="008531D1">
        <w:rPr>
          <w:rFonts w:ascii="Arial" w:hAnsi="Arial" w:cs="Arial"/>
          <w:i/>
          <w:iCs/>
        </w:rPr>
        <w:t>Echinococcus</w:t>
      </w:r>
      <w:proofErr w:type="spellEnd"/>
      <w:r w:rsidR="00C13E1B" w:rsidRPr="008531D1">
        <w:rPr>
          <w:rFonts w:ascii="Arial" w:hAnsi="Arial" w:cs="Arial"/>
          <w:i/>
          <w:iCs/>
        </w:rPr>
        <w:t xml:space="preserve"> </w:t>
      </w:r>
      <w:proofErr w:type="spellStart"/>
      <w:r w:rsidR="00E67BF8" w:rsidRPr="008531D1">
        <w:rPr>
          <w:rFonts w:ascii="Arial" w:hAnsi="Arial" w:cs="Arial"/>
          <w:i/>
          <w:iCs/>
        </w:rPr>
        <w:t>granulosus</w:t>
      </w:r>
      <w:proofErr w:type="spellEnd"/>
      <w:r w:rsidR="00E67BF8" w:rsidRPr="008531D1">
        <w:rPr>
          <w:rFonts w:ascii="Arial" w:hAnsi="Arial" w:cs="Arial"/>
          <w:i/>
          <w:iCs/>
        </w:rPr>
        <w:t>.</w:t>
      </w:r>
      <w:r w:rsidR="00C13E1B" w:rsidRPr="008531D1">
        <w:rPr>
          <w:rFonts w:ascii="Arial" w:hAnsi="Arial" w:cs="Arial"/>
          <w:i/>
          <w:iCs/>
        </w:rPr>
        <w:t xml:space="preserve"> </w:t>
      </w:r>
      <w:r w:rsidR="00E67BF8" w:rsidRPr="008531D1">
        <w:rPr>
          <w:rFonts w:ascii="Arial" w:hAnsi="Arial" w:cs="Arial"/>
          <w:iCs/>
        </w:rPr>
        <w:t>Es un proceso endémico en países mediterráneos au</w:t>
      </w:r>
      <w:r w:rsidRPr="008531D1">
        <w:rPr>
          <w:rFonts w:ascii="Arial" w:hAnsi="Arial" w:cs="Arial"/>
          <w:iCs/>
        </w:rPr>
        <w:t>n</w:t>
      </w:r>
      <w:r w:rsidR="00E67BF8" w:rsidRPr="008531D1">
        <w:rPr>
          <w:rFonts w:ascii="Arial" w:hAnsi="Arial" w:cs="Arial"/>
          <w:iCs/>
        </w:rPr>
        <w:t>que la incidencia está disminuyendo</w:t>
      </w:r>
      <w:r w:rsidR="00FF058B" w:rsidRPr="008531D1">
        <w:rPr>
          <w:rFonts w:ascii="Arial" w:hAnsi="Arial" w:cs="Arial"/>
          <w:iCs/>
        </w:rPr>
        <w:t>.</w:t>
      </w:r>
      <w:r w:rsidR="00E67BF8" w:rsidRPr="008531D1">
        <w:rPr>
          <w:rFonts w:ascii="Arial" w:hAnsi="Arial" w:cs="Arial"/>
          <w:iCs/>
        </w:rPr>
        <w:t xml:space="preserve"> Los órganos más afectados son el hígado</w:t>
      </w:r>
      <w:r w:rsidR="00FF058B" w:rsidRPr="008531D1">
        <w:rPr>
          <w:rFonts w:ascii="Arial" w:hAnsi="Arial" w:cs="Arial"/>
          <w:iCs/>
        </w:rPr>
        <w:t xml:space="preserve"> (</w:t>
      </w:r>
      <w:r w:rsidR="009304D1" w:rsidRPr="008531D1">
        <w:rPr>
          <w:rFonts w:ascii="Arial" w:hAnsi="Arial" w:cs="Arial"/>
          <w:iCs/>
        </w:rPr>
        <w:t>50-80%</w:t>
      </w:r>
      <w:r w:rsidR="00FF058B" w:rsidRPr="008531D1">
        <w:rPr>
          <w:rFonts w:ascii="Arial" w:hAnsi="Arial" w:cs="Arial"/>
          <w:iCs/>
        </w:rPr>
        <w:t>)</w:t>
      </w:r>
      <w:r w:rsidR="00E67BF8" w:rsidRPr="008531D1">
        <w:rPr>
          <w:rFonts w:ascii="Arial" w:hAnsi="Arial" w:cs="Arial"/>
          <w:iCs/>
        </w:rPr>
        <w:t>, pulmón</w:t>
      </w:r>
      <w:r w:rsidR="009304D1" w:rsidRPr="008531D1">
        <w:rPr>
          <w:rFonts w:ascii="Arial" w:hAnsi="Arial" w:cs="Arial"/>
          <w:iCs/>
        </w:rPr>
        <w:t xml:space="preserve"> (10-40%)</w:t>
      </w:r>
      <w:r w:rsidR="00E67BF8" w:rsidRPr="008531D1">
        <w:rPr>
          <w:rFonts w:ascii="Arial" w:hAnsi="Arial" w:cs="Arial"/>
          <w:iCs/>
        </w:rPr>
        <w:t>, hueso y cerebro</w:t>
      </w:r>
      <w:r w:rsidR="009304D1" w:rsidRPr="008531D1">
        <w:rPr>
          <w:rFonts w:ascii="Arial" w:hAnsi="Arial" w:cs="Arial"/>
          <w:iCs/>
        </w:rPr>
        <w:t xml:space="preserve">. </w:t>
      </w:r>
    </w:p>
    <w:p w14:paraId="4DD44DAF" w14:textId="77777777" w:rsidR="00DC7C24" w:rsidRPr="008531D1" w:rsidRDefault="00DC7C24" w:rsidP="00223999">
      <w:pPr>
        <w:jc w:val="both"/>
        <w:rPr>
          <w:rFonts w:ascii="Arial" w:hAnsi="Arial" w:cs="Arial"/>
          <w:iCs/>
        </w:rPr>
      </w:pPr>
    </w:p>
    <w:p w14:paraId="6C34697A" w14:textId="7B1F7662" w:rsidR="00B26E44" w:rsidRDefault="007029BC" w:rsidP="00B26E44">
      <w:pPr>
        <w:jc w:val="both"/>
        <w:rPr>
          <w:rFonts w:ascii="Arial" w:hAnsi="Arial" w:cs="Arial"/>
        </w:rPr>
      </w:pPr>
      <w:r w:rsidRPr="008531D1">
        <w:rPr>
          <w:rFonts w:ascii="Arial" w:hAnsi="Arial" w:cs="Arial"/>
        </w:rPr>
        <w:t>La forma de presentación es muy variada</w:t>
      </w:r>
      <w:r w:rsidR="00F42B36">
        <w:rPr>
          <w:rFonts w:ascii="Arial" w:hAnsi="Arial" w:cs="Arial"/>
        </w:rPr>
        <w:t>,</w:t>
      </w:r>
      <w:r w:rsidRPr="00F42B36">
        <w:rPr>
          <w:rFonts w:ascii="Arial" w:hAnsi="Arial" w:cs="Arial"/>
          <w:highlight w:val="green"/>
        </w:rPr>
        <w:t xml:space="preserve"> asintomátic</w:t>
      </w:r>
      <w:r w:rsidR="00F42B36" w:rsidRPr="00F42B36">
        <w:rPr>
          <w:rFonts w:ascii="Arial" w:hAnsi="Arial" w:cs="Arial"/>
          <w:highlight w:val="green"/>
        </w:rPr>
        <w:t>a</w:t>
      </w:r>
      <w:r w:rsidRPr="008531D1">
        <w:rPr>
          <w:rFonts w:ascii="Arial" w:hAnsi="Arial" w:cs="Arial"/>
        </w:rPr>
        <w:t xml:space="preserve">, </w:t>
      </w:r>
      <w:r w:rsidR="00E67BF8" w:rsidRPr="008531D1">
        <w:rPr>
          <w:rFonts w:ascii="Arial" w:hAnsi="Arial" w:cs="Arial"/>
        </w:rPr>
        <w:t>dolor en hipocondrio derecho</w:t>
      </w:r>
      <w:r w:rsidR="00F42B36">
        <w:rPr>
          <w:rFonts w:ascii="Arial" w:hAnsi="Arial" w:cs="Arial"/>
        </w:rPr>
        <w:t xml:space="preserve">, </w:t>
      </w:r>
      <w:r w:rsidRPr="008531D1">
        <w:rPr>
          <w:rFonts w:ascii="Arial" w:hAnsi="Arial" w:cs="Arial"/>
        </w:rPr>
        <w:t>cuadros de a</w:t>
      </w:r>
      <w:r w:rsidR="00E67BF8" w:rsidRPr="008531D1">
        <w:rPr>
          <w:rFonts w:ascii="Arial" w:hAnsi="Arial" w:cs="Arial"/>
        </w:rPr>
        <w:t>bdomen agudo o shock anafilá</w:t>
      </w:r>
      <w:r w:rsidR="004F33D8" w:rsidRPr="008531D1">
        <w:rPr>
          <w:rFonts w:ascii="Arial" w:hAnsi="Arial" w:cs="Arial"/>
        </w:rPr>
        <w:t>c</w:t>
      </w:r>
      <w:r w:rsidR="00E67BF8" w:rsidRPr="008531D1">
        <w:rPr>
          <w:rFonts w:ascii="Arial" w:hAnsi="Arial" w:cs="Arial"/>
        </w:rPr>
        <w:t>tico debido a la rotura del quiste hacia cavidad abdominal.</w:t>
      </w:r>
      <w:r w:rsidRPr="008531D1">
        <w:rPr>
          <w:rFonts w:ascii="Arial" w:hAnsi="Arial" w:cs="Arial"/>
        </w:rPr>
        <w:t xml:space="preserve"> </w:t>
      </w:r>
      <w:r w:rsidR="00F42B36" w:rsidRPr="00F42B36">
        <w:rPr>
          <w:rFonts w:ascii="Arial" w:hAnsi="Arial" w:cs="Arial"/>
          <w:highlight w:val="green"/>
        </w:rPr>
        <w:t xml:space="preserve">El crecimiento del </w:t>
      </w:r>
      <w:r w:rsidR="00FA3A30" w:rsidRPr="00F42B36">
        <w:rPr>
          <w:rFonts w:ascii="Arial" w:hAnsi="Arial" w:cs="Arial"/>
          <w:iCs/>
          <w:highlight w:val="green"/>
        </w:rPr>
        <w:t>quiste</w:t>
      </w:r>
      <w:r w:rsidR="00FA3A30" w:rsidRPr="008531D1">
        <w:rPr>
          <w:rFonts w:ascii="Arial" w:hAnsi="Arial" w:cs="Arial"/>
          <w:iCs/>
        </w:rPr>
        <w:t xml:space="preserve"> puede </w:t>
      </w:r>
      <w:r w:rsidRPr="008531D1">
        <w:rPr>
          <w:rFonts w:ascii="Arial" w:hAnsi="Arial" w:cs="Arial"/>
          <w:iCs/>
        </w:rPr>
        <w:t>dar lugar a</w:t>
      </w:r>
      <w:r w:rsidR="00FA3A30" w:rsidRPr="008531D1">
        <w:rPr>
          <w:rFonts w:ascii="Arial" w:hAnsi="Arial" w:cs="Arial"/>
          <w:iCs/>
        </w:rPr>
        <w:t xml:space="preserve"> fístula quisto-biliar p</w:t>
      </w:r>
      <w:r w:rsidR="004F33D8" w:rsidRPr="008531D1">
        <w:rPr>
          <w:rFonts w:ascii="Arial" w:hAnsi="Arial" w:cs="Arial"/>
          <w:iCs/>
        </w:rPr>
        <w:t>roduciendo ictericia obstructiva</w:t>
      </w:r>
      <w:r w:rsidR="00FA3A30" w:rsidRPr="008531D1">
        <w:rPr>
          <w:rFonts w:ascii="Arial" w:hAnsi="Arial" w:cs="Arial"/>
          <w:iCs/>
        </w:rPr>
        <w:t xml:space="preserve"> y/o colangitis</w:t>
      </w:r>
      <w:r w:rsidR="005B2830" w:rsidRPr="008531D1">
        <w:rPr>
          <w:rFonts w:ascii="Arial" w:hAnsi="Arial" w:cs="Arial"/>
          <w:iCs/>
        </w:rPr>
        <w:fldChar w:fldCharType="begin"/>
      </w:r>
      <w:r w:rsidR="00331F36" w:rsidRPr="008531D1">
        <w:rPr>
          <w:rFonts w:ascii="Arial" w:hAnsi="Arial" w:cs="Arial"/>
          <w:iCs/>
        </w:rPr>
        <w:instrText xml:space="preserve"> ADDIN ZOTERO_ITEM CSL_CITATION {"citationID":"aEIOQznJ","properties":{"formattedCitation":"(1)","plainCitation":"(1)"},"citationItems":[{"id":18,"uris":["http://zotero.org/users/local/NdVGV36R/items/7GZIW9J9"],"uri":["http://zotero.org/users/local/NdVGV36R/items/7GZIW9J9"],"itemData":{"id":18,"type":"article-journal","title":"Hepatic echinococcosis: Clinical and therapeutic aspects","container-title":"World Journal of Gastroenterology","page":"1448","volume":"18","issue":"13","source":"CrossRef","DOI":"10.3748/wjg.v18.i13.1448","ISSN":"1007-9327","shortTitle":"Hepatic echinococcosis","language":"en","author":[{"family":"Nunnari","given":"Giuseppe"}],"issued":{"date-parts":[["2012"]]}}}],"schema":"https://github.com/citation-style-language/schema/raw/master/csl-citation.json"} </w:instrText>
      </w:r>
      <w:r w:rsidR="005B2830" w:rsidRPr="008531D1">
        <w:rPr>
          <w:rFonts w:ascii="Arial" w:hAnsi="Arial" w:cs="Arial"/>
          <w:iCs/>
        </w:rPr>
        <w:fldChar w:fldCharType="separate"/>
      </w:r>
      <w:r w:rsidR="00331F36" w:rsidRPr="008531D1">
        <w:rPr>
          <w:rFonts w:ascii="Arial" w:hAnsi="Arial" w:cs="Arial"/>
          <w:iCs/>
          <w:noProof/>
        </w:rPr>
        <w:t>(1)</w:t>
      </w:r>
      <w:r w:rsidR="005B2830" w:rsidRPr="008531D1">
        <w:rPr>
          <w:rFonts w:ascii="Arial" w:hAnsi="Arial" w:cs="Arial"/>
          <w:iCs/>
        </w:rPr>
        <w:fldChar w:fldCharType="end"/>
      </w:r>
      <w:r w:rsidRPr="008531D1">
        <w:rPr>
          <w:rFonts w:ascii="Arial" w:hAnsi="Arial" w:cs="Arial"/>
          <w:iCs/>
        </w:rPr>
        <w:t xml:space="preserve">. </w:t>
      </w:r>
      <w:r w:rsidR="00F42B36" w:rsidRPr="00F42B36">
        <w:rPr>
          <w:rFonts w:ascii="Arial" w:hAnsi="Arial" w:cs="Arial"/>
          <w:iCs/>
          <w:highlight w:val="green"/>
        </w:rPr>
        <w:t xml:space="preserve">El </w:t>
      </w:r>
      <w:r w:rsidR="00FA3A30" w:rsidRPr="00F42B36">
        <w:rPr>
          <w:rFonts w:ascii="Arial" w:hAnsi="Arial" w:cs="Arial"/>
          <w:iCs/>
          <w:highlight w:val="green"/>
        </w:rPr>
        <w:t xml:space="preserve">tránsito </w:t>
      </w:r>
      <w:proofErr w:type="spellStart"/>
      <w:r w:rsidR="00FA3A30" w:rsidRPr="00F42B36">
        <w:rPr>
          <w:rFonts w:ascii="Arial" w:hAnsi="Arial" w:cs="Arial"/>
          <w:iCs/>
          <w:highlight w:val="green"/>
        </w:rPr>
        <w:t>hepato</w:t>
      </w:r>
      <w:proofErr w:type="spellEnd"/>
      <w:r w:rsidR="00FA3A30" w:rsidRPr="00F42B36">
        <w:rPr>
          <w:rFonts w:ascii="Arial" w:hAnsi="Arial" w:cs="Arial"/>
          <w:iCs/>
          <w:highlight w:val="green"/>
        </w:rPr>
        <w:t xml:space="preserve">-torácico </w:t>
      </w:r>
      <w:r w:rsidR="00F42B36" w:rsidRPr="00F42B36">
        <w:rPr>
          <w:rFonts w:ascii="Arial" w:hAnsi="Arial" w:cs="Arial"/>
          <w:iCs/>
        </w:rPr>
        <w:t>puede dar</w:t>
      </w:r>
      <w:r w:rsidR="00F42B36">
        <w:rPr>
          <w:rFonts w:ascii="Arial" w:hAnsi="Arial" w:cs="Arial"/>
          <w:iCs/>
        </w:rPr>
        <w:t xml:space="preserve"> lugar a</w:t>
      </w:r>
      <w:r w:rsidR="00FA3A30" w:rsidRPr="008531D1">
        <w:rPr>
          <w:rFonts w:ascii="Arial" w:hAnsi="Arial" w:cs="Arial"/>
          <w:iCs/>
        </w:rPr>
        <w:t xml:space="preserve"> fístula bilio-pleural y más raramente </w:t>
      </w:r>
      <w:proofErr w:type="spellStart"/>
      <w:r w:rsidR="00FA3A30" w:rsidRPr="008531D1">
        <w:rPr>
          <w:rFonts w:ascii="Arial" w:hAnsi="Arial" w:cs="Arial"/>
          <w:iCs/>
        </w:rPr>
        <w:t>fistulizar</w:t>
      </w:r>
      <w:proofErr w:type="spellEnd"/>
      <w:r w:rsidR="00FA3A30" w:rsidRPr="008531D1">
        <w:rPr>
          <w:rFonts w:ascii="Arial" w:hAnsi="Arial" w:cs="Arial"/>
          <w:iCs/>
        </w:rPr>
        <w:t xml:space="preserve"> a pericardio. </w:t>
      </w:r>
      <w:r w:rsidR="00F42B36" w:rsidRPr="00B26E44">
        <w:rPr>
          <w:rFonts w:ascii="Arial" w:hAnsi="Arial" w:cs="Arial"/>
          <w:iCs/>
          <w:highlight w:val="magenta"/>
        </w:rPr>
        <w:t xml:space="preserve">En nuestro caso </w:t>
      </w:r>
      <w:r w:rsidR="00B26E44" w:rsidRPr="00B26E44">
        <w:rPr>
          <w:rFonts w:ascii="Arial" w:hAnsi="Arial" w:cs="Arial"/>
          <w:iCs/>
          <w:highlight w:val="magenta"/>
        </w:rPr>
        <w:t xml:space="preserve">no se evidenció </w:t>
      </w:r>
      <w:r w:rsidR="00B26E44" w:rsidRPr="00B26E44">
        <w:rPr>
          <w:rFonts w:ascii="Arial" w:hAnsi="Arial" w:cs="Arial"/>
          <w:highlight w:val="magenta"/>
        </w:rPr>
        <w:t>comunicación del quise con el saco pericárdico a través del diafragma.</w:t>
      </w:r>
      <w:r w:rsidR="00B26E44" w:rsidRPr="008531D1">
        <w:rPr>
          <w:rFonts w:ascii="Arial" w:hAnsi="Arial" w:cs="Arial"/>
        </w:rPr>
        <w:t xml:space="preserve"> </w:t>
      </w:r>
    </w:p>
    <w:p w14:paraId="2BAEADB8" w14:textId="77777777" w:rsidR="00F42B36" w:rsidRDefault="00F42B36" w:rsidP="00D64F68">
      <w:pPr>
        <w:jc w:val="both"/>
        <w:rPr>
          <w:rFonts w:ascii="Arial" w:hAnsi="Arial" w:cs="Arial"/>
          <w:iCs/>
        </w:rPr>
      </w:pPr>
    </w:p>
    <w:p w14:paraId="64B50272" w14:textId="42EC12C4" w:rsidR="00FF058B" w:rsidRDefault="00B26E44" w:rsidP="00D64F68">
      <w:pPr>
        <w:jc w:val="both"/>
        <w:rPr>
          <w:rFonts w:ascii="Arial" w:hAnsi="Arial" w:cs="Arial"/>
        </w:rPr>
      </w:pPr>
      <w:r>
        <w:rPr>
          <w:rFonts w:ascii="Arial" w:hAnsi="Arial" w:cs="Arial"/>
          <w:iCs/>
        </w:rPr>
        <w:t>La</w:t>
      </w:r>
      <w:r w:rsidR="00FA3A30" w:rsidRPr="008531D1">
        <w:rPr>
          <w:rFonts w:ascii="Arial" w:hAnsi="Arial" w:cs="Arial"/>
        </w:rPr>
        <w:t xml:space="preserve"> fibrilación auricular como primera manifestación de la enfermedad es excepcional</w:t>
      </w:r>
      <w:r>
        <w:rPr>
          <w:rFonts w:ascii="Arial" w:hAnsi="Arial" w:cs="Arial"/>
        </w:rPr>
        <w:t xml:space="preserve">, </w:t>
      </w:r>
      <w:r w:rsidRPr="00B26E44">
        <w:rPr>
          <w:rFonts w:ascii="Arial" w:hAnsi="Arial" w:cs="Arial"/>
          <w:highlight w:val="green"/>
        </w:rPr>
        <w:t>si bien es</w:t>
      </w:r>
      <w:r w:rsidR="000819CE" w:rsidRPr="00B26E44">
        <w:rPr>
          <w:rFonts w:ascii="Arial" w:hAnsi="Arial" w:cs="Arial"/>
          <w:highlight w:val="green"/>
        </w:rPr>
        <w:t>tá</w:t>
      </w:r>
      <w:r w:rsidR="000819CE">
        <w:rPr>
          <w:rFonts w:ascii="Arial" w:hAnsi="Arial" w:cs="Arial"/>
        </w:rPr>
        <w:t xml:space="preserve"> descrito que </w:t>
      </w:r>
      <w:r w:rsidR="007029BC" w:rsidRPr="008531D1">
        <w:rPr>
          <w:rFonts w:ascii="Arial" w:hAnsi="Arial" w:cs="Arial"/>
        </w:rPr>
        <w:t>la</w:t>
      </w:r>
      <w:r w:rsidR="008D27EF" w:rsidRPr="008531D1">
        <w:rPr>
          <w:rFonts w:ascii="Arial" w:hAnsi="Arial" w:cs="Arial"/>
        </w:rPr>
        <w:t xml:space="preserve"> presencia de una masa creciente o de un proceso inflamatorio adyacente </w:t>
      </w:r>
      <w:r w:rsidR="00401A62" w:rsidRPr="008531D1">
        <w:rPr>
          <w:rFonts w:ascii="Arial" w:hAnsi="Arial" w:cs="Arial"/>
        </w:rPr>
        <w:t xml:space="preserve">al </w:t>
      </w:r>
      <w:r w:rsidR="007029BC" w:rsidRPr="008531D1">
        <w:rPr>
          <w:rFonts w:ascii="Arial" w:hAnsi="Arial" w:cs="Arial"/>
        </w:rPr>
        <w:t xml:space="preserve">pericardio </w:t>
      </w:r>
      <w:r w:rsidR="008D27EF" w:rsidRPr="008531D1">
        <w:rPr>
          <w:rFonts w:ascii="Arial" w:hAnsi="Arial" w:cs="Arial"/>
        </w:rPr>
        <w:t xml:space="preserve">puede causar esta arritmia </w:t>
      </w:r>
      <w:r w:rsidR="00401A62" w:rsidRPr="008531D1">
        <w:rPr>
          <w:rFonts w:ascii="Arial" w:hAnsi="Arial" w:cs="Arial"/>
        </w:rPr>
        <w:t xml:space="preserve">incluso </w:t>
      </w:r>
      <w:r w:rsidR="008D27EF" w:rsidRPr="008531D1">
        <w:rPr>
          <w:rFonts w:ascii="Arial" w:hAnsi="Arial" w:cs="Arial"/>
        </w:rPr>
        <w:t xml:space="preserve">en un paciente asintomático con </w:t>
      </w:r>
      <w:r w:rsidR="007029BC" w:rsidRPr="008531D1">
        <w:rPr>
          <w:rFonts w:ascii="Arial" w:hAnsi="Arial" w:cs="Arial"/>
        </w:rPr>
        <w:t>b</w:t>
      </w:r>
      <w:r w:rsidR="008D27EF" w:rsidRPr="008531D1">
        <w:rPr>
          <w:rFonts w:ascii="Arial" w:hAnsi="Arial" w:cs="Arial"/>
        </w:rPr>
        <w:t>uena función cardiaca y sin historia previa de arritmias cardiacas.</w:t>
      </w:r>
      <w:r>
        <w:rPr>
          <w:rFonts w:ascii="Arial" w:hAnsi="Arial" w:cs="Arial"/>
        </w:rPr>
        <w:t xml:space="preserve"> </w:t>
      </w:r>
    </w:p>
    <w:p w14:paraId="2B142755" w14:textId="77777777" w:rsidR="00B26E44" w:rsidRDefault="00B26E44" w:rsidP="00D64F68">
      <w:pPr>
        <w:jc w:val="both"/>
        <w:rPr>
          <w:rFonts w:ascii="Arial" w:hAnsi="Arial" w:cs="Arial"/>
        </w:rPr>
      </w:pPr>
    </w:p>
    <w:p w14:paraId="7E7F4C2A" w14:textId="77777777" w:rsidR="009E0A7B" w:rsidRPr="009E0A7B" w:rsidRDefault="00B26E44" w:rsidP="009E0A7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iCs/>
          <w:color w:val="FF0000"/>
        </w:rPr>
      </w:pPr>
      <w:r w:rsidRPr="009E0A7B">
        <w:rPr>
          <w:rFonts w:ascii="Arial" w:hAnsi="Arial" w:cs="Arial"/>
          <w:color w:val="FF0000"/>
          <w:highlight w:val="yellow"/>
        </w:rPr>
        <w:t xml:space="preserve">Explicar la fisiopatología posible </w:t>
      </w:r>
      <w:r w:rsidR="009E0A7B">
        <w:rPr>
          <w:rFonts w:ascii="Arial" w:hAnsi="Arial" w:cs="Arial"/>
          <w:color w:val="FF0000"/>
          <w:highlight w:val="yellow"/>
        </w:rPr>
        <w:t xml:space="preserve">del derrame pericárdico y la </w:t>
      </w:r>
      <w:r w:rsidRPr="009E0A7B">
        <w:rPr>
          <w:rFonts w:ascii="Arial" w:hAnsi="Arial" w:cs="Arial"/>
          <w:color w:val="FF0000"/>
          <w:highlight w:val="yellow"/>
        </w:rPr>
        <w:t>fibrilación auricular</w:t>
      </w:r>
      <w:r w:rsidRPr="009E0A7B">
        <w:rPr>
          <w:rFonts w:ascii="Arial" w:hAnsi="Arial" w:cs="Arial"/>
          <w:color w:val="FF0000"/>
        </w:rPr>
        <w:t xml:space="preserve"> </w:t>
      </w:r>
    </w:p>
    <w:p w14:paraId="161BC89E" w14:textId="21C9D812" w:rsidR="00B26E44" w:rsidRPr="009E0A7B" w:rsidRDefault="009E0A7B" w:rsidP="009E0A7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iCs/>
          <w:color w:val="FF0000"/>
        </w:rPr>
      </w:pPr>
      <w:r>
        <w:rPr>
          <w:rFonts w:ascii="Arial" w:hAnsi="Arial" w:cs="Arial"/>
          <w:color w:val="FF0000"/>
        </w:rPr>
        <w:t xml:space="preserve">En </w:t>
      </w:r>
      <w:r w:rsidR="00B26E44" w:rsidRPr="009E0A7B">
        <w:rPr>
          <w:rFonts w:ascii="Arial" w:hAnsi="Arial" w:cs="Arial"/>
          <w:color w:val="FF0000"/>
          <w:highlight w:val="yellow"/>
        </w:rPr>
        <w:t>qu</w:t>
      </w:r>
      <w:r>
        <w:rPr>
          <w:rFonts w:ascii="Arial" w:hAnsi="Arial" w:cs="Arial"/>
          <w:color w:val="FF0000"/>
          <w:highlight w:val="yellow"/>
        </w:rPr>
        <w:t>é</w:t>
      </w:r>
      <w:r w:rsidR="00B26E44" w:rsidRPr="009E0A7B">
        <w:rPr>
          <w:rFonts w:ascii="Arial" w:hAnsi="Arial" w:cs="Arial"/>
          <w:color w:val="FF0000"/>
          <w:highlight w:val="yellow"/>
        </w:rPr>
        <w:t xml:space="preserve"> </w:t>
      </w:r>
      <w:r>
        <w:rPr>
          <w:rFonts w:ascii="Arial" w:hAnsi="Arial" w:cs="Arial"/>
          <w:color w:val="FF0000"/>
          <w:highlight w:val="yellow"/>
        </w:rPr>
        <w:t xml:space="preserve">momento </w:t>
      </w:r>
      <w:r w:rsidR="00B26E44" w:rsidRPr="009E0A7B">
        <w:rPr>
          <w:rFonts w:ascii="Arial" w:hAnsi="Arial" w:cs="Arial"/>
          <w:color w:val="FF0000"/>
          <w:highlight w:val="yellow"/>
        </w:rPr>
        <w:t>desapareció la fibrilación auricular</w:t>
      </w:r>
    </w:p>
    <w:p w14:paraId="0F2BC162" w14:textId="77777777" w:rsidR="00765C47" w:rsidRPr="008531D1" w:rsidRDefault="00765C47" w:rsidP="00D64F68">
      <w:pPr>
        <w:jc w:val="both"/>
        <w:rPr>
          <w:rFonts w:ascii="Arial" w:hAnsi="Arial" w:cs="Arial"/>
        </w:rPr>
      </w:pPr>
    </w:p>
    <w:p w14:paraId="1CA68AA5" w14:textId="4A76207D" w:rsidR="00A24BEF" w:rsidRPr="008531D1" w:rsidRDefault="004F33D8" w:rsidP="00662637">
      <w:pPr>
        <w:jc w:val="both"/>
        <w:rPr>
          <w:rFonts w:ascii="Arial" w:hAnsi="Arial" w:cs="Arial"/>
        </w:rPr>
      </w:pPr>
      <w:r w:rsidRPr="008531D1">
        <w:rPr>
          <w:rFonts w:ascii="Arial" w:hAnsi="Arial" w:cs="Arial"/>
        </w:rPr>
        <w:t xml:space="preserve">El diagnóstico </w:t>
      </w:r>
      <w:r w:rsidR="00B26E44" w:rsidRPr="00B26E44">
        <w:rPr>
          <w:rFonts w:ascii="Arial" w:hAnsi="Arial" w:cs="Arial"/>
          <w:highlight w:val="green"/>
        </w:rPr>
        <w:t>de la hidatidosis</w:t>
      </w:r>
      <w:r w:rsidR="00B26E44">
        <w:rPr>
          <w:rFonts w:ascii="Arial" w:hAnsi="Arial" w:cs="Arial"/>
        </w:rPr>
        <w:t xml:space="preserve"> se </w:t>
      </w:r>
      <w:r w:rsidRPr="008531D1">
        <w:rPr>
          <w:rFonts w:ascii="Arial" w:hAnsi="Arial" w:cs="Arial"/>
        </w:rPr>
        <w:t xml:space="preserve"> realiza media</w:t>
      </w:r>
      <w:r w:rsidR="008D27EF" w:rsidRPr="008531D1">
        <w:rPr>
          <w:rFonts w:ascii="Arial" w:hAnsi="Arial" w:cs="Arial"/>
        </w:rPr>
        <w:t xml:space="preserve">nte </w:t>
      </w:r>
      <w:r w:rsidR="00B26E44" w:rsidRPr="00B26E44">
        <w:rPr>
          <w:rFonts w:ascii="Arial" w:hAnsi="Arial" w:cs="Arial"/>
          <w:highlight w:val="green"/>
        </w:rPr>
        <w:t xml:space="preserve">técnicas de </w:t>
      </w:r>
      <w:r w:rsidR="008D27EF" w:rsidRPr="00B26E44">
        <w:rPr>
          <w:rFonts w:ascii="Arial" w:hAnsi="Arial" w:cs="Arial"/>
          <w:highlight w:val="green"/>
        </w:rPr>
        <w:t>imagen</w:t>
      </w:r>
      <w:r w:rsidR="008D27EF" w:rsidRPr="008531D1">
        <w:rPr>
          <w:rFonts w:ascii="Arial" w:hAnsi="Arial" w:cs="Arial"/>
        </w:rPr>
        <w:t xml:space="preserve"> y serología</w:t>
      </w:r>
      <w:r w:rsidR="008D27EF" w:rsidRPr="00B26E44">
        <w:rPr>
          <w:rFonts w:ascii="Arial" w:hAnsi="Arial" w:cs="Arial"/>
          <w:color w:val="FF0000"/>
        </w:rPr>
        <w:t>,</w:t>
      </w:r>
      <w:r w:rsidR="008D27EF" w:rsidRPr="008531D1">
        <w:rPr>
          <w:rFonts w:ascii="Arial" w:hAnsi="Arial" w:cs="Arial"/>
        </w:rPr>
        <w:t xml:space="preserve"> y</w:t>
      </w:r>
      <w:r w:rsidRPr="008531D1">
        <w:rPr>
          <w:rFonts w:ascii="Arial" w:hAnsi="Arial" w:cs="Arial"/>
        </w:rPr>
        <w:t xml:space="preserve"> es confirmado mediante la visió</w:t>
      </w:r>
      <w:r w:rsidR="008D27EF" w:rsidRPr="008531D1">
        <w:rPr>
          <w:rFonts w:ascii="Arial" w:hAnsi="Arial" w:cs="Arial"/>
        </w:rPr>
        <w:t xml:space="preserve">n de </w:t>
      </w:r>
      <w:proofErr w:type="spellStart"/>
      <w:r w:rsidR="008D27EF" w:rsidRPr="008531D1">
        <w:rPr>
          <w:rFonts w:ascii="Arial" w:hAnsi="Arial" w:cs="Arial"/>
        </w:rPr>
        <w:t>protoescolex</w:t>
      </w:r>
      <w:proofErr w:type="spellEnd"/>
      <w:r w:rsidR="00765C47" w:rsidRPr="008531D1">
        <w:rPr>
          <w:rFonts w:ascii="Arial" w:hAnsi="Arial" w:cs="Arial"/>
        </w:rPr>
        <w:t>.</w:t>
      </w:r>
      <w:r w:rsidR="008D27EF" w:rsidRPr="008531D1">
        <w:rPr>
          <w:rFonts w:ascii="Arial" w:hAnsi="Arial" w:cs="Arial"/>
        </w:rPr>
        <w:t xml:space="preserve"> La ecografía</w:t>
      </w:r>
      <w:r w:rsidRPr="008531D1">
        <w:rPr>
          <w:rFonts w:ascii="Arial" w:hAnsi="Arial" w:cs="Arial"/>
        </w:rPr>
        <w:t xml:space="preserve"> es la primera prueba de elecció</w:t>
      </w:r>
      <w:r w:rsidR="008D27EF" w:rsidRPr="008531D1">
        <w:rPr>
          <w:rFonts w:ascii="Arial" w:hAnsi="Arial" w:cs="Arial"/>
        </w:rPr>
        <w:t xml:space="preserve">n dada su </w:t>
      </w:r>
      <w:r w:rsidR="00CD34BC" w:rsidRPr="008531D1">
        <w:rPr>
          <w:rFonts w:ascii="Arial" w:hAnsi="Arial" w:cs="Arial"/>
        </w:rPr>
        <w:t>sensibilidad (90%) y bajo coste, pe</w:t>
      </w:r>
      <w:r w:rsidR="00401A62" w:rsidRPr="008531D1">
        <w:rPr>
          <w:rFonts w:ascii="Arial" w:hAnsi="Arial" w:cs="Arial"/>
        </w:rPr>
        <w:t>ro</w:t>
      </w:r>
      <w:r w:rsidR="00CD34BC" w:rsidRPr="008531D1">
        <w:rPr>
          <w:rFonts w:ascii="Arial" w:hAnsi="Arial" w:cs="Arial"/>
        </w:rPr>
        <w:t xml:space="preserve"> actualmente la</w:t>
      </w:r>
      <w:r w:rsidR="008D27EF" w:rsidRPr="008531D1">
        <w:rPr>
          <w:rFonts w:ascii="Arial" w:hAnsi="Arial" w:cs="Arial"/>
        </w:rPr>
        <w:t xml:space="preserve"> TC</w:t>
      </w:r>
      <w:r w:rsidR="00CD34BC" w:rsidRPr="008531D1">
        <w:rPr>
          <w:rFonts w:ascii="Arial" w:hAnsi="Arial" w:cs="Arial"/>
        </w:rPr>
        <w:t xml:space="preserve"> es la prueba preferida porque </w:t>
      </w:r>
      <w:r w:rsidR="008D27EF" w:rsidRPr="008531D1">
        <w:rPr>
          <w:rFonts w:ascii="Arial" w:hAnsi="Arial" w:cs="Arial"/>
        </w:rPr>
        <w:t>ofrece más información para planificar la cirugía</w:t>
      </w:r>
      <w:r w:rsidR="00F847AC" w:rsidRPr="008531D1">
        <w:rPr>
          <w:rFonts w:ascii="Arial" w:hAnsi="Arial" w:cs="Arial"/>
        </w:rPr>
        <w:t xml:space="preserve">. </w:t>
      </w:r>
      <w:r w:rsidR="008D27EF" w:rsidRPr="008531D1">
        <w:rPr>
          <w:rFonts w:ascii="Arial" w:hAnsi="Arial" w:cs="Arial"/>
        </w:rPr>
        <w:t>La resonancia</w:t>
      </w:r>
      <w:r w:rsidR="00CD34BC" w:rsidRPr="008531D1">
        <w:rPr>
          <w:rFonts w:ascii="Arial" w:hAnsi="Arial" w:cs="Arial"/>
        </w:rPr>
        <w:t xml:space="preserve"> magnética (RMN)</w:t>
      </w:r>
      <w:r w:rsidR="008D27EF" w:rsidRPr="008531D1">
        <w:rPr>
          <w:rFonts w:ascii="Arial" w:hAnsi="Arial" w:cs="Arial"/>
        </w:rPr>
        <w:t xml:space="preserve"> y </w:t>
      </w:r>
      <w:r w:rsidR="00CD34BC" w:rsidRPr="008531D1">
        <w:rPr>
          <w:rFonts w:ascii="Arial" w:hAnsi="Arial" w:cs="Arial"/>
        </w:rPr>
        <w:t xml:space="preserve">la </w:t>
      </w:r>
      <w:proofErr w:type="spellStart"/>
      <w:r w:rsidRPr="008531D1">
        <w:rPr>
          <w:rFonts w:ascii="Arial" w:hAnsi="Arial" w:cs="Arial"/>
        </w:rPr>
        <w:t>colangiopancreatografía</w:t>
      </w:r>
      <w:proofErr w:type="spellEnd"/>
      <w:r w:rsidRPr="008531D1">
        <w:rPr>
          <w:rFonts w:ascii="Arial" w:hAnsi="Arial" w:cs="Arial"/>
        </w:rPr>
        <w:t xml:space="preserve"> retrógra</w:t>
      </w:r>
      <w:r w:rsidR="00CD34BC" w:rsidRPr="008531D1">
        <w:rPr>
          <w:rFonts w:ascii="Arial" w:hAnsi="Arial" w:cs="Arial"/>
        </w:rPr>
        <w:t xml:space="preserve">da (CPRE) pueden ser necesarias en algunos casos para conocer </w:t>
      </w:r>
      <w:r w:rsidR="008D27EF" w:rsidRPr="008531D1">
        <w:rPr>
          <w:rFonts w:ascii="Arial" w:hAnsi="Arial" w:cs="Arial"/>
        </w:rPr>
        <w:t>la relación del quiste con el árbol biliar</w:t>
      </w:r>
      <w:r w:rsidR="005B2830" w:rsidRPr="008531D1">
        <w:rPr>
          <w:rFonts w:ascii="Arial" w:hAnsi="Arial" w:cs="Arial"/>
        </w:rPr>
        <w:fldChar w:fldCharType="begin"/>
      </w:r>
      <w:r w:rsidR="00331F36" w:rsidRPr="008531D1">
        <w:rPr>
          <w:rFonts w:ascii="Arial" w:hAnsi="Arial" w:cs="Arial"/>
        </w:rPr>
        <w:instrText xml:space="preserve"> ADDIN ZOTERO_ITEM CSL_CITATION {"citationID":"g7lhPrHS","properties":{"formattedCitation":"(2)","plainCitation":"(2)"},"citationItems":[{"id":16,"uris":["http://zotero.org/users/local/NdVGV36R/items/TZEWX2CG"],"uri":["http://zotero.org/users/local/NdVGV36R/items/TZEWX2CG"],"itemData":{"id":16,"type":"article-journal","title":"Evaluation of hepatic cystic lesions","container-title":"World Journal of Gastroenterology","page":"3543","volume":"19","issue":"23","source":"CrossRef","DOI":"10.3748/wjg.v19.i23.3543","ISSN":"1007-9327","language":"en","author":[{"family":"Lantinga","given":"Marten A"}],"issued":{"date-parts":[["2013"]]}}}],"schema":"https://github.com/citation-style-language/schema/raw/master/csl-citation.json"} </w:instrText>
      </w:r>
      <w:r w:rsidR="005B2830" w:rsidRPr="008531D1">
        <w:rPr>
          <w:rFonts w:ascii="Arial" w:hAnsi="Arial" w:cs="Arial"/>
        </w:rPr>
        <w:fldChar w:fldCharType="separate"/>
      </w:r>
      <w:r w:rsidR="00331F36" w:rsidRPr="008531D1">
        <w:rPr>
          <w:rFonts w:ascii="Arial" w:hAnsi="Arial" w:cs="Arial"/>
          <w:noProof/>
        </w:rPr>
        <w:t>(2)</w:t>
      </w:r>
      <w:r w:rsidR="005B2830" w:rsidRPr="008531D1">
        <w:rPr>
          <w:rFonts w:ascii="Arial" w:hAnsi="Arial" w:cs="Arial"/>
        </w:rPr>
        <w:fldChar w:fldCharType="end"/>
      </w:r>
      <w:r w:rsidR="00C13E1B" w:rsidRPr="008531D1">
        <w:rPr>
          <w:rFonts w:ascii="Arial" w:hAnsi="Arial" w:cs="Arial"/>
        </w:rPr>
        <w:t xml:space="preserve">. </w:t>
      </w:r>
      <w:r w:rsidR="008D27EF" w:rsidRPr="008531D1">
        <w:rPr>
          <w:rFonts w:ascii="Arial" w:hAnsi="Arial" w:cs="Arial"/>
        </w:rPr>
        <w:t>La CPRE puede ser útil para va</w:t>
      </w:r>
      <w:r w:rsidRPr="008531D1">
        <w:rPr>
          <w:rFonts w:ascii="Arial" w:hAnsi="Arial" w:cs="Arial"/>
        </w:rPr>
        <w:t xml:space="preserve">lorar </w:t>
      </w:r>
      <w:r w:rsidR="00F9490D">
        <w:rPr>
          <w:rFonts w:ascii="Arial" w:hAnsi="Arial" w:cs="Arial"/>
        </w:rPr>
        <w:t>la vía</w:t>
      </w:r>
      <w:r w:rsidR="008D27EF" w:rsidRPr="008531D1">
        <w:rPr>
          <w:rFonts w:ascii="Arial" w:hAnsi="Arial" w:cs="Arial"/>
        </w:rPr>
        <w:t xml:space="preserve"> biliar y drenar</w:t>
      </w:r>
      <w:r w:rsidR="00F9490D">
        <w:rPr>
          <w:rFonts w:ascii="Arial" w:hAnsi="Arial" w:cs="Arial"/>
        </w:rPr>
        <w:t>la</w:t>
      </w:r>
      <w:r w:rsidR="008D27EF" w:rsidRPr="008531D1">
        <w:rPr>
          <w:rFonts w:ascii="Arial" w:hAnsi="Arial" w:cs="Arial"/>
        </w:rPr>
        <w:t xml:space="preserve"> previ</w:t>
      </w:r>
      <w:r w:rsidR="00B1674E" w:rsidRPr="008531D1">
        <w:rPr>
          <w:rFonts w:ascii="Arial" w:hAnsi="Arial" w:cs="Arial"/>
        </w:rPr>
        <w:t>amente</w:t>
      </w:r>
      <w:r w:rsidR="008D27EF" w:rsidRPr="008531D1">
        <w:rPr>
          <w:rFonts w:ascii="Arial" w:hAnsi="Arial" w:cs="Arial"/>
        </w:rPr>
        <w:t xml:space="preserve"> a la cirugía aunque su uso rutinario es controvertido</w:t>
      </w:r>
      <w:r w:rsidR="00C13E1B" w:rsidRPr="008531D1">
        <w:rPr>
          <w:rFonts w:ascii="Arial" w:hAnsi="Arial" w:cs="Arial"/>
        </w:rPr>
        <w:t xml:space="preserve"> </w:t>
      </w:r>
      <w:r w:rsidR="005B2830" w:rsidRPr="008531D1">
        <w:rPr>
          <w:rFonts w:ascii="Arial" w:hAnsi="Arial" w:cs="Arial"/>
        </w:rPr>
        <w:fldChar w:fldCharType="begin"/>
      </w:r>
      <w:r w:rsidR="00331F36" w:rsidRPr="008531D1">
        <w:rPr>
          <w:rFonts w:ascii="Arial" w:hAnsi="Arial" w:cs="Arial"/>
        </w:rPr>
        <w:instrText xml:space="preserve"> ADDIN ZOTERO_ITEM CSL_CITATION {"citationID":"EcwOB769","properties":{"formattedCitation":"(3)","plainCitation":"(3)"},"citationItems":[{"id":19,"uris":["http://zotero.org/users/local/NdVGV36R/items/FVAD8JMP"],"uri":["http://zotero.org/users/local/NdVGV36R/items/FVAD8JMP"],"itemData":{"id":19,"type":"article-journal","title":"Role of endoscopic retrograde cholangiopancreatography in the management of hepatic hydatid disease","container-title":"World Journal of Gastroenterology","page":"15253","volume":"20","issue":"41","source":"CrossRef","DOI":"10.3748/wjg.v20.i41.15253","ISSN":"1007-9327","language":"en","author":[{"family":"Dolay","given":"Kemal"}],"issued":{"date-parts":[["2014"]]}}}],"schema":"https://github.com/citation-style-language/schema/raw/master/csl-citation.json"} </w:instrText>
      </w:r>
      <w:r w:rsidR="005B2830" w:rsidRPr="008531D1">
        <w:rPr>
          <w:rFonts w:ascii="Arial" w:hAnsi="Arial" w:cs="Arial"/>
        </w:rPr>
        <w:fldChar w:fldCharType="separate"/>
      </w:r>
      <w:r w:rsidR="00331F36" w:rsidRPr="008531D1">
        <w:rPr>
          <w:rFonts w:ascii="Arial" w:hAnsi="Arial" w:cs="Arial"/>
          <w:noProof/>
        </w:rPr>
        <w:t>(3)</w:t>
      </w:r>
      <w:r w:rsidR="005B2830" w:rsidRPr="008531D1">
        <w:rPr>
          <w:rFonts w:ascii="Arial" w:hAnsi="Arial" w:cs="Arial"/>
        </w:rPr>
        <w:fldChar w:fldCharType="end"/>
      </w:r>
      <w:r w:rsidR="00C13E1B" w:rsidRPr="008531D1">
        <w:rPr>
          <w:rFonts w:ascii="Arial" w:hAnsi="Arial" w:cs="Arial"/>
        </w:rPr>
        <w:t>.</w:t>
      </w:r>
    </w:p>
    <w:p w14:paraId="3C219EB4" w14:textId="77777777" w:rsidR="00A24BEF" w:rsidRPr="008531D1" w:rsidRDefault="00A24BEF" w:rsidP="00662637">
      <w:pPr>
        <w:jc w:val="both"/>
        <w:rPr>
          <w:rFonts w:ascii="Arial" w:hAnsi="Arial" w:cs="Arial"/>
        </w:rPr>
      </w:pPr>
    </w:p>
    <w:p w14:paraId="70D23328" w14:textId="3414FDFB" w:rsidR="00DF0E1E" w:rsidRPr="008531D1" w:rsidRDefault="00DF0E1E" w:rsidP="00DF0E1E">
      <w:pPr>
        <w:jc w:val="both"/>
        <w:rPr>
          <w:rFonts w:ascii="Arial" w:eastAsiaTheme="minorEastAsia" w:hAnsi="Arial" w:cs="Arial"/>
          <w:strike/>
        </w:rPr>
      </w:pPr>
      <w:r w:rsidRPr="008531D1">
        <w:rPr>
          <w:rFonts w:ascii="Arial" w:hAnsi="Arial" w:cs="Arial"/>
        </w:rPr>
        <w:t>Por último, l</w:t>
      </w:r>
      <w:r w:rsidR="007F70D2" w:rsidRPr="008531D1">
        <w:rPr>
          <w:rFonts w:ascii="Arial" w:hAnsi="Arial" w:cs="Arial"/>
        </w:rPr>
        <w:t>os objetivos</w:t>
      </w:r>
      <w:r w:rsidR="00BA7475" w:rsidRPr="008531D1">
        <w:rPr>
          <w:rFonts w:ascii="Arial" w:hAnsi="Arial" w:cs="Arial"/>
        </w:rPr>
        <w:t xml:space="preserve"> del tratamiento incluyen la erradicación del parásito y la prevención de la recurrencia</w:t>
      </w:r>
      <w:r w:rsidR="005548F1" w:rsidRPr="008531D1">
        <w:rPr>
          <w:rFonts w:ascii="Arial" w:hAnsi="Arial" w:cs="Arial"/>
        </w:rPr>
        <w:t>.</w:t>
      </w:r>
      <w:r w:rsidR="00BA7475" w:rsidRPr="008531D1">
        <w:rPr>
          <w:rFonts w:ascii="Arial" w:hAnsi="Arial" w:cs="Arial"/>
        </w:rPr>
        <w:t xml:space="preserve"> </w:t>
      </w:r>
      <w:r w:rsidR="000819CE">
        <w:rPr>
          <w:rFonts w:ascii="Arial" w:hAnsi="Arial" w:cs="Arial"/>
        </w:rPr>
        <w:t>Parece que l</w:t>
      </w:r>
      <w:r w:rsidR="00BA7475" w:rsidRPr="008531D1">
        <w:rPr>
          <w:rFonts w:ascii="Arial" w:hAnsi="Arial" w:cs="Arial"/>
        </w:rPr>
        <w:t xml:space="preserve">a cirugía combinada con </w:t>
      </w:r>
      <w:r w:rsidR="00C13E1B" w:rsidRPr="008531D1">
        <w:rPr>
          <w:rFonts w:ascii="Arial" w:hAnsi="Arial" w:cs="Arial"/>
        </w:rPr>
        <w:t xml:space="preserve">el tratamiento </w:t>
      </w:r>
      <w:r w:rsidR="000819CE">
        <w:rPr>
          <w:rFonts w:ascii="Arial" w:hAnsi="Arial" w:cs="Arial"/>
        </w:rPr>
        <w:t xml:space="preserve">médico </w:t>
      </w:r>
      <w:r w:rsidR="00C13E1B" w:rsidRPr="008531D1">
        <w:rPr>
          <w:rFonts w:ascii="Arial" w:hAnsi="Arial" w:cs="Arial"/>
        </w:rPr>
        <w:t xml:space="preserve">con </w:t>
      </w:r>
      <w:proofErr w:type="spellStart"/>
      <w:r w:rsidRPr="008531D1">
        <w:rPr>
          <w:rFonts w:ascii="Arial" w:hAnsi="Arial" w:cs="Arial"/>
        </w:rPr>
        <w:t>A</w:t>
      </w:r>
      <w:r w:rsidR="00BA7475" w:rsidRPr="008531D1">
        <w:rPr>
          <w:rFonts w:ascii="Arial" w:hAnsi="Arial" w:cs="Arial"/>
        </w:rPr>
        <w:t>lbendazol</w:t>
      </w:r>
      <w:proofErr w:type="spellEnd"/>
      <w:r w:rsidR="00C13E1B" w:rsidRPr="008531D1">
        <w:rPr>
          <w:rFonts w:ascii="Arial" w:hAnsi="Arial" w:cs="Arial"/>
        </w:rPr>
        <w:t xml:space="preserve"> </w:t>
      </w:r>
      <w:r w:rsidR="000A6622" w:rsidRPr="008531D1">
        <w:rPr>
          <w:rFonts w:ascii="Arial" w:hAnsi="Arial" w:cs="Arial"/>
        </w:rPr>
        <w:t xml:space="preserve">tiene menos recidiva que la cirugía </w:t>
      </w:r>
      <w:r w:rsidR="00B26E44" w:rsidRPr="00B26E44">
        <w:rPr>
          <w:rFonts w:ascii="Arial" w:hAnsi="Arial" w:cs="Arial"/>
          <w:highlight w:val="green"/>
        </w:rPr>
        <w:t>sola</w:t>
      </w:r>
      <w:r w:rsidR="000A6622" w:rsidRPr="008531D1">
        <w:rPr>
          <w:rFonts w:ascii="Arial" w:hAnsi="Arial" w:cs="Arial"/>
        </w:rPr>
        <w:t>.</w:t>
      </w:r>
      <w:r w:rsidR="00C13E1B" w:rsidRPr="008531D1">
        <w:rPr>
          <w:rFonts w:ascii="Arial" w:hAnsi="Arial" w:cs="Arial"/>
        </w:rPr>
        <w:t xml:space="preserve"> </w:t>
      </w:r>
      <w:r w:rsidRPr="008531D1">
        <w:rPr>
          <w:rFonts w:ascii="Arial" w:hAnsi="Arial" w:cs="Arial"/>
        </w:rPr>
        <w:t>El tratamiento quirúrgico puede ser</w:t>
      </w:r>
      <w:r w:rsidR="00BA7475" w:rsidRPr="008531D1">
        <w:rPr>
          <w:rFonts w:ascii="Arial" w:eastAsiaTheme="minorEastAsia" w:hAnsi="Arial" w:cs="Arial"/>
        </w:rPr>
        <w:t xml:space="preserve"> radical</w:t>
      </w:r>
      <w:r w:rsidR="007F70D2" w:rsidRPr="008531D1">
        <w:rPr>
          <w:rFonts w:ascii="Arial" w:eastAsiaTheme="minorEastAsia" w:hAnsi="Arial" w:cs="Arial"/>
        </w:rPr>
        <w:t xml:space="preserve"> incluyendo </w:t>
      </w:r>
      <w:proofErr w:type="spellStart"/>
      <w:r w:rsidR="007F70D2" w:rsidRPr="008531D1">
        <w:rPr>
          <w:rFonts w:ascii="Arial" w:eastAsiaTheme="minorEastAsia" w:hAnsi="Arial" w:cs="Arial"/>
        </w:rPr>
        <w:t>periquistectomía</w:t>
      </w:r>
      <w:proofErr w:type="spellEnd"/>
      <w:r w:rsidR="007F70D2" w:rsidRPr="008531D1">
        <w:rPr>
          <w:rFonts w:ascii="Arial" w:eastAsiaTheme="minorEastAsia" w:hAnsi="Arial" w:cs="Arial"/>
        </w:rPr>
        <w:t xml:space="preserve"> o resección hepática o conservador mediante la exéresis parcial del quiste, eliminación del contenido y esterilización de la cavidad residual como fue en nuestro caso</w:t>
      </w:r>
      <w:r w:rsidR="00662637" w:rsidRPr="008531D1">
        <w:rPr>
          <w:rFonts w:ascii="Arial" w:eastAsiaTheme="minorEastAsia" w:hAnsi="Arial" w:cs="Arial"/>
          <w:sz w:val="21"/>
          <w:szCs w:val="21"/>
        </w:rPr>
        <w:t>.</w:t>
      </w:r>
      <w:r w:rsidR="00C13E1B" w:rsidRPr="008531D1">
        <w:rPr>
          <w:rFonts w:ascii="Arial" w:eastAsiaTheme="minorEastAsia" w:hAnsi="Arial" w:cs="Arial"/>
          <w:sz w:val="21"/>
          <w:szCs w:val="21"/>
        </w:rPr>
        <w:t xml:space="preserve"> </w:t>
      </w:r>
      <w:r w:rsidR="000A48C9" w:rsidRPr="008531D1">
        <w:rPr>
          <w:rFonts w:ascii="Arial" w:eastAsiaTheme="minorEastAsia" w:hAnsi="Arial" w:cs="Arial"/>
        </w:rPr>
        <w:t xml:space="preserve">La cirugía conservadora </w:t>
      </w:r>
      <w:r w:rsidRPr="008531D1">
        <w:rPr>
          <w:rFonts w:ascii="Arial" w:eastAsiaTheme="minorEastAsia" w:hAnsi="Arial" w:cs="Arial"/>
        </w:rPr>
        <w:t xml:space="preserve">es efectiva pero con más complicaciones y </w:t>
      </w:r>
      <w:r w:rsidR="000A48C9" w:rsidRPr="008531D1">
        <w:rPr>
          <w:rFonts w:ascii="Arial" w:eastAsiaTheme="minorEastAsia" w:hAnsi="Arial" w:cs="Arial"/>
        </w:rPr>
        <w:t>mayor posibilidad de recidiva.</w:t>
      </w:r>
      <w:r w:rsidR="00A24BEF" w:rsidRPr="008531D1">
        <w:rPr>
          <w:rStyle w:val="apple-converted-space"/>
          <w:rFonts w:ascii="Arial" w:hAnsi="Arial" w:cs="Arial"/>
        </w:rPr>
        <w:t> </w:t>
      </w:r>
      <w:r w:rsidR="000A48C9" w:rsidRPr="008531D1">
        <w:rPr>
          <w:rFonts w:ascii="Arial" w:eastAsiaTheme="minorEastAsia" w:hAnsi="Arial" w:cs="Arial"/>
        </w:rPr>
        <w:t xml:space="preserve">La </w:t>
      </w:r>
      <w:proofErr w:type="spellStart"/>
      <w:r w:rsidR="000A48C9" w:rsidRPr="008531D1">
        <w:rPr>
          <w:rFonts w:ascii="Arial" w:eastAsiaTheme="minorEastAsia" w:hAnsi="Arial" w:cs="Arial"/>
        </w:rPr>
        <w:t>epiploplastia</w:t>
      </w:r>
      <w:proofErr w:type="spellEnd"/>
      <w:r w:rsidR="000A48C9" w:rsidRPr="008531D1">
        <w:rPr>
          <w:rFonts w:ascii="Arial" w:eastAsiaTheme="minorEastAsia" w:hAnsi="Arial" w:cs="Arial"/>
        </w:rPr>
        <w:t xml:space="preserve"> es muy útil en </w:t>
      </w:r>
      <w:r w:rsidR="000A48C9" w:rsidRPr="008531D1">
        <w:rPr>
          <w:rFonts w:ascii="Arial" w:eastAsiaTheme="minorEastAsia" w:hAnsi="Arial" w:cs="Arial"/>
        </w:rPr>
        <w:lastRenderedPageBreak/>
        <w:t xml:space="preserve">la prevención de </w:t>
      </w:r>
      <w:r w:rsidRPr="008531D1">
        <w:rPr>
          <w:rFonts w:ascii="Arial" w:eastAsiaTheme="minorEastAsia" w:hAnsi="Arial" w:cs="Arial"/>
        </w:rPr>
        <w:t xml:space="preserve">las </w:t>
      </w:r>
      <w:r w:rsidR="000A48C9" w:rsidRPr="008531D1">
        <w:rPr>
          <w:rFonts w:ascii="Arial" w:eastAsiaTheme="minorEastAsia" w:hAnsi="Arial" w:cs="Arial"/>
        </w:rPr>
        <w:t>complicaciones tras cirugía conservadora</w:t>
      </w:r>
      <w:r w:rsidR="00C13E1B" w:rsidRPr="008531D1">
        <w:rPr>
          <w:rFonts w:ascii="Arial" w:eastAsiaTheme="minorEastAsia" w:hAnsi="Arial" w:cs="Arial"/>
        </w:rPr>
        <w:t xml:space="preserve"> </w:t>
      </w:r>
      <w:r w:rsidR="005B2830" w:rsidRPr="008531D1">
        <w:rPr>
          <w:rFonts w:ascii="Arial" w:eastAsiaTheme="minorEastAsia" w:hAnsi="Arial" w:cs="Arial"/>
        </w:rPr>
        <w:fldChar w:fldCharType="begin"/>
      </w:r>
      <w:r w:rsidR="00331F36" w:rsidRPr="008531D1">
        <w:rPr>
          <w:rFonts w:ascii="Arial" w:eastAsiaTheme="minorEastAsia" w:hAnsi="Arial" w:cs="Arial"/>
        </w:rPr>
        <w:instrText xml:space="preserve"> ADDIN ZOTERO_ITEM CSL_CITATION {"citationID":"wVQwxVYs","properties":{"formattedCitation":"(4)","plainCitation":"(4)"},"citationItems":[{"id":20,"uris":["http://zotero.org/users/local/NdVGV36R/items/5S5G8C9P"],"uri":["http://zotero.org/users/local/NdVGV36R/items/5S5G8C9P"],"itemData":{"id":20,"type":"article-journal","title":"Review of the treatment of liver hydatid cysts","container-title":"World Journal of Gastroenterology","page":"124","volume":"21","issue":"1","source":"CrossRef","DOI":"10.3748/wjg.v21.i1.124","ISSN":"1007-9327","language":"en","author":[{"family":"Gomez i Gavara","given":"Concepción"}],"issued":{"date-parts":[["2015"]]}}}],"schema":"https://github.com/citation-style-language/schema/raw/master/csl-citation.json"} </w:instrText>
      </w:r>
      <w:r w:rsidR="005B2830" w:rsidRPr="008531D1">
        <w:rPr>
          <w:rFonts w:ascii="Arial" w:eastAsiaTheme="minorEastAsia" w:hAnsi="Arial" w:cs="Arial"/>
        </w:rPr>
        <w:fldChar w:fldCharType="separate"/>
      </w:r>
      <w:r w:rsidR="00331F36" w:rsidRPr="008531D1">
        <w:rPr>
          <w:rFonts w:ascii="Arial" w:eastAsiaTheme="minorEastAsia" w:hAnsi="Arial" w:cs="Arial"/>
          <w:noProof/>
        </w:rPr>
        <w:t>(4</w:t>
      </w:r>
      <w:r w:rsidR="007175DC">
        <w:rPr>
          <w:rFonts w:ascii="Arial" w:eastAsiaTheme="minorEastAsia" w:hAnsi="Arial" w:cs="Arial"/>
          <w:noProof/>
        </w:rPr>
        <w:t xml:space="preserve"> - 6</w:t>
      </w:r>
      <w:r w:rsidR="00331F36" w:rsidRPr="008531D1">
        <w:rPr>
          <w:rFonts w:ascii="Arial" w:eastAsiaTheme="minorEastAsia" w:hAnsi="Arial" w:cs="Arial"/>
          <w:noProof/>
        </w:rPr>
        <w:t>)</w:t>
      </w:r>
      <w:r w:rsidR="005B2830" w:rsidRPr="008531D1">
        <w:rPr>
          <w:rFonts w:ascii="Arial" w:eastAsiaTheme="minorEastAsia" w:hAnsi="Arial" w:cs="Arial"/>
        </w:rPr>
        <w:fldChar w:fldCharType="end"/>
      </w:r>
      <w:r w:rsidR="000A48C9" w:rsidRPr="008531D1">
        <w:rPr>
          <w:rFonts w:ascii="Arial" w:eastAsiaTheme="minorEastAsia" w:hAnsi="Arial" w:cs="Arial"/>
        </w:rPr>
        <w:t>.</w:t>
      </w:r>
      <w:r w:rsidRPr="008531D1">
        <w:rPr>
          <w:rFonts w:ascii="Arial" w:eastAsiaTheme="minorEastAsia" w:hAnsi="Arial" w:cs="Arial"/>
        </w:rPr>
        <w:t xml:space="preserve"> E</w:t>
      </w:r>
      <w:r w:rsidR="000A48C9" w:rsidRPr="008531D1">
        <w:rPr>
          <w:rFonts w:ascii="Arial" w:eastAsiaTheme="minorEastAsia" w:hAnsi="Arial" w:cs="Arial"/>
        </w:rPr>
        <w:t xml:space="preserve">l abordaje laparoscópico es factible </w:t>
      </w:r>
      <w:r w:rsidRPr="008531D1">
        <w:rPr>
          <w:rFonts w:ascii="Arial" w:eastAsiaTheme="minorEastAsia" w:hAnsi="Arial" w:cs="Arial"/>
        </w:rPr>
        <w:t xml:space="preserve">como se </w:t>
      </w:r>
      <w:r w:rsidR="00401A62" w:rsidRPr="008531D1">
        <w:rPr>
          <w:rFonts w:ascii="Arial" w:eastAsiaTheme="minorEastAsia" w:hAnsi="Arial" w:cs="Arial"/>
        </w:rPr>
        <w:t>observó</w:t>
      </w:r>
      <w:r w:rsidRPr="008531D1">
        <w:rPr>
          <w:rFonts w:ascii="Arial" w:eastAsiaTheme="minorEastAsia" w:hAnsi="Arial" w:cs="Arial"/>
        </w:rPr>
        <w:t xml:space="preserve"> en nuestro caso y hay más de 900 casos descritos en la literatura, </w:t>
      </w:r>
      <w:r w:rsidR="000A48C9" w:rsidRPr="008531D1">
        <w:rPr>
          <w:rFonts w:ascii="Arial" w:eastAsiaTheme="minorEastAsia" w:hAnsi="Arial" w:cs="Arial"/>
        </w:rPr>
        <w:t xml:space="preserve">a pesar de </w:t>
      </w:r>
      <w:r w:rsidRPr="008531D1">
        <w:rPr>
          <w:rFonts w:ascii="Arial" w:eastAsiaTheme="minorEastAsia" w:hAnsi="Arial" w:cs="Arial"/>
        </w:rPr>
        <w:t xml:space="preserve">ello, hoy en día </w:t>
      </w:r>
      <w:r w:rsidR="000A48C9" w:rsidRPr="008531D1">
        <w:rPr>
          <w:rFonts w:ascii="Arial" w:eastAsiaTheme="minorEastAsia" w:hAnsi="Arial" w:cs="Arial"/>
        </w:rPr>
        <w:t>no existen ensayos controlados y aleatorizados</w:t>
      </w:r>
      <w:r w:rsidRPr="008531D1">
        <w:rPr>
          <w:rFonts w:ascii="Arial" w:eastAsiaTheme="minorEastAsia" w:hAnsi="Arial" w:cs="Arial"/>
        </w:rPr>
        <w:t xml:space="preserve"> que hayan demostrado reducción de la mortalidad, morbilidad o tasa de recurrencia</w:t>
      </w:r>
      <w:r w:rsidR="00401A62" w:rsidRPr="008531D1">
        <w:rPr>
          <w:rFonts w:ascii="Arial" w:eastAsiaTheme="minorEastAsia" w:hAnsi="Arial" w:cs="Arial"/>
        </w:rPr>
        <w:t xml:space="preserve"> con respecto a la cirugía abierta</w:t>
      </w:r>
      <w:r w:rsidR="000A48C9" w:rsidRPr="008531D1">
        <w:rPr>
          <w:rFonts w:ascii="Arial" w:eastAsiaTheme="minorEastAsia" w:hAnsi="Arial" w:cs="Arial"/>
        </w:rPr>
        <w:t>. Algunos estudios han probado su seguridad, menor estancia hospitalaria, menor incidencia de infección de herida</w:t>
      </w:r>
      <w:r w:rsidR="00401A62" w:rsidRPr="008531D1">
        <w:rPr>
          <w:rFonts w:ascii="Arial" w:eastAsiaTheme="minorEastAsia" w:hAnsi="Arial" w:cs="Arial"/>
        </w:rPr>
        <w:t>, menor requerimiento transfusional</w:t>
      </w:r>
      <w:r w:rsidR="000A48C9" w:rsidRPr="008531D1">
        <w:rPr>
          <w:rFonts w:ascii="Arial" w:eastAsiaTheme="minorEastAsia" w:hAnsi="Arial" w:cs="Arial"/>
        </w:rPr>
        <w:t xml:space="preserve"> y menor dolor postoperatorio. </w:t>
      </w:r>
      <w:r w:rsidR="00401A62" w:rsidRPr="008531D1">
        <w:rPr>
          <w:rFonts w:ascii="Arial" w:eastAsiaTheme="minorEastAsia" w:hAnsi="Arial" w:cs="Arial"/>
        </w:rPr>
        <w:t>Actualmente, el abordaje laparoscópico de la enfermedad hidatídica hepática es factible y seguro</w:t>
      </w:r>
      <w:r w:rsidR="00C13E1B" w:rsidRPr="008531D1">
        <w:rPr>
          <w:rFonts w:ascii="Arial" w:eastAsiaTheme="minorEastAsia" w:hAnsi="Arial" w:cs="Arial"/>
        </w:rPr>
        <w:t xml:space="preserve"> </w:t>
      </w:r>
      <w:r w:rsidR="005B2830" w:rsidRPr="008531D1">
        <w:rPr>
          <w:rFonts w:ascii="Arial" w:eastAsiaTheme="minorEastAsia" w:hAnsi="Arial" w:cs="Arial"/>
        </w:rPr>
        <w:fldChar w:fldCharType="begin"/>
      </w:r>
      <w:r w:rsidR="00331F36" w:rsidRPr="008531D1">
        <w:rPr>
          <w:rFonts w:ascii="Arial" w:eastAsiaTheme="minorEastAsia" w:hAnsi="Arial" w:cs="Arial"/>
        </w:rPr>
        <w:instrText xml:space="preserve"> ADDIN ZOTERO_ITEM CSL_CITATION {"citationID":"XR6Oz7Ov","properties":{"formattedCitation":"(5)","plainCitation":"(5)"},"citationItems":[{"id":17,"uris":["http://zotero.org/users/local/NdVGV36R/items/KAMIG7AW"],"uri":["http://zotero.org/users/local/NdVGV36R/items/KAMIG7AW"],"itemData":{"id":17,"type":"article-journal","title":"World review of laparoscopic treatment of liver cystic echinococcosis—914 patients","container-title":"International Journal of Infectious Diseases","page":"43-50","volume":"24","source":"CrossRef","DOI":"10.1016/j.ijid.2014.01.012","ISSN":"12019712","language":"en","author":[{"family":"Tuxun","given":"Tuerhongjiang"},{"family":"Zhang","given":"Jin-hui"},{"family":"Zhao","given":"Jin-ming"},{"family":"Tai","given":"Qin-wen"},{"family":"Abudurexti","given":"Mierxiati"},{"family":"Ma","given":"Hai-Zhang"},{"family":"Wen","given":"Hao"}],"issued":{"date-parts":[["2014",7]]}}}],"schema":"https://github.com/citation-style-language/schema/raw/master/csl-citation.json"} </w:instrText>
      </w:r>
      <w:r w:rsidR="005B2830" w:rsidRPr="008531D1">
        <w:rPr>
          <w:rFonts w:ascii="Arial" w:eastAsiaTheme="minorEastAsia" w:hAnsi="Arial" w:cs="Arial"/>
        </w:rPr>
        <w:fldChar w:fldCharType="separate"/>
      </w:r>
      <w:r w:rsidR="00331F36" w:rsidRPr="008531D1">
        <w:rPr>
          <w:rFonts w:ascii="Arial" w:eastAsiaTheme="minorEastAsia" w:hAnsi="Arial" w:cs="Arial"/>
          <w:noProof/>
        </w:rPr>
        <w:t>(</w:t>
      </w:r>
      <w:r w:rsidR="006777B3">
        <w:rPr>
          <w:rFonts w:ascii="Arial" w:eastAsiaTheme="minorEastAsia" w:hAnsi="Arial" w:cs="Arial"/>
          <w:noProof/>
        </w:rPr>
        <w:t>6, 7</w:t>
      </w:r>
      <w:r w:rsidR="00331F36" w:rsidRPr="008531D1">
        <w:rPr>
          <w:rFonts w:ascii="Arial" w:eastAsiaTheme="minorEastAsia" w:hAnsi="Arial" w:cs="Arial"/>
          <w:noProof/>
        </w:rPr>
        <w:t>)</w:t>
      </w:r>
      <w:r w:rsidR="005B2830" w:rsidRPr="008531D1">
        <w:rPr>
          <w:rFonts w:ascii="Arial" w:eastAsiaTheme="minorEastAsia" w:hAnsi="Arial" w:cs="Arial"/>
        </w:rPr>
        <w:fldChar w:fldCharType="end"/>
      </w:r>
      <w:r w:rsidR="00401A62" w:rsidRPr="008531D1">
        <w:rPr>
          <w:rFonts w:ascii="Arial" w:eastAsiaTheme="minorEastAsia" w:hAnsi="Arial" w:cs="Arial"/>
        </w:rPr>
        <w:t>.</w:t>
      </w:r>
    </w:p>
    <w:p w14:paraId="4B018895" w14:textId="77777777" w:rsidR="008808E1" w:rsidRPr="008531D1" w:rsidRDefault="008808E1" w:rsidP="00DF0E1E">
      <w:pPr>
        <w:jc w:val="both"/>
        <w:rPr>
          <w:rFonts w:ascii="Arial" w:eastAsiaTheme="minorEastAsia" w:hAnsi="Arial" w:cs="Arial"/>
          <w:strike/>
        </w:rPr>
      </w:pPr>
    </w:p>
    <w:p w14:paraId="14E18A22" w14:textId="77777777" w:rsidR="00695054" w:rsidRPr="008531D1" w:rsidRDefault="00695054" w:rsidP="00695054">
      <w:pPr>
        <w:autoSpaceDE w:val="0"/>
        <w:autoSpaceDN w:val="0"/>
        <w:adjustRightInd w:val="0"/>
        <w:jc w:val="both"/>
        <w:rPr>
          <w:rFonts w:ascii="Arial" w:eastAsiaTheme="minorEastAsia" w:hAnsi="Arial" w:cs="Arial"/>
        </w:rPr>
      </w:pPr>
    </w:p>
    <w:p w14:paraId="2B7CF133" w14:textId="77777777" w:rsidR="009C763A" w:rsidRPr="008531D1" w:rsidRDefault="009C763A" w:rsidP="00695054">
      <w:pPr>
        <w:autoSpaceDE w:val="0"/>
        <w:autoSpaceDN w:val="0"/>
        <w:adjustRightInd w:val="0"/>
        <w:jc w:val="both"/>
        <w:rPr>
          <w:rFonts w:ascii="Arial" w:eastAsiaTheme="minorEastAsia" w:hAnsi="Arial" w:cs="Arial"/>
        </w:rPr>
      </w:pPr>
    </w:p>
    <w:p w14:paraId="733E09DD" w14:textId="77777777" w:rsidR="00695054" w:rsidRPr="008531D1" w:rsidRDefault="00CC1550" w:rsidP="00695054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u w:val="single"/>
        </w:rPr>
      </w:pPr>
      <w:r w:rsidRPr="008531D1">
        <w:rPr>
          <w:rFonts w:ascii="Arial" w:eastAsiaTheme="minorEastAsia" w:hAnsi="Arial" w:cs="Arial"/>
          <w:u w:val="single"/>
        </w:rPr>
        <w:t>CONCLUSIÓ</w:t>
      </w:r>
      <w:r w:rsidR="00695054" w:rsidRPr="008531D1">
        <w:rPr>
          <w:rFonts w:ascii="Arial" w:eastAsiaTheme="minorEastAsia" w:hAnsi="Arial" w:cs="Arial"/>
          <w:u w:val="single"/>
        </w:rPr>
        <w:t>N</w:t>
      </w:r>
    </w:p>
    <w:p w14:paraId="2460468D" w14:textId="3D605181" w:rsidR="00B26E44" w:rsidRPr="00B26E44" w:rsidRDefault="000A48C9" w:rsidP="00401A62">
      <w:pPr>
        <w:jc w:val="both"/>
        <w:rPr>
          <w:rStyle w:val="apple-converted-space"/>
          <w:rFonts w:ascii="Arial" w:eastAsiaTheme="minorEastAsia" w:hAnsi="Arial" w:cs="Arial"/>
          <w:color w:val="FF0000"/>
        </w:rPr>
      </w:pPr>
      <w:r w:rsidRPr="008531D1">
        <w:rPr>
          <w:rStyle w:val="apple-converted-space"/>
          <w:rFonts w:ascii="Arial" w:eastAsiaTheme="minorEastAsia" w:hAnsi="Arial" w:cs="Arial"/>
        </w:rPr>
        <w:t>La fibrilación auric</w:t>
      </w:r>
      <w:r w:rsidR="004F33D8" w:rsidRPr="008531D1">
        <w:rPr>
          <w:rStyle w:val="apple-converted-space"/>
          <w:rFonts w:ascii="Arial" w:eastAsiaTheme="minorEastAsia" w:hAnsi="Arial" w:cs="Arial"/>
        </w:rPr>
        <w:t>ular es una forma de presentació</w:t>
      </w:r>
      <w:r w:rsidRPr="008531D1">
        <w:rPr>
          <w:rStyle w:val="apple-converted-space"/>
          <w:rFonts w:ascii="Arial" w:eastAsiaTheme="minorEastAsia" w:hAnsi="Arial" w:cs="Arial"/>
        </w:rPr>
        <w:t>n extraordinaria</w:t>
      </w:r>
      <w:r w:rsidR="00C13E1B" w:rsidRPr="008531D1">
        <w:rPr>
          <w:rStyle w:val="apple-converted-space"/>
          <w:rFonts w:ascii="Arial" w:eastAsiaTheme="minorEastAsia" w:hAnsi="Arial" w:cs="Arial"/>
        </w:rPr>
        <w:t xml:space="preserve"> </w:t>
      </w:r>
      <w:r w:rsidR="00401A62" w:rsidRPr="008531D1">
        <w:rPr>
          <w:rStyle w:val="apple-converted-space"/>
          <w:rFonts w:ascii="Arial" w:eastAsiaTheme="minorEastAsia" w:hAnsi="Arial" w:cs="Arial"/>
        </w:rPr>
        <w:t>de la hidatidosis hepática</w:t>
      </w:r>
      <w:r w:rsidR="00B26E44">
        <w:rPr>
          <w:rStyle w:val="apple-converted-space"/>
          <w:rFonts w:ascii="Arial" w:eastAsiaTheme="minorEastAsia" w:hAnsi="Arial" w:cs="Arial"/>
        </w:rPr>
        <w:t xml:space="preserve">, </w:t>
      </w:r>
      <w:r w:rsidR="00B26E44" w:rsidRPr="00B26E44">
        <w:rPr>
          <w:rStyle w:val="apple-converted-space"/>
          <w:rFonts w:ascii="Arial" w:eastAsiaTheme="minorEastAsia" w:hAnsi="Arial" w:cs="Arial"/>
          <w:color w:val="FF0000"/>
        </w:rPr>
        <w:t xml:space="preserve">su tratamiento consiste en </w:t>
      </w:r>
      <w:r w:rsidR="00746EFA">
        <w:rPr>
          <w:rStyle w:val="apple-converted-space"/>
          <w:rFonts w:ascii="Arial" w:eastAsiaTheme="minorEastAsia" w:hAnsi="Arial" w:cs="Arial"/>
          <w:color w:val="FF0000"/>
        </w:rPr>
        <w:t xml:space="preserve">el </w:t>
      </w:r>
      <w:r w:rsidR="00B26E44" w:rsidRPr="00B26E44">
        <w:rPr>
          <w:rStyle w:val="apple-converted-space"/>
          <w:rFonts w:ascii="Arial" w:eastAsiaTheme="minorEastAsia" w:hAnsi="Arial" w:cs="Arial"/>
          <w:color w:val="FF0000"/>
        </w:rPr>
        <w:t>tratamiento de la enfermedad</w:t>
      </w:r>
    </w:p>
    <w:p w14:paraId="5959BCC2" w14:textId="77777777" w:rsidR="00B26E44" w:rsidRDefault="00B26E44" w:rsidP="00401A62">
      <w:pPr>
        <w:jc w:val="both"/>
        <w:rPr>
          <w:rStyle w:val="apple-converted-space"/>
          <w:rFonts w:ascii="Arial" w:eastAsiaTheme="minorEastAsia" w:hAnsi="Arial" w:cs="Arial"/>
        </w:rPr>
      </w:pPr>
    </w:p>
    <w:p w14:paraId="2E0D6969" w14:textId="0BA8C95E" w:rsidR="00C26C77" w:rsidRPr="00B26E44" w:rsidRDefault="00B26E44" w:rsidP="00401A62">
      <w:pPr>
        <w:jc w:val="both"/>
        <w:rPr>
          <w:rStyle w:val="apple-converted-space"/>
          <w:rFonts w:ascii="Arial" w:eastAsiaTheme="minorEastAsia" w:hAnsi="Arial" w:cs="Arial"/>
          <w:color w:val="FF0000"/>
        </w:rPr>
      </w:pPr>
      <w:r>
        <w:rPr>
          <w:rStyle w:val="apple-converted-space"/>
          <w:rFonts w:ascii="Arial" w:eastAsiaTheme="minorEastAsia" w:hAnsi="Arial" w:cs="Arial"/>
        </w:rPr>
        <w:t>El</w:t>
      </w:r>
      <w:r w:rsidR="00401A62" w:rsidRPr="008531D1">
        <w:rPr>
          <w:rStyle w:val="apple-converted-space"/>
          <w:rFonts w:ascii="Arial" w:eastAsiaTheme="minorEastAsia" w:hAnsi="Arial" w:cs="Arial"/>
        </w:rPr>
        <w:t xml:space="preserve"> abordaje laparoscópico </w:t>
      </w:r>
      <w:r>
        <w:rPr>
          <w:rStyle w:val="apple-converted-space"/>
          <w:rFonts w:ascii="Arial" w:eastAsiaTheme="minorEastAsia" w:hAnsi="Arial" w:cs="Arial"/>
        </w:rPr>
        <w:t xml:space="preserve">de la hidatidosis hepática </w:t>
      </w:r>
      <w:r w:rsidR="00401A62" w:rsidRPr="008531D1">
        <w:rPr>
          <w:rStyle w:val="apple-converted-space"/>
          <w:rFonts w:ascii="Arial" w:eastAsiaTheme="minorEastAsia" w:hAnsi="Arial" w:cs="Arial"/>
        </w:rPr>
        <w:t xml:space="preserve">es seguro y </w:t>
      </w:r>
      <w:r w:rsidR="00401A62" w:rsidRPr="00B26E44">
        <w:rPr>
          <w:rStyle w:val="apple-converted-space"/>
          <w:rFonts w:ascii="Arial" w:eastAsiaTheme="minorEastAsia" w:hAnsi="Arial" w:cs="Arial"/>
          <w:color w:val="FF0000"/>
        </w:rPr>
        <w:t xml:space="preserve">factible en </w:t>
      </w:r>
      <w:r w:rsidRPr="00B26E44">
        <w:rPr>
          <w:rStyle w:val="apple-converted-space"/>
          <w:rFonts w:ascii="Arial" w:eastAsiaTheme="minorEastAsia" w:hAnsi="Arial" w:cs="Arial"/>
          <w:color w:val="FF0000"/>
        </w:rPr>
        <w:t>pacientes seleccionados</w:t>
      </w:r>
      <w:r>
        <w:rPr>
          <w:rStyle w:val="apple-converted-space"/>
          <w:rFonts w:ascii="Arial" w:eastAsiaTheme="minorEastAsia" w:hAnsi="Arial" w:cs="Arial"/>
          <w:color w:val="FF0000"/>
        </w:rPr>
        <w:t>?</w:t>
      </w:r>
    </w:p>
    <w:p w14:paraId="53919A04" w14:textId="77777777" w:rsidR="009664CD" w:rsidRPr="00B26E44" w:rsidRDefault="009664CD" w:rsidP="006A4771">
      <w:pPr>
        <w:jc w:val="both"/>
        <w:rPr>
          <w:rStyle w:val="apple-converted-space"/>
          <w:rFonts w:ascii="Arial" w:eastAsiaTheme="minorEastAsia" w:hAnsi="Arial" w:cs="Arial"/>
          <w:color w:val="FF0000"/>
        </w:rPr>
      </w:pPr>
    </w:p>
    <w:p w14:paraId="13CE6020" w14:textId="77777777" w:rsidR="00CA4CBB" w:rsidRPr="008531D1" w:rsidRDefault="00CA4CBB" w:rsidP="00A425E6">
      <w:pPr>
        <w:jc w:val="both"/>
        <w:rPr>
          <w:rStyle w:val="apple-converted-space"/>
          <w:rFonts w:ascii="Arial" w:eastAsiaTheme="minorEastAsia" w:hAnsi="Arial" w:cs="Arial"/>
        </w:rPr>
      </w:pPr>
    </w:p>
    <w:p w14:paraId="6F4A68D7" w14:textId="77777777" w:rsidR="00CA4CBB" w:rsidRPr="008531D1" w:rsidRDefault="00CA4CBB" w:rsidP="00A425E6">
      <w:pPr>
        <w:jc w:val="both"/>
        <w:rPr>
          <w:rStyle w:val="apple-converted-space"/>
          <w:rFonts w:ascii="Arial" w:eastAsiaTheme="minorEastAsia" w:hAnsi="Arial" w:cs="Arial"/>
        </w:rPr>
      </w:pPr>
    </w:p>
    <w:p w14:paraId="14A4E94F" w14:textId="77777777" w:rsidR="006A4771" w:rsidRPr="008531D1" w:rsidRDefault="00EA1233" w:rsidP="00A425E6">
      <w:pPr>
        <w:jc w:val="both"/>
        <w:rPr>
          <w:rStyle w:val="apple-converted-space"/>
          <w:rFonts w:ascii="Arial" w:eastAsiaTheme="minorEastAsia" w:hAnsi="Arial" w:cs="Arial"/>
          <w:u w:val="single"/>
        </w:rPr>
      </w:pPr>
      <w:r>
        <w:rPr>
          <w:rStyle w:val="apple-converted-space"/>
          <w:rFonts w:ascii="Arial" w:eastAsiaTheme="minorEastAsia" w:hAnsi="Arial" w:cs="Arial"/>
          <w:u w:val="single"/>
        </w:rPr>
        <w:t>REFERENCIAS</w:t>
      </w:r>
    </w:p>
    <w:p w14:paraId="15973014" w14:textId="77777777" w:rsidR="008531D1" w:rsidRPr="008531D1" w:rsidRDefault="008531D1" w:rsidP="00A425E6">
      <w:pPr>
        <w:jc w:val="both"/>
        <w:rPr>
          <w:rStyle w:val="apple-converted-space"/>
          <w:rFonts w:ascii="Arial" w:eastAsiaTheme="minorEastAsia" w:hAnsi="Arial" w:cs="Arial"/>
        </w:rPr>
      </w:pPr>
    </w:p>
    <w:p w14:paraId="641C2177" w14:textId="77777777" w:rsidR="00331F36" w:rsidRPr="008531D1" w:rsidRDefault="005B2830" w:rsidP="00331F36">
      <w:pPr>
        <w:pStyle w:val="Bibliografa1"/>
        <w:rPr>
          <w:rFonts w:ascii="Arial" w:hAnsi="Arial" w:cs="Arial"/>
          <w:lang w:val="es-ES_tradnl"/>
        </w:rPr>
      </w:pPr>
      <w:r w:rsidRPr="008531D1">
        <w:rPr>
          <w:rFonts w:ascii="Arial" w:hAnsi="Arial" w:cs="Arial"/>
          <w:lang w:val="es-ES_tradnl"/>
        </w:rPr>
        <w:fldChar w:fldCharType="begin"/>
      </w:r>
      <w:r w:rsidR="00331F36" w:rsidRPr="008531D1">
        <w:rPr>
          <w:rFonts w:ascii="Arial" w:hAnsi="Arial" w:cs="Arial"/>
          <w:lang w:val="es-ES_tradnl"/>
        </w:rPr>
        <w:instrText xml:space="preserve"> ADDIN ZOTERO_BIBL {"custom":[]} CSL_BIBLIOGRAPHY </w:instrText>
      </w:r>
      <w:r w:rsidRPr="008531D1">
        <w:rPr>
          <w:rFonts w:ascii="Arial" w:hAnsi="Arial" w:cs="Arial"/>
          <w:lang w:val="es-ES_tradnl"/>
        </w:rPr>
        <w:fldChar w:fldCharType="separate"/>
      </w:r>
      <w:r w:rsidR="00331F36" w:rsidRPr="008531D1">
        <w:rPr>
          <w:rFonts w:ascii="Arial" w:hAnsi="Arial" w:cs="Arial"/>
          <w:lang w:val="es-ES_tradnl"/>
        </w:rPr>
        <w:t xml:space="preserve">1. </w:t>
      </w:r>
      <w:r w:rsidR="00331F36" w:rsidRPr="008531D1">
        <w:rPr>
          <w:rFonts w:ascii="Arial" w:hAnsi="Arial" w:cs="Arial"/>
          <w:lang w:val="es-ES_tradnl"/>
        </w:rPr>
        <w:tab/>
        <w:t>Nunnari G. Hepatic echinococcosis: Clinical and therapeutic aspects. World J Gastroenterol 2012;</w:t>
      </w:r>
      <w:r w:rsidR="008531D1" w:rsidRPr="008531D1">
        <w:rPr>
          <w:rFonts w:ascii="Arial" w:hAnsi="Arial" w:cs="Arial"/>
          <w:lang w:val="es-ES_tradnl"/>
        </w:rPr>
        <w:t xml:space="preserve"> </w:t>
      </w:r>
      <w:r w:rsidR="00331F36" w:rsidRPr="008531D1">
        <w:rPr>
          <w:rFonts w:ascii="Arial" w:hAnsi="Arial" w:cs="Arial"/>
          <w:lang w:val="es-ES_tradnl"/>
        </w:rPr>
        <w:t>18(13):</w:t>
      </w:r>
      <w:r w:rsidR="008531D1">
        <w:rPr>
          <w:rFonts w:ascii="Arial" w:hAnsi="Arial" w:cs="Arial"/>
          <w:lang w:val="es-ES_tradnl"/>
        </w:rPr>
        <w:t xml:space="preserve"> </w:t>
      </w:r>
      <w:r w:rsidR="00331F36" w:rsidRPr="008531D1">
        <w:rPr>
          <w:rFonts w:ascii="Arial" w:hAnsi="Arial" w:cs="Arial"/>
          <w:lang w:val="es-ES_tradnl"/>
        </w:rPr>
        <w:t>1448</w:t>
      </w:r>
      <w:r w:rsidR="00E9122A">
        <w:rPr>
          <w:rFonts w:ascii="Arial" w:hAnsi="Arial" w:cs="Arial"/>
          <w:lang w:val="es-ES_tradnl"/>
        </w:rPr>
        <w:t xml:space="preserve"> - 58</w:t>
      </w:r>
      <w:r w:rsidR="00331F36" w:rsidRPr="008531D1">
        <w:rPr>
          <w:rFonts w:ascii="Arial" w:hAnsi="Arial" w:cs="Arial"/>
          <w:lang w:val="es-ES_tradnl"/>
        </w:rPr>
        <w:t xml:space="preserve">. </w:t>
      </w:r>
    </w:p>
    <w:p w14:paraId="263CC6E5" w14:textId="77777777" w:rsidR="00331F36" w:rsidRPr="008531D1" w:rsidRDefault="00331F36" w:rsidP="00331F36">
      <w:pPr>
        <w:pStyle w:val="Bibliografa1"/>
        <w:rPr>
          <w:rFonts w:ascii="Arial" w:hAnsi="Arial" w:cs="Arial"/>
          <w:lang w:val="es-ES_tradnl"/>
        </w:rPr>
      </w:pPr>
      <w:r w:rsidRPr="008531D1">
        <w:rPr>
          <w:rFonts w:ascii="Arial" w:hAnsi="Arial" w:cs="Arial"/>
          <w:lang w:val="es-ES_tradnl"/>
        </w:rPr>
        <w:t xml:space="preserve">2. </w:t>
      </w:r>
      <w:r w:rsidRPr="008531D1">
        <w:rPr>
          <w:rFonts w:ascii="Arial" w:hAnsi="Arial" w:cs="Arial"/>
          <w:lang w:val="es-ES_tradnl"/>
        </w:rPr>
        <w:tab/>
        <w:t>Lantinga MA. Evaluation of hepatic cystic lesions. World J Gastroenterol 2013;</w:t>
      </w:r>
      <w:r w:rsidR="008531D1">
        <w:rPr>
          <w:rFonts w:ascii="Arial" w:hAnsi="Arial" w:cs="Arial"/>
          <w:lang w:val="es-ES_tradnl"/>
        </w:rPr>
        <w:t xml:space="preserve"> </w:t>
      </w:r>
      <w:r w:rsidRPr="008531D1">
        <w:rPr>
          <w:rFonts w:ascii="Arial" w:hAnsi="Arial" w:cs="Arial"/>
          <w:lang w:val="es-ES_tradnl"/>
        </w:rPr>
        <w:t>19</w:t>
      </w:r>
      <w:r w:rsidR="008531D1">
        <w:rPr>
          <w:rFonts w:ascii="Arial" w:hAnsi="Arial" w:cs="Arial"/>
          <w:lang w:val="es-ES_tradnl"/>
        </w:rPr>
        <w:t xml:space="preserve"> </w:t>
      </w:r>
      <w:r w:rsidRPr="008531D1">
        <w:rPr>
          <w:rFonts w:ascii="Arial" w:hAnsi="Arial" w:cs="Arial"/>
          <w:lang w:val="es-ES_tradnl"/>
        </w:rPr>
        <w:t>(23):</w:t>
      </w:r>
      <w:r w:rsidR="008531D1">
        <w:rPr>
          <w:rFonts w:ascii="Arial" w:hAnsi="Arial" w:cs="Arial"/>
          <w:lang w:val="es-ES_tradnl"/>
        </w:rPr>
        <w:t xml:space="preserve"> </w:t>
      </w:r>
      <w:r w:rsidRPr="008531D1">
        <w:rPr>
          <w:rFonts w:ascii="Arial" w:hAnsi="Arial" w:cs="Arial"/>
          <w:lang w:val="es-ES_tradnl"/>
        </w:rPr>
        <w:t>3543</w:t>
      </w:r>
      <w:r w:rsidR="00E9122A">
        <w:rPr>
          <w:rFonts w:ascii="Arial" w:hAnsi="Arial" w:cs="Arial"/>
          <w:lang w:val="es-ES_tradnl"/>
        </w:rPr>
        <w:t xml:space="preserve"> - 54</w:t>
      </w:r>
      <w:r w:rsidRPr="008531D1">
        <w:rPr>
          <w:rFonts w:ascii="Arial" w:hAnsi="Arial" w:cs="Arial"/>
          <w:lang w:val="es-ES_tradnl"/>
        </w:rPr>
        <w:t xml:space="preserve">. </w:t>
      </w:r>
    </w:p>
    <w:p w14:paraId="04A711EB" w14:textId="77777777" w:rsidR="00331F36" w:rsidRPr="008531D1" w:rsidRDefault="00331F36" w:rsidP="00331F36">
      <w:pPr>
        <w:pStyle w:val="Bibliografa1"/>
        <w:rPr>
          <w:rFonts w:ascii="Arial" w:hAnsi="Arial" w:cs="Arial"/>
          <w:lang w:val="es-ES_tradnl"/>
        </w:rPr>
      </w:pPr>
      <w:r w:rsidRPr="008531D1">
        <w:rPr>
          <w:rFonts w:ascii="Arial" w:hAnsi="Arial" w:cs="Arial"/>
          <w:lang w:val="es-ES_tradnl"/>
        </w:rPr>
        <w:t xml:space="preserve">3. </w:t>
      </w:r>
      <w:r w:rsidRPr="008531D1">
        <w:rPr>
          <w:rFonts w:ascii="Arial" w:hAnsi="Arial" w:cs="Arial"/>
          <w:lang w:val="es-ES_tradnl"/>
        </w:rPr>
        <w:tab/>
        <w:t>Dolay K. Role of endoscopic retrograde cholangiopancreatography in the management of hepatic hydatid disease. World J Gastroenterol 2014;</w:t>
      </w:r>
      <w:r w:rsidR="00E9122A">
        <w:rPr>
          <w:rFonts w:ascii="Arial" w:hAnsi="Arial" w:cs="Arial"/>
          <w:lang w:val="es-ES_tradnl"/>
        </w:rPr>
        <w:t xml:space="preserve"> </w:t>
      </w:r>
      <w:r w:rsidRPr="008531D1">
        <w:rPr>
          <w:rFonts w:ascii="Arial" w:hAnsi="Arial" w:cs="Arial"/>
          <w:lang w:val="es-ES_tradnl"/>
        </w:rPr>
        <w:t>20</w:t>
      </w:r>
      <w:r w:rsidR="008531D1">
        <w:rPr>
          <w:rFonts w:ascii="Arial" w:hAnsi="Arial" w:cs="Arial"/>
          <w:lang w:val="es-ES_tradnl"/>
        </w:rPr>
        <w:t xml:space="preserve"> </w:t>
      </w:r>
      <w:r w:rsidRPr="008531D1">
        <w:rPr>
          <w:rFonts w:ascii="Arial" w:hAnsi="Arial" w:cs="Arial"/>
          <w:lang w:val="es-ES_tradnl"/>
        </w:rPr>
        <w:t>(41):15253</w:t>
      </w:r>
      <w:r w:rsidR="00E9122A">
        <w:rPr>
          <w:rFonts w:ascii="Arial" w:hAnsi="Arial" w:cs="Arial"/>
          <w:lang w:val="es-ES_tradnl"/>
        </w:rPr>
        <w:t xml:space="preserve"> -15261</w:t>
      </w:r>
      <w:r w:rsidRPr="008531D1">
        <w:rPr>
          <w:rFonts w:ascii="Arial" w:hAnsi="Arial" w:cs="Arial"/>
          <w:lang w:val="es-ES_tradnl"/>
        </w:rPr>
        <w:t xml:space="preserve">. </w:t>
      </w:r>
    </w:p>
    <w:p w14:paraId="186705DE" w14:textId="77777777" w:rsidR="00331F36" w:rsidRPr="008531D1" w:rsidRDefault="00331F36" w:rsidP="00331F36">
      <w:pPr>
        <w:pStyle w:val="Bibliografa1"/>
        <w:rPr>
          <w:rFonts w:ascii="Arial" w:hAnsi="Arial" w:cs="Arial"/>
          <w:lang w:val="es-ES_tradnl"/>
        </w:rPr>
      </w:pPr>
      <w:r w:rsidRPr="008531D1">
        <w:rPr>
          <w:rFonts w:ascii="Arial" w:hAnsi="Arial" w:cs="Arial"/>
          <w:lang w:val="es-ES_tradnl"/>
        </w:rPr>
        <w:t xml:space="preserve">4. </w:t>
      </w:r>
      <w:r w:rsidRPr="008531D1">
        <w:rPr>
          <w:rFonts w:ascii="Arial" w:hAnsi="Arial" w:cs="Arial"/>
          <w:lang w:val="es-ES_tradnl"/>
        </w:rPr>
        <w:tab/>
        <w:t>Gomez i Gavara C. Review of the treatment of liver hydatid cysts. World J Gastroenterol 2015;</w:t>
      </w:r>
      <w:r w:rsidR="008531D1" w:rsidRPr="008531D1">
        <w:rPr>
          <w:rFonts w:ascii="Arial" w:hAnsi="Arial" w:cs="Arial"/>
          <w:lang w:val="es-ES_tradnl"/>
        </w:rPr>
        <w:t xml:space="preserve"> </w:t>
      </w:r>
      <w:r w:rsidRPr="008531D1">
        <w:rPr>
          <w:rFonts w:ascii="Arial" w:hAnsi="Arial" w:cs="Arial"/>
          <w:lang w:val="es-ES_tradnl"/>
        </w:rPr>
        <w:t>21(1):124</w:t>
      </w:r>
      <w:r w:rsidR="00E9122A">
        <w:rPr>
          <w:rFonts w:ascii="Arial" w:hAnsi="Arial" w:cs="Arial"/>
          <w:lang w:val="es-ES_tradnl"/>
        </w:rPr>
        <w:t xml:space="preserve"> - 131</w:t>
      </w:r>
      <w:r w:rsidRPr="008531D1">
        <w:rPr>
          <w:rFonts w:ascii="Arial" w:hAnsi="Arial" w:cs="Arial"/>
          <w:lang w:val="es-ES_tradnl"/>
        </w:rPr>
        <w:t xml:space="preserve">. </w:t>
      </w:r>
    </w:p>
    <w:p w14:paraId="4358D08B" w14:textId="77777777" w:rsidR="00190401" w:rsidRDefault="00331F36" w:rsidP="00331F36">
      <w:pPr>
        <w:pStyle w:val="Bibliografa1"/>
        <w:rPr>
          <w:rFonts w:ascii="Arial" w:hAnsi="Arial" w:cs="Arial"/>
          <w:lang w:val="es-ES_tradnl"/>
        </w:rPr>
      </w:pPr>
      <w:r w:rsidRPr="008531D1">
        <w:rPr>
          <w:rFonts w:ascii="Arial" w:hAnsi="Arial" w:cs="Arial"/>
          <w:lang w:val="es-ES_tradnl"/>
        </w:rPr>
        <w:t xml:space="preserve">5. </w:t>
      </w:r>
      <w:r w:rsidRPr="008531D1">
        <w:rPr>
          <w:rFonts w:ascii="Arial" w:hAnsi="Arial" w:cs="Arial"/>
          <w:lang w:val="es-ES_tradnl"/>
        </w:rPr>
        <w:tab/>
      </w:r>
      <w:r w:rsidR="00190401">
        <w:rPr>
          <w:rFonts w:ascii="Arial" w:hAnsi="Arial" w:cs="Arial"/>
          <w:lang w:val="es-ES_tradnl"/>
        </w:rPr>
        <w:t>Bhutani N., Kajal P. Hepatic echinococcosis: a review. Annals of Medicine and Surgery 2018; 36: 99- 105.</w:t>
      </w:r>
    </w:p>
    <w:p w14:paraId="4145357E" w14:textId="77777777" w:rsidR="007175DC" w:rsidRPr="007175DC" w:rsidRDefault="007175DC" w:rsidP="00331F36">
      <w:pPr>
        <w:pStyle w:val="Bibliografa1"/>
        <w:rPr>
          <w:rFonts w:ascii="Arial" w:hAnsi="Arial" w:cs="Arial"/>
        </w:rPr>
      </w:pPr>
      <w:r>
        <w:rPr>
          <w:rFonts w:ascii="Arial" w:hAnsi="Arial" w:cs="Arial"/>
          <w:lang w:val="es-ES_tradnl"/>
        </w:rPr>
        <w:t xml:space="preserve">6.  </w:t>
      </w:r>
      <w:r w:rsidRPr="007175DC">
        <w:rPr>
          <w:rFonts w:ascii="Arial" w:hAnsi="Arial" w:cs="Arial"/>
          <w:lang w:val="es-ES_tradnl"/>
        </w:rPr>
        <w:t xml:space="preserve"> Botezatu C., Mastalier b., Patrascu t. </w:t>
      </w:r>
      <w:r w:rsidRPr="007175DC">
        <w:rPr>
          <w:rFonts w:ascii="Arial" w:hAnsi="Arial" w:cs="Arial"/>
        </w:rPr>
        <w:t>Journal of Medicine and Life 2018; 11 (3): 203-9.</w:t>
      </w:r>
    </w:p>
    <w:p w14:paraId="17220A2D" w14:textId="77777777" w:rsidR="00331F36" w:rsidRPr="008531D1" w:rsidRDefault="007175DC" w:rsidP="00331F36">
      <w:pPr>
        <w:pStyle w:val="Bibliografa1"/>
        <w:rPr>
          <w:rFonts w:ascii="Arial" w:hAnsi="Arial" w:cs="Arial"/>
          <w:lang w:val="es-ES_tradnl"/>
        </w:rPr>
      </w:pPr>
      <w:r>
        <w:t xml:space="preserve">7.   </w:t>
      </w:r>
      <w:r w:rsidRPr="007175DC">
        <w:rPr>
          <w:rFonts w:ascii="Arial" w:hAnsi="Arial" w:cs="Arial"/>
        </w:rPr>
        <w:t xml:space="preserve"> Tu</w:t>
      </w:r>
      <w:r w:rsidR="00331F36" w:rsidRPr="007175DC">
        <w:rPr>
          <w:rFonts w:ascii="Arial" w:hAnsi="Arial" w:cs="Arial"/>
          <w:lang w:val="es-ES_tradnl"/>
        </w:rPr>
        <w:t>xu</w:t>
      </w:r>
      <w:r w:rsidR="00331F36" w:rsidRPr="008531D1">
        <w:rPr>
          <w:rFonts w:ascii="Arial" w:hAnsi="Arial" w:cs="Arial"/>
          <w:lang w:val="es-ES_tradnl"/>
        </w:rPr>
        <w:t>n T, Zhang J, Zhao J, Tai Q, Abudurexti M, Ma H-Z, et al. World review of laparoscopic treatment of liver cystic echinococcosis—914 patients. Int J Infect Dis 2014;</w:t>
      </w:r>
      <w:r w:rsidR="008531D1" w:rsidRPr="008531D1">
        <w:rPr>
          <w:rFonts w:ascii="Arial" w:hAnsi="Arial" w:cs="Arial"/>
          <w:lang w:val="es-ES_tradnl"/>
        </w:rPr>
        <w:t xml:space="preserve"> </w:t>
      </w:r>
      <w:r w:rsidR="00331F36" w:rsidRPr="008531D1">
        <w:rPr>
          <w:rFonts w:ascii="Arial" w:hAnsi="Arial" w:cs="Arial"/>
          <w:lang w:val="es-ES_tradnl"/>
        </w:rPr>
        <w:t xml:space="preserve">24:43–50. </w:t>
      </w:r>
    </w:p>
    <w:p w14:paraId="0FED2D4D" w14:textId="77777777" w:rsidR="00A425E6" w:rsidRPr="004F33D8" w:rsidRDefault="005B2830" w:rsidP="00A425E6">
      <w:pPr>
        <w:autoSpaceDE w:val="0"/>
        <w:autoSpaceDN w:val="0"/>
        <w:adjustRightInd w:val="0"/>
        <w:jc w:val="both"/>
        <w:rPr>
          <w:rFonts w:ascii="Book Antiqua" w:eastAsiaTheme="minorEastAsia" w:hAnsi="Book Antiqua" w:cs="AdvPTimesB"/>
        </w:rPr>
      </w:pPr>
      <w:r w:rsidRPr="008531D1">
        <w:rPr>
          <w:rFonts w:ascii="Arial" w:eastAsiaTheme="minorEastAsia" w:hAnsi="Arial" w:cs="Arial"/>
        </w:rPr>
        <w:fldChar w:fldCharType="end"/>
      </w:r>
    </w:p>
    <w:sectPr w:rsidR="00A425E6" w:rsidRPr="004F33D8" w:rsidSect="00A10D15">
      <w:footerReference w:type="even" r:id="rId11"/>
      <w:footerReference w:type="defaul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C084ED" w14:textId="77777777" w:rsidR="009E0A7B" w:rsidRDefault="009E0A7B" w:rsidP="009E0A7B">
      <w:r>
        <w:separator/>
      </w:r>
    </w:p>
  </w:endnote>
  <w:endnote w:type="continuationSeparator" w:id="0">
    <w:p w14:paraId="7C6DC289" w14:textId="77777777" w:rsidR="009E0A7B" w:rsidRDefault="009E0A7B" w:rsidP="009E0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dvPTimesB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6008C" w14:textId="77777777" w:rsidR="009E0A7B" w:rsidRDefault="009E0A7B" w:rsidP="009E0A7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9C7D76" w14:textId="77777777" w:rsidR="009E0A7B" w:rsidRDefault="009E0A7B" w:rsidP="009E0A7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D56448" w14:textId="77777777" w:rsidR="009E0A7B" w:rsidRDefault="009E0A7B" w:rsidP="009E0A7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66C0">
      <w:rPr>
        <w:rStyle w:val="PageNumber"/>
        <w:noProof/>
      </w:rPr>
      <w:t>7</w:t>
    </w:r>
    <w:r>
      <w:rPr>
        <w:rStyle w:val="PageNumber"/>
      </w:rPr>
      <w:fldChar w:fldCharType="end"/>
    </w:r>
  </w:p>
  <w:p w14:paraId="4AF2DB57" w14:textId="77777777" w:rsidR="009E0A7B" w:rsidRDefault="009E0A7B" w:rsidP="009E0A7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31032C" w14:textId="77777777" w:rsidR="009E0A7B" w:rsidRDefault="009E0A7B" w:rsidP="009E0A7B">
      <w:r>
        <w:separator/>
      </w:r>
    </w:p>
  </w:footnote>
  <w:footnote w:type="continuationSeparator" w:id="0">
    <w:p w14:paraId="6AF3C635" w14:textId="77777777" w:rsidR="009E0A7B" w:rsidRDefault="009E0A7B" w:rsidP="009E0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6DEC"/>
    <w:multiLevelType w:val="hybridMultilevel"/>
    <w:tmpl w:val="8FAAE3C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B0D88"/>
    <w:multiLevelType w:val="hybridMultilevel"/>
    <w:tmpl w:val="7654EF9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670E41"/>
    <w:multiLevelType w:val="hybridMultilevel"/>
    <w:tmpl w:val="2BB0630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F68"/>
    <w:rsid w:val="000206B1"/>
    <w:rsid w:val="00031E7C"/>
    <w:rsid w:val="0004551E"/>
    <w:rsid w:val="00045BA1"/>
    <w:rsid w:val="0006776B"/>
    <w:rsid w:val="000711AE"/>
    <w:rsid w:val="000761A6"/>
    <w:rsid w:val="000818AA"/>
    <w:rsid w:val="000819CE"/>
    <w:rsid w:val="000A23DB"/>
    <w:rsid w:val="000A48C9"/>
    <w:rsid w:val="000A6622"/>
    <w:rsid w:val="000C5414"/>
    <w:rsid w:val="000D5FD9"/>
    <w:rsid w:val="000E1383"/>
    <w:rsid w:val="00164FA3"/>
    <w:rsid w:val="001720FA"/>
    <w:rsid w:val="00181360"/>
    <w:rsid w:val="00190401"/>
    <w:rsid w:val="001B637D"/>
    <w:rsid w:val="001B7BD3"/>
    <w:rsid w:val="001C2BF1"/>
    <w:rsid w:val="001C34D7"/>
    <w:rsid w:val="001C4C9B"/>
    <w:rsid w:val="001C6E4D"/>
    <w:rsid w:val="001F31C8"/>
    <w:rsid w:val="00220791"/>
    <w:rsid w:val="00223999"/>
    <w:rsid w:val="00227082"/>
    <w:rsid w:val="00227F1D"/>
    <w:rsid w:val="00257EE7"/>
    <w:rsid w:val="002666C0"/>
    <w:rsid w:val="0028019A"/>
    <w:rsid w:val="00286424"/>
    <w:rsid w:val="00294B6D"/>
    <w:rsid w:val="002D1F0C"/>
    <w:rsid w:val="002D2F58"/>
    <w:rsid w:val="002D4863"/>
    <w:rsid w:val="002F5B6E"/>
    <w:rsid w:val="00321708"/>
    <w:rsid w:val="00331CBF"/>
    <w:rsid w:val="00331F36"/>
    <w:rsid w:val="00341A32"/>
    <w:rsid w:val="00347EA7"/>
    <w:rsid w:val="00393ACB"/>
    <w:rsid w:val="003D418D"/>
    <w:rsid w:val="003D499E"/>
    <w:rsid w:val="003E775C"/>
    <w:rsid w:val="003F1264"/>
    <w:rsid w:val="003F7997"/>
    <w:rsid w:val="00401A62"/>
    <w:rsid w:val="0040285A"/>
    <w:rsid w:val="00404B54"/>
    <w:rsid w:val="004053E8"/>
    <w:rsid w:val="0042399E"/>
    <w:rsid w:val="0044079E"/>
    <w:rsid w:val="00460F1A"/>
    <w:rsid w:val="004638FF"/>
    <w:rsid w:val="004720CE"/>
    <w:rsid w:val="00472AFA"/>
    <w:rsid w:val="00477FB0"/>
    <w:rsid w:val="00496394"/>
    <w:rsid w:val="004B4DA6"/>
    <w:rsid w:val="004D5E6F"/>
    <w:rsid w:val="004F33D8"/>
    <w:rsid w:val="0050234F"/>
    <w:rsid w:val="00513479"/>
    <w:rsid w:val="00524C84"/>
    <w:rsid w:val="005548F1"/>
    <w:rsid w:val="0055598D"/>
    <w:rsid w:val="005B2830"/>
    <w:rsid w:val="005C4991"/>
    <w:rsid w:val="00601A58"/>
    <w:rsid w:val="0060490B"/>
    <w:rsid w:val="00621A20"/>
    <w:rsid w:val="00625096"/>
    <w:rsid w:val="0062758E"/>
    <w:rsid w:val="00662637"/>
    <w:rsid w:val="00676239"/>
    <w:rsid w:val="006777B3"/>
    <w:rsid w:val="00694501"/>
    <w:rsid w:val="00695054"/>
    <w:rsid w:val="006A4771"/>
    <w:rsid w:val="006B27E2"/>
    <w:rsid w:val="006C5485"/>
    <w:rsid w:val="006D0407"/>
    <w:rsid w:val="006F7636"/>
    <w:rsid w:val="007029BC"/>
    <w:rsid w:val="007175DC"/>
    <w:rsid w:val="00717FC8"/>
    <w:rsid w:val="00724AB1"/>
    <w:rsid w:val="0073417F"/>
    <w:rsid w:val="00746EFA"/>
    <w:rsid w:val="00761239"/>
    <w:rsid w:val="00765C47"/>
    <w:rsid w:val="007800EF"/>
    <w:rsid w:val="0078083C"/>
    <w:rsid w:val="007973AF"/>
    <w:rsid w:val="007E525A"/>
    <w:rsid w:val="007F2735"/>
    <w:rsid w:val="007F35C7"/>
    <w:rsid w:val="007F70D2"/>
    <w:rsid w:val="008131C5"/>
    <w:rsid w:val="00831030"/>
    <w:rsid w:val="008432D7"/>
    <w:rsid w:val="008524EB"/>
    <w:rsid w:val="008531D1"/>
    <w:rsid w:val="00863E1A"/>
    <w:rsid w:val="008773A6"/>
    <w:rsid w:val="008808E1"/>
    <w:rsid w:val="00882219"/>
    <w:rsid w:val="00885164"/>
    <w:rsid w:val="00891474"/>
    <w:rsid w:val="008A0EF0"/>
    <w:rsid w:val="008D0233"/>
    <w:rsid w:val="008D27EF"/>
    <w:rsid w:val="009020F1"/>
    <w:rsid w:val="009304D1"/>
    <w:rsid w:val="00943A25"/>
    <w:rsid w:val="00960C89"/>
    <w:rsid w:val="009664CD"/>
    <w:rsid w:val="00973C21"/>
    <w:rsid w:val="00985809"/>
    <w:rsid w:val="009B0BBF"/>
    <w:rsid w:val="009C763A"/>
    <w:rsid w:val="009D5C00"/>
    <w:rsid w:val="009E0A7B"/>
    <w:rsid w:val="00A05E86"/>
    <w:rsid w:val="00A10D15"/>
    <w:rsid w:val="00A24BEF"/>
    <w:rsid w:val="00A425E6"/>
    <w:rsid w:val="00A42AE7"/>
    <w:rsid w:val="00A54BA4"/>
    <w:rsid w:val="00A6542B"/>
    <w:rsid w:val="00A82085"/>
    <w:rsid w:val="00A8543D"/>
    <w:rsid w:val="00A91920"/>
    <w:rsid w:val="00AA031A"/>
    <w:rsid w:val="00AA1E7B"/>
    <w:rsid w:val="00AB1A39"/>
    <w:rsid w:val="00AD4630"/>
    <w:rsid w:val="00AE5BD4"/>
    <w:rsid w:val="00B05740"/>
    <w:rsid w:val="00B1674E"/>
    <w:rsid w:val="00B21DC3"/>
    <w:rsid w:val="00B26E44"/>
    <w:rsid w:val="00B33BC3"/>
    <w:rsid w:val="00B6383C"/>
    <w:rsid w:val="00BA0D91"/>
    <w:rsid w:val="00BA7475"/>
    <w:rsid w:val="00BC2431"/>
    <w:rsid w:val="00C13134"/>
    <w:rsid w:val="00C139A9"/>
    <w:rsid w:val="00C13E1B"/>
    <w:rsid w:val="00C1725B"/>
    <w:rsid w:val="00C26382"/>
    <w:rsid w:val="00C26524"/>
    <w:rsid w:val="00C26C77"/>
    <w:rsid w:val="00C3094E"/>
    <w:rsid w:val="00C363C2"/>
    <w:rsid w:val="00C43DF2"/>
    <w:rsid w:val="00C504E7"/>
    <w:rsid w:val="00C6300B"/>
    <w:rsid w:val="00C67799"/>
    <w:rsid w:val="00C92F6A"/>
    <w:rsid w:val="00CA4CBB"/>
    <w:rsid w:val="00CB14B6"/>
    <w:rsid w:val="00CC1550"/>
    <w:rsid w:val="00CC221A"/>
    <w:rsid w:val="00CC3A33"/>
    <w:rsid w:val="00CD34BC"/>
    <w:rsid w:val="00CD4E64"/>
    <w:rsid w:val="00D34D1D"/>
    <w:rsid w:val="00D423D3"/>
    <w:rsid w:val="00D6137E"/>
    <w:rsid w:val="00D64F68"/>
    <w:rsid w:val="00D671D6"/>
    <w:rsid w:val="00D73433"/>
    <w:rsid w:val="00D748BC"/>
    <w:rsid w:val="00D766EB"/>
    <w:rsid w:val="00D92210"/>
    <w:rsid w:val="00D92952"/>
    <w:rsid w:val="00DA3E7C"/>
    <w:rsid w:val="00DC4BD6"/>
    <w:rsid w:val="00DC7C24"/>
    <w:rsid w:val="00DD049C"/>
    <w:rsid w:val="00DE6A25"/>
    <w:rsid w:val="00DF0E1E"/>
    <w:rsid w:val="00E25A1C"/>
    <w:rsid w:val="00E44193"/>
    <w:rsid w:val="00E638CC"/>
    <w:rsid w:val="00E67BF8"/>
    <w:rsid w:val="00E82398"/>
    <w:rsid w:val="00E9122A"/>
    <w:rsid w:val="00EA1233"/>
    <w:rsid w:val="00ED16CD"/>
    <w:rsid w:val="00EF1C96"/>
    <w:rsid w:val="00F07FAB"/>
    <w:rsid w:val="00F42B36"/>
    <w:rsid w:val="00F847AC"/>
    <w:rsid w:val="00F86A9C"/>
    <w:rsid w:val="00F9490D"/>
    <w:rsid w:val="00FA1D84"/>
    <w:rsid w:val="00FA3A30"/>
    <w:rsid w:val="00FA5A80"/>
    <w:rsid w:val="00FA69BB"/>
    <w:rsid w:val="00FB47FA"/>
    <w:rsid w:val="00FC0DC3"/>
    <w:rsid w:val="00FC1300"/>
    <w:rsid w:val="00FD0232"/>
    <w:rsid w:val="00FF058B"/>
    <w:rsid w:val="00FF0D76"/>
    <w:rsid w:val="00FF3E60"/>
    <w:rsid w:val="00FF72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587AE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F68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058B"/>
  </w:style>
  <w:style w:type="character" w:styleId="Hyperlink">
    <w:name w:val="Hyperlink"/>
    <w:basedOn w:val="DefaultParagraphFont"/>
    <w:uiPriority w:val="99"/>
    <w:unhideWhenUsed/>
    <w:rsid w:val="00A24BE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C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CBB"/>
    <w:rPr>
      <w:rFonts w:ascii="Lucida Grande" w:eastAsia="MS Mincho" w:hAnsi="Lucida Grande" w:cs="Lucida Grande"/>
      <w:sz w:val="18"/>
      <w:szCs w:val="18"/>
    </w:rPr>
  </w:style>
  <w:style w:type="paragraph" w:customStyle="1" w:styleId="Bibliografa1">
    <w:name w:val="Bibliografía1"/>
    <w:basedOn w:val="Normal"/>
    <w:rsid w:val="00331F36"/>
    <w:pPr>
      <w:tabs>
        <w:tab w:val="left" w:pos="380"/>
      </w:tabs>
      <w:autoSpaceDE w:val="0"/>
      <w:autoSpaceDN w:val="0"/>
      <w:adjustRightInd w:val="0"/>
      <w:spacing w:after="240"/>
      <w:ind w:left="384" w:hanging="384"/>
      <w:jc w:val="both"/>
    </w:pPr>
    <w:rPr>
      <w:rFonts w:ascii="Book Antiqua" w:eastAsiaTheme="minorEastAsia" w:hAnsi="Book Antiqua" w:cs="AdvPTimesB"/>
      <w:lang w:val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2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2F58"/>
    <w:rPr>
      <w:rFonts w:ascii="Courier New" w:eastAsia="Times New Roman" w:hAnsi="Courier New" w:cs="Courier New"/>
      <w:sz w:val="20"/>
      <w:szCs w:val="20"/>
      <w:lang w:val="es-ES"/>
    </w:rPr>
  </w:style>
  <w:style w:type="paragraph" w:styleId="ListParagraph">
    <w:name w:val="List Paragraph"/>
    <w:basedOn w:val="Normal"/>
    <w:uiPriority w:val="34"/>
    <w:qFormat/>
    <w:rsid w:val="009E0A7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E0A7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0A7B"/>
    <w:rPr>
      <w:rFonts w:ascii="Cambria" w:eastAsia="MS Mincho" w:hAnsi="Cambria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E0A7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F68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058B"/>
  </w:style>
  <w:style w:type="character" w:styleId="Hyperlink">
    <w:name w:val="Hyperlink"/>
    <w:basedOn w:val="DefaultParagraphFont"/>
    <w:uiPriority w:val="99"/>
    <w:unhideWhenUsed/>
    <w:rsid w:val="00A24BE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C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CBB"/>
    <w:rPr>
      <w:rFonts w:ascii="Lucida Grande" w:eastAsia="MS Mincho" w:hAnsi="Lucida Grande" w:cs="Lucida Grande"/>
      <w:sz w:val="18"/>
      <w:szCs w:val="18"/>
    </w:rPr>
  </w:style>
  <w:style w:type="paragraph" w:customStyle="1" w:styleId="Bibliografa1">
    <w:name w:val="Bibliografía1"/>
    <w:basedOn w:val="Normal"/>
    <w:rsid w:val="00331F36"/>
    <w:pPr>
      <w:tabs>
        <w:tab w:val="left" w:pos="380"/>
      </w:tabs>
      <w:autoSpaceDE w:val="0"/>
      <w:autoSpaceDN w:val="0"/>
      <w:adjustRightInd w:val="0"/>
      <w:spacing w:after="240"/>
      <w:ind w:left="384" w:hanging="384"/>
      <w:jc w:val="both"/>
    </w:pPr>
    <w:rPr>
      <w:rFonts w:ascii="Book Antiqua" w:eastAsiaTheme="minorEastAsia" w:hAnsi="Book Antiqua" w:cs="AdvPTimesB"/>
      <w:lang w:val="es-E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2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2F58"/>
    <w:rPr>
      <w:rFonts w:ascii="Courier New" w:eastAsia="Times New Roman" w:hAnsi="Courier New" w:cs="Courier New"/>
      <w:sz w:val="20"/>
      <w:szCs w:val="20"/>
      <w:lang w:val="es-ES"/>
    </w:rPr>
  </w:style>
  <w:style w:type="paragraph" w:styleId="ListParagraph">
    <w:name w:val="List Paragraph"/>
    <w:basedOn w:val="Normal"/>
    <w:uiPriority w:val="34"/>
    <w:qFormat/>
    <w:rsid w:val="009E0A7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E0A7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0A7B"/>
    <w:rPr>
      <w:rFonts w:ascii="Cambria" w:eastAsia="MS Mincho" w:hAnsi="Cambria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E0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C4D349-0AFD-2E45-849B-CAD0EAD2E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2091</Words>
  <Characters>11924</Characters>
  <Application>Microsoft Macintosh Word</Application>
  <DocSecurity>0</DocSecurity>
  <Lines>99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Lusilla López</dc:creator>
  <cp:lastModifiedBy>Piretro  Pelato</cp:lastModifiedBy>
  <cp:revision>3</cp:revision>
  <dcterms:created xsi:type="dcterms:W3CDTF">2019-01-24T15:04:00Z</dcterms:created>
  <dcterms:modified xsi:type="dcterms:W3CDTF">2019-02-01T15:05:00Z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zotero-version="4.0.29.15"&gt;&lt;session id="BxUshZG5"/&gt;&lt;style id="http://www.zotero.org/styles/vancouver" locale="en-US" hasBibliography="1" bibliographyStyleHasBeenSet="1"/&gt;&lt;prefs&gt;&lt;pref name="fieldType" value="Field"/&gt;&lt;pref name="store</vt:lpwstr>
  </property>
  <property fmtid="{D5CDD505-2E9C-101B-9397-08002B2CF9AE}" pid="3" name="ZOTERO_PREF_2">
    <vt:lpwstr>References" value="true"/&gt;&lt;pref name="automaticJournalAbbreviations" value="true"/&gt;&lt;pref name="noteType" value=""/&gt;&lt;/prefs&gt;&lt;/data&gt;</vt:lpwstr>
  </property>
</Properties>
</file>