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A0A3" w14:textId="49BF88C6" w:rsidR="005B753A" w:rsidRDefault="00F46B22">
      <w:pPr>
        <w:rPr>
          <w:lang w:val="ru-RU"/>
        </w:rPr>
      </w:pPr>
      <w:r>
        <w:rPr>
          <w:lang w:val="ru-RU"/>
        </w:rPr>
        <w:t xml:space="preserve">Составление корпуса является </w:t>
      </w:r>
      <w:proofErr w:type="spellStart"/>
      <w:r>
        <w:rPr>
          <w:lang w:val="ru-RU"/>
        </w:rPr>
        <w:t>неотъемлеммой</w:t>
      </w:r>
      <w:proofErr w:type="spellEnd"/>
      <w:r>
        <w:rPr>
          <w:lang w:val="ru-RU"/>
        </w:rPr>
        <w:t xml:space="preserve"> частью создания семантической сети. Считается, чем </w:t>
      </w:r>
      <w:proofErr w:type="spellStart"/>
      <w:r>
        <w:rPr>
          <w:lang w:val="ru-RU"/>
        </w:rPr>
        <w:t>лучще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качесвеннее</w:t>
      </w:r>
      <w:proofErr w:type="spellEnd"/>
      <w:r>
        <w:rPr>
          <w:lang w:val="ru-RU"/>
        </w:rPr>
        <w:t xml:space="preserve"> корпус, тем </w:t>
      </w:r>
      <w:r w:rsidR="00194B26">
        <w:rPr>
          <w:lang w:val="ru-RU"/>
        </w:rPr>
        <w:t xml:space="preserve">меньше временных затрат уходит на создание сети.  Для того, чтобы выбрать </w:t>
      </w:r>
      <w:proofErr w:type="spellStart"/>
      <w:r w:rsidR="00194B26">
        <w:rPr>
          <w:lang w:val="ru-RU"/>
        </w:rPr>
        <w:t>цсе</w:t>
      </w:r>
      <w:proofErr w:type="spellEnd"/>
      <w:r w:rsidR="00194B26">
        <w:rPr>
          <w:lang w:val="ru-RU"/>
        </w:rPr>
        <w:t xml:space="preserve"> </w:t>
      </w:r>
      <w:proofErr w:type="spellStart"/>
      <w:r w:rsidR="00194B26">
        <w:rPr>
          <w:lang w:val="ru-RU"/>
        </w:rPr>
        <w:t>необзодимые</w:t>
      </w:r>
      <w:proofErr w:type="spellEnd"/>
      <w:r w:rsidR="00194B26">
        <w:rPr>
          <w:lang w:val="ru-RU"/>
        </w:rPr>
        <w:t xml:space="preserve"> и релевантные слова, касающиеся темы Природные катаклизмы, было принято решение </w:t>
      </w:r>
      <w:proofErr w:type="spellStart"/>
      <w:r w:rsidR="00194B26">
        <w:rPr>
          <w:lang w:val="ru-RU"/>
        </w:rPr>
        <w:t>ограничеится</w:t>
      </w:r>
      <w:proofErr w:type="spellEnd"/>
      <w:r w:rsidR="00194B26">
        <w:rPr>
          <w:lang w:val="ru-RU"/>
        </w:rPr>
        <w:t xml:space="preserve"> корпусом в приблизительно 4 Мб. Тут как раз и были применены все навыки поиска, сортировки и </w:t>
      </w:r>
      <w:r w:rsidR="00D122A3">
        <w:rPr>
          <w:lang w:val="ru-RU"/>
        </w:rPr>
        <w:t>экстракции</w:t>
      </w:r>
      <w:r w:rsidR="00194B26">
        <w:rPr>
          <w:lang w:val="ru-RU"/>
        </w:rPr>
        <w:t xml:space="preserve"> информации, которые касаются сферы </w:t>
      </w:r>
      <w:proofErr w:type="spellStart"/>
      <w:r w:rsidR="00194B26">
        <w:rPr>
          <w:lang w:val="ru-RU"/>
        </w:rPr>
        <w:t>компютерных</w:t>
      </w:r>
      <w:proofErr w:type="spellEnd"/>
      <w:r w:rsidR="00194B26">
        <w:rPr>
          <w:lang w:val="ru-RU"/>
        </w:rPr>
        <w:t xml:space="preserve"> лингвистов. </w:t>
      </w:r>
      <w:r w:rsidR="00D122A3">
        <w:rPr>
          <w:lang w:val="ru-RU"/>
        </w:rPr>
        <w:t xml:space="preserve">Данный корпус был создан при помощи разных видов </w:t>
      </w:r>
      <w:proofErr w:type="spellStart"/>
      <w:r w:rsidR="00D122A3">
        <w:rPr>
          <w:lang w:val="ru-RU"/>
        </w:rPr>
        <w:t>кровлеров</w:t>
      </w:r>
      <w:proofErr w:type="spellEnd"/>
      <w:r w:rsidR="00D122A3">
        <w:rPr>
          <w:lang w:val="ru-RU"/>
        </w:rPr>
        <w:t xml:space="preserve"> и </w:t>
      </w:r>
      <w:proofErr w:type="spellStart"/>
      <w:r w:rsidR="00D122A3">
        <w:rPr>
          <w:lang w:val="ru-RU"/>
        </w:rPr>
        <w:t>парзеров</w:t>
      </w:r>
      <w:proofErr w:type="spellEnd"/>
      <w:r w:rsidR="00D122A3">
        <w:rPr>
          <w:lang w:val="ru-RU"/>
        </w:rPr>
        <w:t xml:space="preserve">. Так как некоторые веб страницы уникальны и имеют собственную разметку, которая </w:t>
      </w:r>
      <w:proofErr w:type="spellStart"/>
      <w:r w:rsidR="00D122A3">
        <w:rPr>
          <w:lang w:val="ru-RU"/>
        </w:rPr>
        <w:t>вклбючает</w:t>
      </w:r>
      <w:proofErr w:type="spellEnd"/>
      <w:r w:rsidR="00D122A3">
        <w:rPr>
          <w:lang w:val="ru-RU"/>
        </w:rPr>
        <w:t xml:space="preserve"> в себя все возможные </w:t>
      </w:r>
      <w:proofErr w:type="spellStart"/>
      <w:r w:rsidR="00D122A3">
        <w:rPr>
          <w:lang w:val="de-DE"/>
        </w:rPr>
        <w:t>html</w:t>
      </w:r>
      <w:proofErr w:type="spellEnd"/>
      <w:r w:rsidR="00D122A3" w:rsidRPr="00D122A3">
        <w:rPr>
          <w:lang w:val="ru-RU"/>
        </w:rPr>
        <w:t xml:space="preserve"> </w:t>
      </w:r>
      <w:r w:rsidR="00D122A3">
        <w:rPr>
          <w:lang w:val="ru-RU"/>
        </w:rPr>
        <w:t xml:space="preserve">элементы, почти для каждой были созданы собственные </w:t>
      </w:r>
      <w:proofErr w:type="spellStart"/>
      <w:r w:rsidR="00D122A3">
        <w:rPr>
          <w:lang w:val="ru-RU"/>
        </w:rPr>
        <w:t>кровлеры</w:t>
      </w:r>
      <w:proofErr w:type="spellEnd"/>
      <w:r w:rsidR="00D122A3">
        <w:rPr>
          <w:lang w:val="ru-RU"/>
        </w:rPr>
        <w:t xml:space="preserve">, которые помогли вытянуть именно чистый текст, которые почти не содержал в себе рекламы, описания картинок и </w:t>
      </w:r>
      <w:proofErr w:type="spellStart"/>
      <w:r w:rsidR="00D122A3">
        <w:rPr>
          <w:lang w:val="ru-RU"/>
        </w:rPr>
        <w:t>тд</w:t>
      </w:r>
      <w:proofErr w:type="spellEnd"/>
      <w:r w:rsidR="00D122A3">
        <w:rPr>
          <w:lang w:val="ru-RU"/>
        </w:rPr>
        <w:t xml:space="preserve">. Хорошим моментом стал так же тот факт, что многие страницы имеют одинаковою структуру, что значительно </w:t>
      </w:r>
      <w:proofErr w:type="spellStart"/>
      <w:r w:rsidR="00D122A3">
        <w:rPr>
          <w:lang w:val="ru-RU"/>
        </w:rPr>
        <w:t>облехчило</w:t>
      </w:r>
      <w:proofErr w:type="spellEnd"/>
      <w:r w:rsidR="00D122A3">
        <w:rPr>
          <w:lang w:val="ru-RU"/>
        </w:rPr>
        <w:t xml:space="preserve"> поиск нужной информации и элементов </w:t>
      </w:r>
      <w:proofErr w:type="gramStart"/>
      <w:r w:rsidR="00D122A3">
        <w:rPr>
          <w:lang w:val="ru-RU"/>
        </w:rPr>
        <w:t>для получение</w:t>
      </w:r>
      <w:proofErr w:type="gramEnd"/>
      <w:r w:rsidR="00D122A3">
        <w:rPr>
          <w:lang w:val="ru-RU"/>
        </w:rPr>
        <w:t xml:space="preserve"> текстов. Например, для страниц википедии было </w:t>
      </w:r>
      <w:proofErr w:type="spellStart"/>
      <w:r w:rsidR="00D122A3">
        <w:rPr>
          <w:lang w:val="ru-RU"/>
        </w:rPr>
        <w:t>достоточно</w:t>
      </w:r>
      <w:proofErr w:type="spellEnd"/>
      <w:r w:rsidR="00D122A3">
        <w:rPr>
          <w:lang w:val="ru-RU"/>
        </w:rPr>
        <w:t xml:space="preserve"> создать небольшую программу на базе </w:t>
      </w:r>
      <w:proofErr w:type="spellStart"/>
      <w:r w:rsidR="00D122A3">
        <w:rPr>
          <w:lang w:val="ru-RU"/>
        </w:rPr>
        <w:t>парзера</w:t>
      </w:r>
      <w:proofErr w:type="spellEnd"/>
      <w:r w:rsidR="00D122A3">
        <w:rPr>
          <w:lang w:val="ru-RU"/>
        </w:rPr>
        <w:t xml:space="preserve"> </w:t>
      </w:r>
      <w:proofErr w:type="spellStart"/>
      <w:r w:rsidR="00D122A3">
        <w:rPr>
          <w:lang w:val="de-DE"/>
        </w:rPr>
        <w:t>BeautifulSoup</w:t>
      </w:r>
      <w:proofErr w:type="spellEnd"/>
      <w:r w:rsidR="00D122A3">
        <w:rPr>
          <w:lang w:val="ru-RU"/>
        </w:rPr>
        <w:t xml:space="preserve">, где было достаточно указать ссылки </w:t>
      </w:r>
      <w:proofErr w:type="gramStart"/>
      <w:r w:rsidR="00D122A3">
        <w:rPr>
          <w:lang w:val="ru-RU"/>
        </w:rPr>
        <w:t>желаемых статей</w:t>
      </w:r>
      <w:proofErr w:type="gramEnd"/>
      <w:r w:rsidR="00D122A3">
        <w:rPr>
          <w:lang w:val="ru-RU"/>
        </w:rPr>
        <w:t xml:space="preserve"> и они были беспроблемно и быстро загружены и записаны в </w:t>
      </w:r>
      <w:proofErr w:type="spellStart"/>
      <w:r w:rsidR="00D122A3">
        <w:rPr>
          <w:lang w:val="ru-RU"/>
        </w:rPr>
        <w:t>указаный</w:t>
      </w:r>
      <w:proofErr w:type="spellEnd"/>
      <w:r w:rsidR="00D122A3">
        <w:rPr>
          <w:lang w:val="ru-RU"/>
        </w:rPr>
        <w:t xml:space="preserve"> файл. </w:t>
      </w:r>
      <w:r w:rsidR="00525B6E">
        <w:rPr>
          <w:lang w:val="ru-RU"/>
        </w:rPr>
        <w:t>Лишь указав нужный</w:t>
      </w:r>
      <w:r w:rsidR="00D122A3">
        <w:rPr>
          <w:lang w:val="ru-RU"/>
        </w:rPr>
        <w:t xml:space="preserve"> </w:t>
      </w:r>
      <w:proofErr w:type="spellStart"/>
      <w:r w:rsidR="00D122A3">
        <w:rPr>
          <w:lang w:val="de-DE"/>
        </w:rPr>
        <w:t>html</w:t>
      </w:r>
      <w:proofErr w:type="spellEnd"/>
      <w:r w:rsidR="00D122A3" w:rsidRPr="00D122A3">
        <w:rPr>
          <w:lang w:val="ru-RU"/>
        </w:rPr>
        <w:t>-</w:t>
      </w:r>
      <w:r w:rsidR="00D122A3">
        <w:rPr>
          <w:lang w:val="ru-RU"/>
        </w:rPr>
        <w:t>тег</w:t>
      </w:r>
      <w:r w:rsidR="00525B6E">
        <w:rPr>
          <w:lang w:val="ru-RU"/>
        </w:rPr>
        <w:t>, программа сама переходила на указанный ресурс, находила его на странице, очищала от ненужных элементов и информации и добавляла его в наш корпус.</w:t>
      </w:r>
    </w:p>
    <w:p w14:paraId="1E93C291" w14:textId="77777777" w:rsidR="008D11E8" w:rsidRDefault="008D11E8">
      <w:pPr>
        <w:rPr>
          <w:lang w:val="ru-RU"/>
        </w:rPr>
      </w:pPr>
    </w:p>
    <w:p w14:paraId="69AA2BE3" w14:textId="77777777" w:rsidR="008D11E8" w:rsidRDefault="008D11E8">
      <w:pPr>
        <w:rPr>
          <w:lang w:val="ru-RU"/>
        </w:rPr>
      </w:pPr>
    </w:p>
    <w:p w14:paraId="1C95C877" w14:textId="77777777" w:rsidR="008D11E8" w:rsidRDefault="004A40B7">
      <w:pPr>
        <w:rPr>
          <w:rFonts w:ascii="Segoe UI" w:hAnsi="Segoe UI" w:cs="Segoe UI"/>
          <w:color w:val="D1D5DB"/>
          <w:shd w:val="clear" w:color="auto" w:fill="444654"/>
          <w:lang w:val="ru-RU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получения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иформации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</w:t>
      </w:r>
      <w:proofErr w:type="spellEnd"/>
      <w:r>
        <w:rPr>
          <w:lang w:val="uk-UA"/>
        </w:rPr>
        <w:t xml:space="preserve"> </w:t>
      </w:r>
      <w:proofErr w:type="spellStart"/>
      <w:r w:rsidRPr="008D11E8">
        <w:rPr>
          <w:lang w:val="uk-UA"/>
        </w:rPr>
        <w:t>старниц</w:t>
      </w:r>
      <w:proofErr w:type="spellEnd"/>
      <w:r w:rsidRPr="008D11E8">
        <w:rPr>
          <w:lang w:val="uk-UA"/>
        </w:rPr>
        <w:t xml:space="preserve"> </w:t>
      </w:r>
      <w:r w:rsidRPr="008D11E8">
        <w:rPr>
          <w:lang w:val="de-DE"/>
        </w:rPr>
        <w:t>BR</w:t>
      </w:r>
      <w:r w:rsidRPr="008D11E8">
        <w:rPr>
          <w:lang w:val="ru-RU"/>
        </w:rPr>
        <w:t xml:space="preserve">24 </w:t>
      </w:r>
      <w:proofErr w:type="spellStart"/>
      <w:r w:rsidRPr="008D11E8">
        <w:rPr>
          <w:lang w:val="ru-RU"/>
        </w:rPr>
        <w:t>поребовалось</w:t>
      </w:r>
      <w:proofErr w:type="spellEnd"/>
      <w:r w:rsidRPr="008D11E8">
        <w:rPr>
          <w:lang w:val="ru-RU"/>
        </w:rPr>
        <w:t xml:space="preserve"> задействование </w:t>
      </w:r>
      <w:proofErr w:type="spellStart"/>
      <w:r w:rsidRPr="008D11E8">
        <w:rPr>
          <w:lang w:val="ru-RU"/>
        </w:rPr>
        <w:t>модифицрованой</w:t>
      </w:r>
      <w:proofErr w:type="spellEnd"/>
      <w:r w:rsidRPr="008D11E8">
        <w:rPr>
          <w:lang w:val="ru-RU"/>
        </w:rPr>
        <w:t xml:space="preserve"> версии выше </w:t>
      </w:r>
      <w:proofErr w:type="spellStart"/>
      <w:r w:rsidRPr="008D11E8">
        <w:rPr>
          <w:lang w:val="ru-RU"/>
        </w:rPr>
        <w:t>описаного</w:t>
      </w:r>
      <w:proofErr w:type="spellEnd"/>
      <w:r w:rsidRPr="008D11E8">
        <w:rPr>
          <w:lang w:val="ru-RU"/>
        </w:rPr>
        <w:t xml:space="preserve"> алгоритма. Ситуация заключалась в следующем: многие страницы генерируют свой контент </w:t>
      </w:r>
      <w:proofErr w:type="spellStart"/>
      <w:r w:rsidRPr="008D11E8">
        <w:rPr>
          <w:lang w:val="ru-RU"/>
        </w:rPr>
        <w:t>динамическиб</w:t>
      </w:r>
      <w:proofErr w:type="spellEnd"/>
      <w:r w:rsidRPr="008D11E8">
        <w:rPr>
          <w:lang w:val="ru-RU"/>
        </w:rPr>
        <w:t xml:space="preserve"> </w:t>
      </w:r>
      <w:r w:rsidRPr="008D11E8">
        <w:rPr>
          <w:rFonts w:ascii="Segoe UI" w:hAnsi="Segoe UI" w:cs="Segoe UI"/>
          <w:color w:val="D1D5DB"/>
          <w:shd w:val="clear" w:color="auto" w:fill="444654"/>
        </w:rPr>
        <w:t>который изменяется или загружается после начальной загрузки страницы</w:t>
      </w:r>
      <w:r w:rsidRPr="008D11E8">
        <w:rPr>
          <w:lang w:val="ru-RU"/>
        </w:rPr>
        <w:t xml:space="preserve">, что немного усложняет поиск и соответственно стягивание информации.  В таких </w:t>
      </w:r>
      <w:proofErr w:type="spellStart"/>
      <w:r w:rsidRPr="008D11E8">
        <w:rPr>
          <w:lang w:val="ru-RU"/>
        </w:rPr>
        <w:t>ситцациях</w:t>
      </w:r>
      <w:proofErr w:type="spellEnd"/>
      <w:r w:rsidRPr="008D11E8">
        <w:rPr>
          <w:lang w:val="ru-RU"/>
        </w:rPr>
        <w:t xml:space="preserve"> </w:t>
      </w:r>
      <w:proofErr w:type="spellStart"/>
      <w:r w:rsidRPr="008D11E8">
        <w:rPr>
          <w:lang w:val="ru-RU"/>
        </w:rPr>
        <w:t>зхорошим</w:t>
      </w:r>
      <w:proofErr w:type="spellEnd"/>
      <w:r w:rsidRPr="008D11E8">
        <w:rPr>
          <w:lang w:val="ru-RU"/>
        </w:rPr>
        <w:t xml:space="preserve"> помощником являются </w:t>
      </w:r>
      <w:r w:rsidRPr="008D11E8">
        <w:rPr>
          <w:rFonts w:ascii="Arial" w:hAnsi="Arial" w:cs="Arial"/>
          <w:color w:val="202122"/>
          <w:sz w:val="21"/>
          <w:szCs w:val="21"/>
          <w:shd w:val="clear" w:color="auto" w:fill="FFFFFF"/>
        </w:rPr>
        <w:t>инструмент</w:t>
      </w:r>
      <w:r w:rsidRPr="008D11E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ы</w:t>
      </w:r>
      <w:r w:rsidRPr="008D11E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для автоматизации действий веб-браузера</w:t>
      </w:r>
      <w:r w:rsidRPr="008D11E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.</w:t>
      </w:r>
      <w:r w:rsidRPr="008D11E8">
        <w:rPr>
          <w:lang w:val="ru-RU"/>
        </w:rPr>
        <w:t xml:space="preserve"> В данной работе был использован </w:t>
      </w:r>
      <w:proofErr w:type="spellStart"/>
      <w:r w:rsidRPr="008D11E8">
        <w:rPr>
          <w:lang w:val="de-DE"/>
        </w:rPr>
        <w:t>Selenium</w:t>
      </w:r>
      <w:proofErr w:type="spellEnd"/>
      <w:r w:rsidRPr="008D11E8">
        <w:rPr>
          <w:lang w:val="ru-RU"/>
        </w:rPr>
        <w:t xml:space="preserve">. Он </w:t>
      </w:r>
      <w:r w:rsidRPr="008D11E8">
        <w:rPr>
          <w:rFonts w:ascii="Segoe UI" w:hAnsi="Segoe UI" w:cs="Segoe UI"/>
          <w:color w:val="D1D5DB"/>
          <w:shd w:val="clear" w:color="auto" w:fill="444654"/>
        </w:rPr>
        <w:t xml:space="preserve">позволяет выполнить скрипты и действия, чтобы получить актуальную информацию. </w:t>
      </w:r>
      <w:r w:rsidRPr="008D11E8">
        <w:rPr>
          <w:lang w:val="ru-RU"/>
        </w:rPr>
        <w:t xml:space="preserve">Его задачей было </w:t>
      </w:r>
      <w:r w:rsidRPr="008D11E8">
        <w:rPr>
          <w:rFonts w:ascii="Segoe UI" w:hAnsi="Segoe UI" w:cs="Segoe UI"/>
          <w:color w:val="D1D5DB"/>
          <w:shd w:val="clear" w:color="auto" w:fill="444654"/>
        </w:rPr>
        <w:t>имит</w:t>
      </w:r>
      <w:proofErr w:type="spellStart"/>
      <w:r w:rsidRPr="008D11E8">
        <w:rPr>
          <w:rFonts w:ascii="Segoe UI" w:hAnsi="Segoe UI" w:cs="Segoe UI"/>
          <w:color w:val="D1D5DB"/>
          <w:shd w:val="clear" w:color="auto" w:fill="444654"/>
          <w:lang w:val="ru-RU"/>
        </w:rPr>
        <w:t>ация</w:t>
      </w:r>
      <w:proofErr w:type="spellEnd"/>
      <w:r w:rsidRPr="008D11E8">
        <w:rPr>
          <w:rFonts w:ascii="Segoe UI" w:hAnsi="Segoe UI" w:cs="Segoe UI"/>
          <w:color w:val="D1D5DB"/>
          <w:shd w:val="clear" w:color="auto" w:fill="444654"/>
        </w:rPr>
        <w:t xml:space="preserve"> действия пользователя, такие как щелчки по элементам, заполнение форм и прокрутка страницы, что быть полезно при сборе данных.</w:t>
      </w:r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</w:t>
      </w:r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Сначала программа выполняла поиск по сайту, используя ключевые слова (которые были переданы вручную). Затем все найденные ссылки (</w:t>
      </w:r>
      <w:r w:rsidR="008D11E8">
        <w:rPr>
          <w:rFonts w:ascii="Segoe UI" w:hAnsi="Segoe UI" w:cs="Segoe UI"/>
          <w:color w:val="D1D5DB"/>
          <w:shd w:val="clear" w:color="auto" w:fill="444654"/>
          <w:lang w:val="de-DE"/>
        </w:rPr>
        <w:t>URLs</w:t>
      </w:r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) по </w:t>
      </w:r>
      <w:proofErr w:type="spellStart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>даной</w:t>
      </w:r>
      <w:proofErr w:type="spellEnd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теме были записаны в документ в формате </w:t>
      </w:r>
      <w:proofErr w:type="spellStart"/>
      <w:r w:rsidR="008D11E8">
        <w:rPr>
          <w:rFonts w:ascii="Segoe UI" w:hAnsi="Segoe UI" w:cs="Segoe UI"/>
          <w:color w:val="D1D5DB"/>
          <w:shd w:val="clear" w:color="auto" w:fill="444654"/>
          <w:lang w:val="de-DE"/>
        </w:rPr>
        <w:t>json</w:t>
      </w:r>
      <w:proofErr w:type="spellEnd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, где наш алгоритм переходил по </w:t>
      </w:r>
      <w:proofErr w:type="spellStart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>указаным</w:t>
      </w:r>
      <w:proofErr w:type="spellEnd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</w:t>
      </w:r>
      <w:proofErr w:type="spellStart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>адрессам</w:t>
      </w:r>
      <w:proofErr w:type="spellEnd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и собирал </w:t>
      </w:r>
      <w:proofErr w:type="spellStart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>необзодимую</w:t>
      </w:r>
      <w:proofErr w:type="spellEnd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информацию. </w:t>
      </w:r>
    </w:p>
    <w:p w14:paraId="747F688C" w14:textId="5FB46D08" w:rsidR="004A40B7" w:rsidRDefault="008D11E8">
      <w:pPr>
        <w:rPr>
          <w:rFonts w:ascii="Segoe UI" w:hAnsi="Segoe UI" w:cs="Segoe UI"/>
          <w:color w:val="D1D5DB"/>
          <w:shd w:val="clear" w:color="auto" w:fill="444654"/>
          <w:lang w:val="ru-RU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Багодаря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таким действиям вся ручная работы по сбору информации была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минимирована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и время составления корпуса значительно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уменьштлось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. </w:t>
      </w:r>
    </w:p>
    <w:p w14:paraId="43B00FD6" w14:textId="684B96D5" w:rsidR="00BA030C" w:rsidRDefault="00CB45FC">
      <w:pPr>
        <w:rPr>
          <w:rFonts w:ascii="Segoe UI" w:hAnsi="Segoe UI" w:cs="Segoe UI"/>
          <w:color w:val="D1D5DB"/>
          <w:shd w:val="clear" w:color="auto" w:fill="444654"/>
          <w:lang w:val="ru-RU"/>
        </w:rPr>
      </w:pPr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Так же было принято решение о разделении корпуса на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подтемы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, так сказать по принципу «разделяй и властвуй». Идеей этого было уменьшение размера обрабатываемого корпуса, потому что некоторые модели (например как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лемматизация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</w:t>
      </w:r>
      <w:proofErr w:type="gramStart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в 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de-DE"/>
        </w:rPr>
        <w:t>spacy</w:t>
      </w:r>
      <w:proofErr w:type="spellEnd"/>
      <w:proofErr w:type="gramEnd"/>
      <w:r w:rsidRPr="00CB45FC">
        <w:rPr>
          <w:rFonts w:ascii="Segoe UI" w:hAnsi="Segoe UI" w:cs="Segoe UI"/>
          <w:color w:val="D1D5DB"/>
          <w:shd w:val="clear" w:color="auto" w:fill="444654"/>
          <w:lang w:val="ru-RU"/>
        </w:rPr>
        <w:t>)</w:t>
      </w:r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не могут обрабатывать большие объемы текстов. Кроме этого </w:t>
      </w:r>
      <w:proofErr w:type="spellStart"/>
      <w:proofErr w:type="gramStart"/>
      <w:r>
        <w:rPr>
          <w:rFonts w:ascii="Segoe UI" w:hAnsi="Segoe UI" w:cs="Segoe UI"/>
          <w:color w:val="D1D5DB"/>
          <w:shd w:val="clear" w:color="auto" w:fill="444654"/>
          <w:lang w:val="ru-RU"/>
        </w:rPr>
        <w:t>тазгруппирование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 облегчило</w:t>
      </w:r>
      <w:proofErr w:type="gram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поиск ключевых слов по каждой теме. </w:t>
      </w:r>
    </w:p>
    <w:p w14:paraId="7723C61B" w14:textId="77777777" w:rsidR="00BA030C" w:rsidRDefault="00BA030C">
      <w:pPr>
        <w:rPr>
          <w:rFonts w:ascii="Segoe UI" w:hAnsi="Segoe UI" w:cs="Segoe UI"/>
          <w:color w:val="D1D5DB"/>
          <w:shd w:val="clear" w:color="auto" w:fill="444654"/>
          <w:lang w:val="ru-RU"/>
        </w:rPr>
      </w:pPr>
    </w:p>
    <w:p w14:paraId="27CC4582" w14:textId="028DA330" w:rsidR="00BA030C" w:rsidRDefault="00BA030C">
      <w:pPr>
        <w:rPr>
          <w:rFonts w:ascii="Segoe UI" w:hAnsi="Segoe UI" w:cs="Segoe UI"/>
          <w:color w:val="D1D5DB"/>
          <w:shd w:val="clear" w:color="auto" w:fill="444654"/>
          <w:lang w:val="ru-RU"/>
        </w:rPr>
      </w:pPr>
    </w:p>
    <w:p w14:paraId="1523EDCE" w14:textId="77777777" w:rsidR="00BA030C" w:rsidRDefault="00BA030C">
      <w:pPr>
        <w:rPr>
          <w:rFonts w:ascii="Segoe UI" w:hAnsi="Segoe UI" w:cs="Segoe UI"/>
          <w:color w:val="D1D5DB"/>
          <w:shd w:val="clear" w:color="auto" w:fill="444654"/>
          <w:lang w:val="ru-RU"/>
        </w:rPr>
      </w:pPr>
    </w:p>
    <w:p w14:paraId="4A74DAB8" w14:textId="77777777" w:rsidR="00BA030C" w:rsidRDefault="00BA030C">
      <w:pPr>
        <w:rPr>
          <w:rFonts w:ascii="Segoe UI" w:hAnsi="Segoe UI" w:cs="Segoe UI"/>
          <w:color w:val="D1D5DB"/>
          <w:shd w:val="clear" w:color="auto" w:fill="444654"/>
          <w:lang w:val="ru-RU"/>
        </w:rPr>
      </w:pPr>
    </w:p>
    <w:p w14:paraId="0966C060" w14:textId="56E76735" w:rsidR="00BA030C" w:rsidRDefault="00BA030C">
      <w:pPr>
        <w:rPr>
          <w:rFonts w:ascii="Segoe UI" w:hAnsi="Segoe UI" w:cs="Segoe UI"/>
          <w:color w:val="D1D5DB"/>
          <w:shd w:val="clear" w:color="auto" w:fill="444654"/>
          <w:lang w:val="ru-RU"/>
        </w:rPr>
      </w:pPr>
    </w:p>
    <w:p w14:paraId="5C4B1F31" w14:textId="6CEF34DD" w:rsidR="00BA030C" w:rsidRDefault="00BA030C">
      <w:pPr>
        <w:rPr>
          <w:rFonts w:ascii="Segoe UI" w:hAnsi="Segoe UI" w:cs="Segoe UI"/>
          <w:color w:val="D1D5DB"/>
          <w:shd w:val="clear" w:color="auto" w:fill="444654"/>
          <w:lang w:val="ru-RU"/>
        </w:rPr>
      </w:pPr>
      <w:r w:rsidRPr="00BA030C">
        <w:rPr>
          <w:rFonts w:ascii="Segoe UI" w:hAnsi="Segoe UI" w:cs="Segoe UI"/>
          <w:color w:val="D1D5DB"/>
          <w:shd w:val="clear" w:color="auto" w:fill="444654"/>
          <w:lang w:val="ru-RU"/>
        </w:rPr>
        <w:t>По</w:t>
      </w:r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сле подготовки корпуса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слудующей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целью работы было углубление в тему природных катаклизмов. Это было необходимым для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постоения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семантической сети, чтобы иметь общую картину о данной теме и создать такую цепочку концептов, которая не будет с самого начала утяжелять понимание пользователя и позволит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расскрывать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данную тему шаг за шагом. Для этой цели были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взяти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основы из страниц википедии, а </w:t>
      </w:r>
      <w:proofErr w:type="gramStart"/>
      <w:r>
        <w:rPr>
          <w:rFonts w:ascii="Segoe UI" w:hAnsi="Segoe UI" w:cs="Segoe UI"/>
          <w:color w:val="D1D5DB"/>
          <w:shd w:val="clear" w:color="auto" w:fill="444654"/>
          <w:lang w:val="ru-RU"/>
        </w:rPr>
        <w:t>так же</w:t>
      </w:r>
      <w:proofErr w:type="gram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некоторые статьи из интернета, которые позволили сгруппировать концепты</w:t>
      </w:r>
      <w:r w:rsidR="00CB45FC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. Это послужило тому, что сеть изначально представляет собою </w:t>
      </w:r>
      <w:r w:rsidR="009E407C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обобщенное значение и дает краткое описание </w:t>
      </w:r>
      <w:r w:rsidR="009E407C">
        <w:rPr>
          <w:rFonts w:ascii="Segoe UI" w:hAnsi="Segoe UI" w:cs="Segoe UI"/>
          <w:color w:val="D1D5DB"/>
          <w:shd w:val="clear" w:color="auto" w:fill="444654"/>
          <w:lang w:val="ru-RU"/>
        </w:rPr>
        <w:t>центрального концепта</w:t>
      </w:r>
      <w:r w:rsidR="009E407C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. </w:t>
      </w:r>
    </w:p>
    <w:p w14:paraId="3E9F9D25" w14:textId="10504219" w:rsidR="006E2B5E" w:rsidRDefault="006E2B5E">
      <w:pPr>
        <w:pBdr>
          <w:bottom w:val="single" w:sz="12" w:space="1" w:color="auto"/>
        </w:pBdr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</w:pPr>
      <w:r>
        <w:rPr>
          <w:lang w:val="ru-RU"/>
        </w:rPr>
        <w:t xml:space="preserve">Следующим шагом составления сети был поиск концептов в корпусе. План состоял в том, чтобы создать списки разного рода слов, биграммы, триграммы и </w:t>
      </w:r>
      <w:proofErr w:type="spellStart"/>
      <w:r>
        <w:rPr>
          <w:lang w:val="ru-RU"/>
        </w:rPr>
        <w:t>четырехграммы</w:t>
      </w:r>
      <w:proofErr w:type="spellEnd"/>
      <w:r>
        <w:rPr>
          <w:lang w:val="ru-RU"/>
        </w:rPr>
        <w:t xml:space="preserve">, с их частотами. Цель этого было отслеживание частоты появления тех или иных словосочетаний с нашими ключевыми словами. Чтобы получить максимально точные, но при этом не огромное </w:t>
      </w:r>
      <w:proofErr w:type="spellStart"/>
      <w:r>
        <w:rPr>
          <w:lang w:val="ru-RU"/>
        </w:rPr>
        <w:t>колличество</w:t>
      </w:r>
      <w:proofErr w:type="spellEnd"/>
      <w:r>
        <w:rPr>
          <w:lang w:val="ru-RU"/>
        </w:rPr>
        <w:t xml:space="preserve"> данных, все </w:t>
      </w:r>
      <w:proofErr w:type="spellStart"/>
      <w:r>
        <w:rPr>
          <w:lang w:val="ru-RU"/>
        </w:rPr>
        <w:t>подкорпуса</w:t>
      </w:r>
      <w:proofErr w:type="spellEnd"/>
      <w:r>
        <w:rPr>
          <w:lang w:val="ru-RU"/>
        </w:rPr>
        <w:t xml:space="preserve"> были </w:t>
      </w:r>
      <w:r w:rsidR="00AF77F8">
        <w:rPr>
          <w:lang w:val="ru-RU"/>
        </w:rPr>
        <w:t xml:space="preserve">приведены в начальную форму, то есть </w:t>
      </w:r>
      <w:proofErr w:type="spellStart"/>
      <w:r w:rsidR="00AF77F8">
        <w:rPr>
          <w:lang w:val="ru-RU"/>
        </w:rPr>
        <w:t>лемматизированы</w:t>
      </w:r>
      <w:proofErr w:type="spellEnd"/>
      <w:r w:rsidR="00AF77F8">
        <w:rPr>
          <w:lang w:val="ru-RU"/>
        </w:rPr>
        <w:t xml:space="preserve">. Для этого была создана небольшая программа на основе </w:t>
      </w:r>
      <w:r w:rsidR="00AF77F8" w:rsidRP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библиотек</w:t>
      </w:r>
      <w:r w:rsid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и</w:t>
      </w:r>
      <w:r w:rsidR="00AF77F8" w:rsidRP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для обработки естественного языка</w:t>
      </w:r>
      <w:r w:rsid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</w:t>
      </w:r>
      <w:proofErr w:type="spellStart"/>
      <w:r w:rsid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de-DE"/>
        </w:rPr>
        <w:t>spacy</w:t>
      </w:r>
      <w:proofErr w:type="spellEnd"/>
      <w:r w:rsidR="00AF77F8" w:rsidRP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, которая предоставляет удобные инструменты для </w:t>
      </w:r>
      <w:proofErr w:type="spellStart"/>
      <w:r w:rsidR="00AF77F8" w:rsidRP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токенизации</w:t>
      </w:r>
      <w:proofErr w:type="spellEnd"/>
      <w:r w:rsidR="00AF77F8" w:rsidRP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, </w:t>
      </w:r>
      <w:proofErr w:type="spellStart"/>
      <w:r w:rsidR="00AF77F8" w:rsidRP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лемматизации</w:t>
      </w:r>
      <w:proofErr w:type="spellEnd"/>
      <w:r w:rsidR="00AF77F8" w:rsidRP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, извлечения сущностей и других операций с текстом. Она предлагает различные модели языка, которые обучены на больших объемах данных и способны эффективно обрабатывать тексты на разных языках.</w:t>
      </w:r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</w:t>
      </w:r>
      <w:proofErr w:type="gramStart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Кроме этого</w:t>
      </w:r>
      <w:proofErr w:type="gramEnd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весь текст был сведен </w:t>
      </w:r>
      <w:proofErr w:type="spellStart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олько</w:t>
      </w:r>
      <w:proofErr w:type="spellEnd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к нижнему регистру и очищен от знаков </w:t>
      </w:r>
      <w:proofErr w:type="spellStart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пунктцации</w:t>
      </w:r>
      <w:proofErr w:type="spellEnd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и пустых строчек. </w:t>
      </w:r>
      <w:r w:rsidR="004863BE" w:rsidRP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</w:t>
      </w:r>
      <w:r w:rsid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Так же были убраны не только </w:t>
      </w:r>
      <w:proofErr w:type="spellStart"/>
      <w:r w:rsid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стопслова</w:t>
      </w:r>
      <w:proofErr w:type="spellEnd"/>
      <w:r w:rsid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, которые уже включены в модули библиотеки </w:t>
      </w:r>
      <w:proofErr w:type="spellStart"/>
      <w:r w:rsid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de-DE"/>
        </w:rPr>
        <w:t>nltk</w:t>
      </w:r>
      <w:proofErr w:type="spellEnd"/>
      <w:r w:rsid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, но и вручную дописаны все нерелевантные </w:t>
      </w:r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глаголы, имена прилагательные, обобщенные имена существительные и так далее.</w:t>
      </w:r>
      <w:r w:rsid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</w:t>
      </w:r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Преимуществом такого </w:t>
      </w:r>
      <w:proofErr w:type="spellStart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переделаного</w:t>
      </w:r>
      <w:proofErr w:type="spellEnd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текста было так же возможность быстро создавать не только биграммы, но и разного </w:t>
      </w:r>
      <w:proofErr w:type="spellStart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выида</w:t>
      </w:r>
      <w:proofErr w:type="spellEnd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н-граммы, при этом изменяя в самой программе лишь одну строчку. </w:t>
      </w:r>
      <w:r w:rsid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Таким образом удалось сформировать списки слов, объем которых для биграмм был примерно 500 пар на каждую тему, что значительно уменьшило время их обработки.</w:t>
      </w:r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</w:t>
      </w:r>
    </w:p>
    <w:p w14:paraId="2A5569C7" w14:textId="77777777" w:rsidR="005C396E" w:rsidRDefault="005C396E">
      <w:pPr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de-DE"/>
        </w:rPr>
      </w:pPr>
    </w:p>
    <w:p w14:paraId="15BB530A" w14:textId="77777777" w:rsidR="005C396E" w:rsidRDefault="005C396E" w:rsidP="005C39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 следующем этапе процесса формирования семантической сети был проведен поиск концептов в корпусе текстов. Планом работы было создание списков слов разного рода, включая биграммы, триграммы и четырехграммы, с указанием их частоты встречаемости. Главная цель состояла в отслеживании частотности использования данных словосочетаний в контексте наших ключевых слов.</w:t>
      </w:r>
    </w:p>
    <w:p w14:paraId="4E6D742F" w14:textId="77777777" w:rsidR="005C396E" w:rsidRDefault="005C396E" w:rsidP="005C39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Для достижения наибольшей точности без избыточного объема данных, все подкорпусы были приведены к начальной форме слов, т.е. лемматизированы. Для этой цели была разработана небольшая программа на базе библиотеки обработки естественного языка spacy, которая предоставляет удобные инструменты для токенизации, лемматизации, извлечения сущностей и других операций с текстом. Библиотека spacy включает в себя различные языковые модели, обученные на больших объемах данных, что позволяет эффективно обрабатывать тексты на разных языках.</w:t>
      </w:r>
    </w:p>
    <w:p w14:paraId="2272D276" w14:textId="5C06F2F0" w:rsidR="005C396E" w:rsidRDefault="005C396E" w:rsidP="005C39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Затем тексты были приведены к нижнему регистру и очищены от знаков пунктуации и пустых строк. Для удаления стоп-слов, т.е. часто встречающихся и малозначимых слов (например, предлоги, союзы и артикли), была использована библиотека NLTK. Дополнительно был составлен список нерелевантных глаголов, прилагательных и обобщенных существительных, которые также были удалены из текста.</w:t>
      </w:r>
    </w:p>
    <w:p w14:paraId="380E09BA" w14:textId="6785DAC0" w:rsidR="005C396E" w:rsidRDefault="005C396E" w:rsidP="005C39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Следующим шагом было формирование списков словосочетаний разных длин. Были созданы биграммы (пары слов), триграммы (тройки слов) и четырехграммы (четверки слов). Для этого была разработана программа</w:t>
      </w:r>
      <w:r w:rsidRPr="005C396E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с использованием библиотеки NLTK (Natural Language Toolkit). NLTK предоставляет широкий набор инструментов для обработки естественного языка, включая функционал для создания словосочетаний на основе заданных текстовых данных.</w:t>
      </w:r>
    </w:p>
    <w:p w14:paraId="29EE6935" w14:textId="1949D4D4" w:rsidR="005C396E" w:rsidRDefault="00C6590E" w:rsidP="005C39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  <w:shd w:val="clear" w:color="auto" w:fill="444654"/>
        </w:rPr>
        <w:t>Списки слов и словосочетаний, такие как биграммы, содержали примерно 500 пар на каждую тему. Это позволило сократить объем данных, с которыми мы работали, и ускорить последующие этапы обработки. Путем унификации и структурирования текстовых данных на этих этапах, мы смогли более эффективно анализировать информацию для дальнейшего использования.</w:t>
      </w:r>
    </w:p>
    <w:p w14:paraId="352BDDFB" w14:textId="6A68EB7C" w:rsidR="005C396E" w:rsidRDefault="005C396E">
      <w:pPr>
        <w:pBdr>
          <w:bottom w:val="single" w:sz="12" w:space="1" w:color="auto"/>
        </w:pBdr>
        <w:rPr>
          <w:color w:val="000000" w:themeColor="text1"/>
          <w:lang w:val="ru-RU"/>
        </w:rPr>
      </w:pPr>
    </w:p>
    <w:p w14:paraId="0CBDDA35" w14:textId="77777777" w:rsidR="00E05615" w:rsidRDefault="00E05615">
      <w:pPr>
        <w:rPr>
          <w:color w:val="000000" w:themeColor="text1"/>
          <w:lang w:val="ru-RU"/>
        </w:rPr>
      </w:pPr>
    </w:p>
    <w:p w14:paraId="7762C869" w14:textId="3B8D09A2" w:rsidR="00E05615" w:rsidRDefault="00E76E78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Имея уже подготовленную основу из наших документов, можно было переходить к самой времени затратной части нашей работы - поиску и выбору нужных и релевантных слов. Тут цель была уже отобрать те слова и словосочетания, которые относятся напрямую к теме Природных катаклизмов. Иными словами, эти концепты должны без целых предложений объяснить читателю тему, исключая </w:t>
      </w:r>
      <w:proofErr w:type="spellStart"/>
      <w:r>
        <w:rPr>
          <w:color w:val="000000" w:themeColor="text1"/>
          <w:lang w:val="ru-RU"/>
        </w:rPr>
        <w:t>многосмысленные</w:t>
      </w:r>
      <w:proofErr w:type="spellEnd"/>
      <w:r>
        <w:rPr>
          <w:color w:val="000000" w:themeColor="text1"/>
          <w:lang w:val="ru-RU"/>
        </w:rPr>
        <w:t xml:space="preserve"> трактования и путаницы в терминах. Это своего рода ассоциативная карта или тезисное представление полной темы. Хоть упор и делался на частоту происхождений тех или </w:t>
      </w:r>
      <w:proofErr w:type="spellStart"/>
      <w:r>
        <w:rPr>
          <w:color w:val="000000" w:themeColor="text1"/>
          <w:lang w:val="ru-RU"/>
        </w:rPr>
        <w:t>инных</w:t>
      </w:r>
      <w:proofErr w:type="spellEnd"/>
      <w:r>
        <w:rPr>
          <w:color w:val="000000" w:themeColor="text1"/>
          <w:lang w:val="ru-RU"/>
        </w:rPr>
        <w:t xml:space="preserve"> словосочетаний, большая часть работы была все равно </w:t>
      </w:r>
      <w:proofErr w:type="spellStart"/>
      <w:r>
        <w:rPr>
          <w:color w:val="000000" w:themeColor="text1"/>
          <w:lang w:val="ru-RU"/>
        </w:rPr>
        <w:t>связанв</w:t>
      </w:r>
      <w:proofErr w:type="spellEnd"/>
      <w:r>
        <w:rPr>
          <w:color w:val="000000" w:themeColor="text1"/>
          <w:lang w:val="ru-RU"/>
        </w:rPr>
        <w:t xml:space="preserve"> с </w:t>
      </w:r>
      <w:proofErr w:type="spellStart"/>
      <w:r>
        <w:rPr>
          <w:color w:val="000000" w:themeColor="text1"/>
          <w:lang w:val="ru-RU"/>
        </w:rPr>
        <w:t>текством</w:t>
      </w:r>
      <w:proofErr w:type="spellEnd"/>
      <w:r>
        <w:rPr>
          <w:color w:val="000000" w:themeColor="text1"/>
          <w:lang w:val="ru-RU"/>
        </w:rPr>
        <w:t xml:space="preserve">. Так как смысл некоторых результатов был не очень понятен, текст давай </w:t>
      </w:r>
      <w:proofErr w:type="spellStart"/>
      <w:r>
        <w:rPr>
          <w:color w:val="000000" w:themeColor="text1"/>
          <w:lang w:val="ru-RU"/>
        </w:rPr>
        <w:t>зорошее</w:t>
      </w:r>
      <w:proofErr w:type="spellEnd"/>
      <w:r>
        <w:rPr>
          <w:color w:val="000000" w:themeColor="text1"/>
          <w:lang w:val="ru-RU"/>
        </w:rPr>
        <w:t xml:space="preserve"> объяснение. Зачастую, достаточно было найти </w:t>
      </w:r>
      <w:proofErr w:type="spellStart"/>
      <w:r>
        <w:rPr>
          <w:color w:val="000000" w:themeColor="text1"/>
          <w:lang w:val="ru-RU"/>
        </w:rPr>
        <w:t>искаемое</w:t>
      </w:r>
      <w:proofErr w:type="spellEnd"/>
      <w:r>
        <w:rPr>
          <w:color w:val="000000" w:themeColor="text1"/>
          <w:lang w:val="ru-RU"/>
        </w:rPr>
        <w:t xml:space="preserve"> ключевое слово в тексте, а уже его предложение </w:t>
      </w:r>
      <w:proofErr w:type="spellStart"/>
      <w:r>
        <w:rPr>
          <w:color w:val="000000" w:themeColor="text1"/>
          <w:lang w:val="ru-RU"/>
        </w:rPr>
        <w:t>помагало</w:t>
      </w:r>
      <w:proofErr w:type="spellEnd"/>
      <w:r>
        <w:rPr>
          <w:color w:val="000000" w:themeColor="text1"/>
          <w:lang w:val="ru-RU"/>
        </w:rPr>
        <w:t xml:space="preserve"> отрисовать картину и </w:t>
      </w:r>
      <w:proofErr w:type="gramStart"/>
      <w:r>
        <w:rPr>
          <w:color w:val="000000" w:themeColor="text1"/>
          <w:lang w:val="ru-RU"/>
        </w:rPr>
        <w:t>решить,  будет</w:t>
      </w:r>
      <w:proofErr w:type="gramEnd"/>
      <w:r>
        <w:rPr>
          <w:color w:val="000000" w:themeColor="text1"/>
          <w:lang w:val="ru-RU"/>
        </w:rPr>
        <w:t xml:space="preserve"> ли данное </w:t>
      </w:r>
      <w:proofErr w:type="spellStart"/>
      <w:r>
        <w:rPr>
          <w:color w:val="000000" w:themeColor="text1"/>
          <w:lang w:val="ru-RU"/>
        </w:rPr>
        <w:t>выажение</w:t>
      </w:r>
      <w:proofErr w:type="spellEnd"/>
      <w:r>
        <w:rPr>
          <w:color w:val="000000" w:themeColor="text1"/>
          <w:lang w:val="ru-RU"/>
        </w:rPr>
        <w:t xml:space="preserve"> частью семантической сети.</w:t>
      </w:r>
    </w:p>
    <w:p w14:paraId="1739E3A8" w14:textId="5C67B711" w:rsidR="00E05615" w:rsidRPr="00D15759" w:rsidRDefault="00650D20">
      <w:pPr>
        <w:rPr>
          <w:color w:val="000000" w:themeColor="text1"/>
          <w:lang w:val="ru-RU"/>
        </w:rPr>
      </w:pPr>
      <w:r>
        <w:rPr>
          <w:color w:val="000000" w:themeColor="text1"/>
          <w:lang w:val="uk-UA"/>
        </w:rPr>
        <w:t xml:space="preserve">Так </w:t>
      </w:r>
      <w:proofErr w:type="spellStart"/>
      <w:r>
        <w:rPr>
          <w:color w:val="000000" w:themeColor="text1"/>
          <w:lang w:val="uk-UA"/>
        </w:rPr>
        <w:t>как</w:t>
      </w:r>
      <w:proofErr w:type="spellEnd"/>
      <w:r>
        <w:rPr>
          <w:color w:val="000000" w:themeColor="text1"/>
          <w:lang w:val="uk-UA"/>
        </w:rPr>
        <w:t xml:space="preserve"> наш корпус </w:t>
      </w:r>
      <w:proofErr w:type="spellStart"/>
      <w:r>
        <w:rPr>
          <w:color w:val="000000" w:themeColor="text1"/>
          <w:lang w:val="uk-UA"/>
        </w:rPr>
        <w:t>состоит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практически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из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новостн</w:t>
      </w:r>
      <w:r>
        <w:rPr>
          <w:color w:val="000000" w:themeColor="text1"/>
          <w:lang w:val="ru-RU"/>
        </w:rPr>
        <w:t>ых</w:t>
      </w:r>
      <w:proofErr w:type="spellEnd"/>
      <w:r>
        <w:rPr>
          <w:color w:val="000000" w:themeColor="text1"/>
          <w:lang w:val="ru-RU"/>
        </w:rPr>
        <w:t xml:space="preserve"> статей и в нем нет научной теории, было принято решение сгруппировать некоторые концепты. </w:t>
      </w:r>
      <w:r w:rsidR="00D15759">
        <w:rPr>
          <w:color w:val="000000" w:themeColor="text1"/>
          <w:lang w:val="ru-RU"/>
        </w:rPr>
        <w:t xml:space="preserve">Для этой процедуры был использован </w:t>
      </w:r>
      <w:proofErr w:type="spellStart"/>
      <w:r w:rsidR="00D15759">
        <w:rPr>
          <w:color w:val="000000" w:themeColor="text1"/>
          <w:lang w:val="ru-RU"/>
        </w:rPr>
        <w:t>гугл</w:t>
      </w:r>
      <w:proofErr w:type="spellEnd"/>
      <w:r w:rsidR="00D15759">
        <w:rPr>
          <w:color w:val="000000" w:themeColor="text1"/>
          <w:lang w:val="ru-RU"/>
        </w:rPr>
        <w:t xml:space="preserve"> как ресурс по поиску непосредственной терминологии, которая могла дать разъяснение каждому концепту в пределах </w:t>
      </w:r>
      <w:proofErr w:type="gramStart"/>
      <w:r w:rsidR="00D15759">
        <w:rPr>
          <w:color w:val="000000" w:themeColor="text1"/>
          <w:lang w:val="ru-RU"/>
        </w:rPr>
        <w:t>2-3</w:t>
      </w:r>
      <w:proofErr w:type="gramEnd"/>
      <w:r w:rsidR="00D15759">
        <w:rPr>
          <w:color w:val="000000" w:themeColor="text1"/>
          <w:lang w:val="ru-RU"/>
        </w:rPr>
        <w:t xml:space="preserve"> слов. </w:t>
      </w:r>
      <w:r>
        <w:rPr>
          <w:color w:val="000000" w:themeColor="text1"/>
          <w:lang w:val="ru-RU"/>
        </w:rPr>
        <w:t xml:space="preserve">Преимуществом такой идеи является то, что пользователь уже в процессе работы с сетью будет </w:t>
      </w:r>
      <w:proofErr w:type="gramStart"/>
      <w:r>
        <w:rPr>
          <w:color w:val="000000" w:themeColor="text1"/>
          <w:lang w:val="ru-RU"/>
        </w:rPr>
        <w:t>знать</w:t>
      </w:r>
      <w:proofErr w:type="gramEnd"/>
      <w:r>
        <w:rPr>
          <w:color w:val="000000" w:themeColor="text1"/>
          <w:lang w:val="ru-RU"/>
        </w:rPr>
        <w:t xml:space="preserve"> о чем идет речь </w:t>
      </w:r>
      <w:r w:rsidR="00D15759">
        <w:rPr>
          <w:color w:val="000000" w:themeColor="text1"/>
          <w:lang w:val="ru-RU"/>
        </w:rPr>
        <w:t>на следующем уровне сети и это позволит ему быстро выстроить логические взаимосвязи между концептами.</w:t>
      </w:r>
    </w:p>
    <w:p w14:paraId="66372E15" w14:textId="167B886A" w:rsidR="009B3F43" w:rsidRDefault="0018516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Заключительным этапом для создания лексикона для семантической сети стала ее кодировка. Для того чтобы наши данные были также читаемы для </w:t>
      </w:r>
      <w:proofErr w:type="spellStart"/>
      <w:r>
        <w:rPr>
          <w:color w:val="000000" w:themeColor="text1"/>
          <w:lang w:val="ru-RU"/>
        </w:rPr>
        <w:t>вычеслительныз</w:t>
      </w:r>
      <w:proofErr w:type="spellEnd"/>
      <w:r>
        <w:rPr>
          <w:color w:val="000000" w:themeColor="text1"/>
          <w:lang w:val="ru-RU"/>
        </w:rPr>
        <w:t xml:space="preserve"> машин, их нужно было </w:t>
      </w:r>
      <w:proofErr w:type="spellStart"/>
      <w:r>
        <w:rPr>
          <w:color w:val="000000" w:themeColor="text1"/>
          <w:lang w:val="ru-RU"/>
        </w:rPr>
        <w:t>помустить</w:t>
      </w:r>
      <w:proofErr w:type="spellEnd"/>
      <w:r>
        <w:rPr>
          <w:color w:val="000000" w:themeColor="text1"/>
          <w:lang w:val="ru-RU"/>
        </w:rPr>
        <w:t xml:space="preserve"> в </w:t>
      </w:r>
      <w:proofErr w:type="spellStart"/>
      <w:r>
        <w:rPr>
          <w:color w:val="000000" w:themeColor="text1"/>
          <w:lang w:val="ru-RU"/>
        </w:rPr>
        <w:t>соответсвующую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струетуру</w:t>
      </w:r>
      <w:proofErr w:type="spellEnd"/>
      <w:r>
        <w:rPr>
          <w:color w:val="000000" w:themeColor="text1"/>
          <w:lang w:val="ru-RU"/>
        </w:rPr>
        <w:t xml:space="preserve"> данных. Выбор</w:t>
      </w:r>
      <w:r w:rsidRPr="00185161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пал</w:t>
      </w:r>
      <w:r w:rsidRPr="00185161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на</w:t>
      </w:r>
      <w:r w:rsidRPr="00185161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lastRenderedPageBreak/>
        <w:t>формат</w:t>
      </w:r>
      <w:r w:rsidRPr="00185161">
        <w:rPr>
          <w:color w:val="000000" w:themeColor="text1"/>
          <w:lang w:val="ru-RU"/>
        </w:rPr>
        <w:t xml:space="preserve"> </w:t>
      </w:r>
      <w:r w:rsidRPr="00185161">
        <w:rPr>
          <w:color w:val="000000" w:themeColor="text1"/>
          <w:lang w:val="en-US"/>
        </w:rPr>
        <w:t>Comma</w:t>
      </w:r>
      <w:r w:rsidRPr="00185161">
        <w:rPr>
          <w:color w:val="000000" w:themeColor="text1"/>
          <w:lang w:val="ru-RU"/>
        </w:rPr>
        <w:t>-</w:t>
      </w:r>
      <w:r w:rsidRPr="00185161">
        <w:rPr>
          <w:color w:val="000000" w:themeColor="text1"/>
          <w:lang w:val="en-US"/>
        </w:rPr>
        <w:t>separated</w:t>
      </w:r>
      <w:r w:rsidRPr="00185161">
        <w:rPr>
          <w:color w:val="000000" w:themeColor="text1"/>
          <w:lang w:val="ru-RU"/>
        </w:rPr>
        <w:t xml:space="preserve"> </w:t>
      </w:r>
      <w:r w:rsidRPr="00185161">
        <w:rPr>
          <w:color w:val="000000" w:themeColor="text1"/>
          <w:lang w:val="en-US"/>
        </w:rPr>
        <w:t>value</w:t>
      </w:r>
      <w:r>
        <w:rPr>
          <w:color w:val="000000" w:themeColor="text1"/>
          <w:lang w:val="ru-RU"/>
        </w:rPr>
        <w:t xml:space="preserve">, потому как </w:t>
      </w:r>
      <w:proofErr w:type="spellStart"/>
      <w:r>
        <w:rPr>
          <w:color w:val="000000" w:themeColor="text1"/>
          <w:lang w:val="ru-RU"/>
        </w:rPr>
        <w:t>жто</w:t>
      </w:r>
      <w:proofErr w:type="spellEnd"/>
      <w:r>
        <w:rPr>
          <w:color w:val="000000" w:themeColor="text1"/>
          <w:lang w:val="ru-RU"/>
        </w:rPr>
        <w:t xml:space="preserve"> позволило создать так называемые массивы для </w:t>
      </w:r>
      <w:proofErr w:type="spellStart"/>
      <w:r>
        <w:rPr>
          <w:color w:val="000000" w:themeColor="text1"/>
          <w:lang w:val="ru-RU"/>
        </w:rPr>
        <w:t>каждго</w:t>
      </w:r>
      <w:proofErr w:type="spellEnd"/>
      <w:r>
        <w:rPr>
          <w:color w:val="000000" w:themeColor="text1"/>
          <w:lang w:val="ru-RU"/>
        </w:rPr>
        <w:t xml:space="preserve"> концепта. В такой массив </w:t>
      </w:r>
      <w:proofErr w:type="spellStart"/>
      <w:r>
        <w:rPr>
          <w:color w:val="000000" w:themeColor="text1"/>
          <w:lang w:val="ru-RU"/>
        </w:rPr>
        <w:t>взодила</w:t>
      </w:r>
      <w:proofErr w:type="spellEnd"/>
      <w:r>
        <w:rPr>
          <w:color w:val="000000" w:themeColor="text1"/>
          <w:lang w:val="ru-RU"/>
        </w:rPr>
        <w:t xml:space="preserve"> информации о </w:t>
      </w:r>
      <w:proofErr w:type="spellStart"/>
      <w:r>
        <w:rPr>
          <w:color w:val="000000" w:themeColor="text1"/>
          <w:lang w:val="de-DE"/>
        </w:rPr>
        <w:t>id</w:t>
      </w:r>
      <w:proofErr w:type="spellEnd"/>
      <w:r w:rsidRPr="00185161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узла, его название, синонимы, все </w:t>
      </w:r>
      <w:proofErr w:type="spellStart"/>
      <w:r>
        <w:rPr>
          <w:color w:val="000000" w:themeColor="text1"/>
          <w:lang w:val="ru-RU"/>
        </w:rPr>
        <w:t>вохможные</w:t>
      </w:r>
      <w:proofErr w:type="spellEnd"/>
      <w:r>
        <w:rPr>
          <w:color w:val="000000" w:themeColor="text1"/>
          <w:lang w:val="ru-RU"/>
        </w:rPr>
        <w:t xml:space="preserve"> формы слова, тип (экстерн или интерн) и </w:t>
      </w:r>
      <w:proofErr w:type="spellStart"/>
      <w:r>
        <w:rPr>
          <w:color w:val="000000" w:themeColor="text1"/>
          <w:lang w:val="de-DE"/>
        </w:rPr>
        <w:t>id</w:t>
      </w:r>
      <w:proofErr w:type="spellEnd"/>
      <w:r>
        <w:rPr>
          <w:color w:val="000000" w:themeColor="text1"/>
          <w:lang w:val="ru-RU"/>
        </w:rPr>
        <w:t xml:space="preserve"> его родителя (к какому концепту относится данное слово/словосочетание). </w:t>
      </w:r>
    </w:p>
    <w:p w14:paraId="7D9D6769" w14:textId="2C5A78A8" w:rsidR="00733BD5" w:rsidRPr="00733BD5" w:rsidRDefault="009B3F43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Так как эта работа нацелена прежде всего на лингвистический аспект, формы слова и их значение было неотъемлемой структурой каждого узла сети. У</w:t>
      </w:r>
      <w:r w:rsidRPr="009B3F43">
        <w:rPr>
          <w:color w:val="000000" w:themeColor="text1"/>
          <w:lang w:val="ru-RU"/>
        </w:rPr>
        <w:t xml:space="preserve">чет разных форм слова позволяет более полно и точно передать грамматические, семантические и лексические аспекты </w:t>
      </w:r>
      <w:r>
        <w:rPr>
          <w:color w:val="000000" w:themeColor="text1"/>
          <w:lang w:val="ru-RU"/>
        </w:rPr>
        <w:t>темы</w:t>
      </w:r>
      <w:r w:rsidRPr="009B3F43">
        <w:rPr>
          <w:color w:val="000000" w:themeColor="text1"/>
          <w:lang w:val="ru-RU"/>
        </w:rPr>
        <w:t>, что в свою очередь способствует более точному анализу и пониманию текстовых данных.</w:t>
      </w:r>
      <w:r>
        <w:rPr>
          <w:color w:val="000000" w:themeColor="text1"/>
          <w:lang w:val="ru-RU"/>
        </w:rPr>
        <w:t xml:space="preserve"> Типы узлов указывают на принадлежность данного концепта к теме, насколько плотно они связаны с друг другом. Так как все компоненты всегда связаны, но не всегда напрямую принадлежат к теме, они выражены как </w:t>
      </w:r>
      <w:proofErr w:type="spellStart"/>
      <w:r>
        <w:rPr>
          <w:color w:val="000000" w:themeColor="text1"/>
          <w:lang w:val="ru-RU"/>
        </w:rPr>
        <w:t>экстерновские</w:t>
      </w:r>
      <w:proofErr w:type="spellEnd"/>
      <w:r>
        <w:rPr>
          <w:color w:val="000000" w:themeColor="text1"/>
          <w:lang w:val="ru-RU"/>
        </w:rPr>
        <w:t xml:space="preserve"> узлы и служат для связи с «внешним </w:t>
      </w:r>
      <w:proofErr w:type="spellStart"/>
      <w:r>
        <w:rPr>
          <w:color w:val="000000" w:themeColor="text1"/>
          <w:lang w:val="ru-RU"/>
        </w:rPr>
        <w:t>миром»</w:t>
      </w:r>
      <w:proofErr w:type="spellEnd"/>
      <w:r>
        <w:rPr>
          <w:color w:val="000000" w:themeColor="text1"/>
          <w:lang w:val="ru-RU"/>
        </w:rPr>
        <w:t xml:space="preserve">. </w:t>
      </w:r>
      <w:proofErr w:type="gramStart"/>
      <w:r w:rsidR="00733BD5">
        <w:rPr>
          <w:color w:val="000000" w:themeColor="text1"/>
          <w:lang w:val="ru-RU"/>
        </w:rPr>
        <w:t>Сеть</w:t>
      </w:r>
      <w:r>
        <w:rPr>
          <w:color w:val="000000" w:themeColor="text1"/>
          <w:lang w:val="ru-RU"/>
        </w:rPr>
        <w:t xml:space="preserve"> это</w:t>
      </w:r>
      <w:proofErr w:type="gramEnd"/>
      <w:r>
        <w:rPr>
          <w:color w:val="000000" w:themeColor="text1"/>
          <w:lang w:val="ru-RU"/>
        </w:rPr>
        <w:t xml:space="preserve"> всегда </w:t>
      </w:r>
      <w:proofErr w:type="spellStart"/>
      <w:r>
        <w:rPr>
          <w:color w:val="000000" w:themeColor="text1"/>
          <w:lang w:val="ru-RU"/>
        </w:rPr>
        <w:t>ацикличееский</w:t>
      </w:r>
      <w:proofErr w:type="spellEnd"/>
      <w:r>
        <w:rPr>
          <w:color w:val="000000" w:themeColor="text1"/>
          <w:lang w:val="ru-RU"/>
        </w:rPr>
        <w:t xml:space="preserve"> граф и узлы </w:t>
      </w:r>
      <w:proofErr w:type="spellStart"/>
      <w:r>
        <w:rPr>
          <w:color w:val="000000" w:themeColor="text1"/>
          <w:lang w:val="ru-RU"/>
        </w:rPr>
        <w:t>имеють</w:t>
      </w:r>
      <w:proofErr w:type="spellEnd"/>
      <w:r>
        <w:rPr>
          <w:color w:val="000000" w:themeColor="text1"/>
          <w:lang w:val="ru-RU"/>
        </w:rPr>
        <w:t xml:space="preserve"> свои родительские узлы, </w:t>
      </w:r>
      <w:r w:rsidR="00733BD5">
        <w:rPr>
          <w:color w:val="000000" w:themeColor="text1"/>
          <w:lang w:val="ru-RU"/>
        </w:rPr>
        <w:t xml:space="preserve">которые связаны между собою с указанием </w:t>
      </w:r>
      <w:proofErr w:type="spellStart"/>
      <w:r w:rsidR="00733BD5">
        <w:rPr>
          <w:color w:val="000000" w:themeColor="text1"/>
          <w:lang w:val="de-DE"/>
        </w:rPr>
        <w:t>ids</w:t>
      </w:r>
      <w:proofErr w:type="spellEnd"/>
      <w:r w:rsidR="00733BD5" w:rsidRPr="00733BD5">
        <w:rPr>
          <w:color w:val="000000" w:themeColor="text1"/>
          <w:lang w:val="ru-RU"/>
        </w:rPr>
        <w:t xml:space="preserve"> </w:t>
      </w:r>
      <w:r w:rsidR="00733BD5">
        <w:rPr>
          <w:color w:val="000000" w:themeColor="text1"/>
          <w:lang w:val="ru-RU"/>
        </w:rPr>
        <w:t>вверх лежащих узлов.</w:t>
      </w:r>
    </w:p>
    <w:p w14:paraId="7E50158B" w14:textId="77777777" w:rsidR="00E05615" w:rsidRPr="00185161" w:rsidRDefault="00E05615">
      <w:pPr>
        <w:rPr>
          <w:color w:val="000000" w:themeColor="text1"/>
          <w:lang w:val="ru-RU"/>
        </w:rPr>
      </w:pPr>
    </w:p>
    <w:sectPr w:rsidR="00E05615" w:rsidRPr="00185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22"/>
    <w:rsid w:val="00083DE2"/>
    <w:rsid w:val="00185161"/>
    <w:rsid w:val="00194B26"/>
    <w:rsid w:val="004863BE"/>
    <w:rsid w:val="004A40B7"/>
    <w:rsid w:val="00525B6E"/>
    <w:rsid w:val="005847DD"/>
    <w:rsid w:val="005B753A"/>
    <w:rsid w:val="005C396E"/>
    <w:rsid w:val="00650D20"/>
    <w:rsid w:val="00651AC6"/>
    <w:rsid w:val="006E2B5E"/>
    <w:rsid w:val="00733BD5"/>
    <w:rsid w:val="008D11E8"/>
    <w:rsid w:val="009351CA"/>
    <w:rsid w:val="009B3F43"/>
    <w:rsid w:val="009E407C"/>
    <w:rsid w:val="00AF77F8"/>
    <w:rsid w:val="00BA030C"/>
    <w:rsid w:val="00C6590E"/>
    <w:rsid w:val="00CB45FC"/>
    <w:rsid w:val="00D122A3"/>
    <w:rsid w:val="00D15759"/>
    <w:rsid w:val="00E05615"/>
    <w:rsid w:val="00E527F8"/>
    <w:rsid w:val="00E76E78"/>
    <w:rsid w:val="00F4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4E03E"/>
  <w15:chartTrackingRefBased/>
  <w15:docId w15:val="{8BB4FC84-262D-DA46-B1BB-1B4643F0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9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B2E1F-F773-AF44-B465-715FDBD7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Hamii, Kateryna</dc:creator>
  <cp:keywords/>
  <dc:description/>
  <cp:lastModifiedBy>Hamii, Kateryna</cp:lastModifiedBy>
  <cp:revision>1</cp:revision>
  <dcterms:created xsi:type="dcterms:W3CDTF">2023-05-19T17:55:00Z</dcterms:created>
  <dcterms:modified xsi:type="dcterms:W3CDTF">2023-05-25T08:42:00Z</dcterms:modified>
</cp:coreProperties>
</file>