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D0211" w14:textId="723A4CB7" w:rsidR="007B1E6A" w:rsidRPr="009011D2" w:rsidRDefault="007B1E6A" w:rsidP="007B1E6A">
      <w:pPr>
        <w:jc w:val="center"/>
        <w:rPr>
          <w:b/>
          <w:bCs/>
        </w:rPr>
      </w:pPr>
      <w:r w:rsidRPr="009011D2">
        <w:rPr>
          <w:b/>
          <w:bCs/>
        </w:rPr>
        <w:t>Telecom Churn Dataset</w:t>
      </w:r>
    </w:p>
    <w:p w14:paraId="7CF52F86" w14:textId="77777777" w:rsidR="007B1E6A" w:rsidRDefault="007B1E6A" w:rsidP="007B1E6A">
      <w:r>
        <w:t>"Predict behavior to retain customers. You can analyze all relevant customer data and develop focused customer retention programs."</w:t>
      </w:r>
    </w:p>
    <w:p w14:paraId="652D1081" w14:textId="77777777" w:rsidR="007B1E6A" w:rsidRDefault="007B1E6A" w:rsidP="007B1E6A">
      <w:r>
        <w:t>Content</w:t>
      </w:r>
    </w:p>
    <w:p w14:paraId="0CDF0334" w14:textId="77777777" w:rsidR="007B1E6A" w:rsidRDefault="007B1E6A" w:rsidP="007B1E6A">
      <w:r>
        <w:t>The Orange Telecom's Churn Dataset, which consists of cleaned customer activity data (features), along with a churn label specifying whether a customer canceled the subscription, will be used to develop predictive models. Two datasets are made available here: The churn-80 and churn-20 datasets can be downloaded.</w:t>
      </w:r>
    </w:p>
    <w:p w14:paraId="628A894D" w14:textId="77777777" w:rsidR="007B1E6A" w:rsidRDefault="007B1E6A" w:rsidP="007B1E6A">
      <w:r>
        <w:t>The two sets are from the same batch, but have been split by an 80/20 ratio. As more data is often desirable for developing ML models, let's use the larger set (that is, churn-80) for training and cross-validation purposes, and the smaller set (that is, churn-20) for final testing and model performance evaluation.</w:t>
      </w:r>
    </w:p>
    <w:p w14:paraId="7926B568" w14:textId="77777777" w:rsidR="007B1E6A" w:rsidRDefault="007B1E6A" w:rsidP="007B1E6A"/>
    <w:p w14:paraId="71C3A147" w14:textId="419DF6C6" w:rsidR="007B1E6A" w:rsidRPr="009011D2" w:rsidRDefault="007B1E6A" w:rsidP="007B1E6A">
      <w:pPr>
        <w:rPr>
          <w:b/>
          <w:bCs/>
        </w:rPr>
      </w:pPr>
      <w:r w:rsidRPr="009011D2">
        <w:rPr>
          <w:b/>
          <w:bCs/>
        </w:rPr>
        <w:t>Telecom Churn Datasets</w:t>
      </w:r>
    </w:p>
    <w:p w14:paraId="5529A01B" w14:textId="2902DFD6" w:rsidR="007B1E6A" w:rsidRDefault="007B1E6A" w:rsidP="007B1E6A">
      <w:r>
        <w:t>Each row represents a customer; each column contains customer’s attributes. The datasets have the following attributes or features:</w:t>
      </w:r>
    </w:p>
    <w:p w14:paraId="55383E76" w14:textId="77777777" w:rsidR="009011D2" w:rsidRDefault="009011D2" w:rsidP="007B1E6A"/>
    <w:p w14:paraId="38F0110A" w14:textId="77777777" w:rsidR="007B1E6A" w:rsidRDefault="007B1E6A" w:rsidP="007B1E6A">
      <w:r>
        <w:t>State: string</w:t>
      </w:r>
    </w:p>
    <w:p w14:paraId="6CCA6F51" w14:textId="77777777" w:rsidR="007B1E6A" w:rsidRDefault="007B1E6A" w:rsidP="007B1E6A">
      <w:r>
        <w:t>Account length: integer</w:t>
      </w:r>
    </w:p>
    <w:p w14:paraId="2D1D6998" w14:textId="77777777" w:rsidR="007B1E6A" w:rsidRDefault="007B1E6A" w:rsidP="007B1E6A">
      <w:r>
        <w:t>Area code: integer</w:t>
      </w:r>
    </w:p>
    <w:p w14:paraId="5C68A6BD" w14:textId="77777777" w:rsidR="007B1E6A" w:rsidRDefault="007B1E6A" w:rsidP="007B1E6A">
      <w:r>
        <w:t>International plan: string</w:t>
      </w:r>
    </w:p>
    <w:p w14:paraId="35D1752E" w14:textId="77777777" w:rsidR="007B1E6A" w:rsidRDefault="007B1E6A" w:rsidP="007B1E6A">
      <w:r>
        <w:t>Voice mail plan: string</w:t>
      </w:r>
    </w:p>
    <w:p w14:paraId="3F893B5B" w14:textId="77777777" w:rsidR="007B1E6A" w:rsidRDefault="007B1E6A" w:rsidP="007B1E6A">
      <w:r>
        <w:t>Number vmail messages: integer</w:t>
      </w:r>
    </w:p>
    <w:p w14:paraId="0EB6DD24" w14:textId="77777777" w:rsidR="007B1E6A" w:rsidRDefault="007B1E6A" w:rsidP="007B1E6A">
      <w:r>
        <w:t>Total day minutes: double</w:t>
      </w:r>
    </w:p>
    <w:p w14:paraId="184E61B5" w14:textId="77777777" w:rsidR="007B1E6A" w:rsidRDefault="007B1E6A" w:rsidP="007B1E6A">
      <w:r>
        <w:t>Total day calls: integer</w:t>
      </w:r>
    </w:p>
    <w:p w14:paraId="12071601" w14:textId="77777777" w:rsidR="007B1E6A" w:rsidRDefault="007B1E6A" w:rsidP="007B1E6A">
      <w:r>
        <w:t>Total day charge: double</w:t>
      </w:r>
    </w:p>
    <w:p w14:paraId="34E3CF26" w14:textId="77777777" w:rsidR="007B1E6A" w:rsidRDefault="007B1E6A" w:rsidP="007B1E6A">
      <w:r>
        <w:t>Total eve minutes: double</w:t>
      </w:r>
    </w:p>
    <w:p w14:paraId="228EB3C8" w14:textId="77777777" w:rsidR="007B1E6A" w:rsidRDefault="007B1E6A" w:rsidP="007B1E6A">
      <w:r>
        <w:t>Total eve calls: integer</w:t>
      </w:r>
    </w:p>
    <w:p w14:paraId="5793C45D" w14:textId="77777777" w:rsidR="007B1E6A" w:rsidRDefault="007B1E6A" w:rsidP="007B1E6A">
      <w:r>
        <w:lastRenderedPageBreak/>
        <w:t>Total eve charge: double</w:t>
      </w:r>
    </w:p>
    <w:p w14:paraId="5AE11347" w14:textId="77777777" w:rsidR="007B1E6A" w:rsidRDefault="007B1E6A" w:rsidP="007B1E6A">
      <w:r>
        <w:t>Total night minutes: double</w:t>
      </w:r>
    </w:p>
    <w:p w14:paraId="07AD6F6D" w14:textId="77777777" w:rsidR="007B1E6A" w:rsidRDefault="007B1E6A" w:rsidP="007B1E6A">
      <w:r>
        <w:t>Total night calls: integer</w:t>
      </w:r>
    </w:p>
    <w:p w14:paraId="239859E7" w14:textId="77777777" w:rsidR="007B1E6A" w:rsidRDefault="007B1E6A" w:rsidP="007B1E6A">
      <w:r>
        <w:t>Total night charge: double</w:t>
      </w:r>
    </w:p>
    <w:p w14:paraId="26BDBA54" w14:textId="77777777" w:rsidR="007B1E6A" w:rsidRDefault="007B1E6A" w:rsidP="007B1E6A">
      <w:r>
        <w:t>Total intl minutes: double</w:t>
      </w:r>
    </w:p>
    <w:p w14:paraId="57A1DFF6" w14:textId="77777777" w:rsidR="007B1E6A" w:rsidRDefault="007B1E6A" w:rsidP="007B1E6A">
      <w:r>
        <w:t>Total intl calls: integer</w:t>
      </w:r>
    </w:p>
    <w:p w14:paraId="7819CA17" w14:textId="77777777" w:rsidR="007B1E6A" w:rsidRDefault="007B1E6A" w:rsidP="007B1E6A">
      <w:r>
        <w:t>Total intl charge: double</w:t>
      </w:r>
    </w:p>
    <w:p w14:paraId="106AB983" w14:textId="77777777" w:rsidR="007B1E6A" w:rsidRDefault="007B1E6A" w:rsidP="007B1E6A">
      <w:r>
        <w:t>Customer service calls: integer</w:t>
      </w:r>
    </w:p>
    <w:p w14:paraId="3B1FB239" w14:textId="4A0506D4" w:rsidR="006A1535" w:rsidRDefault="007B1E6A" w:rsidP="007B1E6A">
      <w:r>
        <w:t>Churn: string</w:t>
      </w:r>
    </w:p>
    <w:p w14:paraId="790E715C" w14:textId="77777777" w:rsidR="007B1E6A" w:rsidRDefault="007B1E6A" w:rsidP="007B1E6A">
      <w:r>
        <w:t>The "churn-bigml-20" dataset contains 667 rows (customers) and 20 columns (features).</w:t>
      </w:r>
    </w:p>
    <w:p w14:paraId="55DB9577" w14:textId="3A1FD4FA" w:rsidR="0008059A" w:rsidRDefault="007B1E6A" w:rsidP="007B1E6A">
      <w:r>
        <w:t>The "Churn" column is the target to predict.</w:t>
      </w:r>
    </w:p>
    <w:p w14:paraId="6D0EBD74" w14:textId="77777777" w:rsidR="007B1E6A" w:rsidRDefault="007B1E6A" w:rsidP="007B1E6A"/>
    <w:p w14:paraId="7822164F" w14:textId="77777777" w:rsidR="007B1E6A" w:rsidRDefault="007B1E6A" w:rsidP="007B1E6A"/>
    <w:p w14:paraId="5DA0C958" w14:textId="77777777" w:rsidR="007B1E6A" w:rsidRPr="007007A1" w:rsidRDefault="007B1E6A" w:rsidP="007B1E6A">
      <w:pPr>
        <w:jc w:val="center"/>
        <w:rPr>
          <w:b/>
          <w:bCs/>
          <w:sz w:val="32"/>
          <w:szCs w:val="32"/>
        </w:rPr>
      </w:pPr>
      <w:r w:rsidRPr="007007A1">
        <w:rPr>
          <w:b/>
          <w:bCs/>
          <w:sz w:val="32"/>
          <w:szCs w:val="32"/>
        </w:rPr>
        <w:t>ANALYSIS GUIDE</w:t>
      </w:r>
    </w:p>
    <w:p w14:paraId="7C590AAF" w14:textId="1B638D3B" w:rsidR="007B1E6A" w:rsidRPr="007007A1" w:rsidRDefault="007B1E6A" w:rsidP="007007A1">
      <w:pPr>
        <w:pStyle w:val="ListParagraph"/>
        <w:numPr>
          <w:ilvl w:val="0"/>
          <w:numId w:val="15"/>
        </w:numPr>
        <w:rPr>
          <w:b/>
          <w:bCs/>
        </w:rPr>
      </w:pPr>
      <w:r w:rsidRPr="007007A1">
        <w:rPr>
          <w:b/>
          <w:bCs/>
        </w:rPr>
        <w:t>Analysis Objectives</w:t>
      </w:r>
    </w:p>
    <w:p w14:paraId="7EFBD3FB" w14:textId="77777777" w:rsidR="007B1E6A" w:rsidRDefault="007B1E6A" w:rsidP="007B1E6A">
      <w:r>
        <w:t xml:space="preserve">• </w:t>
      </w:r>
      <w:r w:rsidRPr="009011D2">
        <w:rPr>
          <w:b/>
          <w:bCs/>
        </w:rPr>
        <w:t>Objective 1:</w:t>
      </w:r>
      <w:r>
        <w:t xml:space="preserve"> Understanding the performance of customer service within the Orange</w:t>
      </w:r>
    </w:p>
    <w:p w14:paraId="1E00407E" w14:textId="77777777" w:rsidR="007B1E6A" w:rsidRDefault="007B1E6A" w:rsidP="007B1E6A">
      <w:r>
        <w:t>Telecom churn (Identifying if customer service interaction is a predictor of churn).</w:t>
      </w:r>
    </w:p>
    <w:p w14:paraId="0AB6E271" w14:textId="77777777" w:rsidR="007B1E6A" w:rsidRDefault="007B1E6A" w:rsidP="007B1E6A">
      <w:r>
        <w:t xml:space="preserve">• </w:t>
      </w:r>
      <w:r w:rsidRPr="009011D2">
        <w:rPr>
          <w:b/>
          <w:bCs/>
        </w:rPr>
        <w:t>Objective 2:</w:t>
      </w:r>
      <w:r>
        <w:t xml:space="preserve"> Analyzing Plan Subscriptions and Usage Patterns as Drivers for Customer</w:t>
      </w:r>
    </w:p>
    <w:p w14:paraId="2519B32A" w14:textId="77777777" w:rsidR="007B1E6A" w:rsidRDefault="007B1E6A" w:rsidP="007B1E6A">
      <w:r>
        <w:t>Churn (Identifying high-risk segments based on their international/voice mail plans and</w:t>
      </w:r>
    </w:p>
    <w:p w14:paraId="65FB08E1" w14:textId="77777777" w:rsidR="007B1E6A" w:rsidRDefault="007B1E6A" w:rsidP="007B1E6A">
      <w:r>
        <w:t>billing).</w:t>
      </w:r>
    </w:p>
    <w:p w14:paraId="686A8D15" w14:textId="77777777" w:rsidR="009011D2" w:rsidRDefault="009011D2" w:rsidP="007B1E6A"/>
    <w:p w14:paraId="0E14D10A" w14:textId="5AB33B9D" w:rsidR="009011D2" w:rsidRPr="007007A1" w:rsidRDefault="007B1E6A" w:rsidP="007007A1">
      <w:pPr>
        <w:pStyle w:val="ListParagraph"/>
        <w:numPr>
          <w:ilvl w:val="0"/>
          <w:numId w:val="14"/>
        </w:numPr>
        <w:rPr>
          <w:b/>
          <w:bCs/>
        </w:rPr>
      </w:pPr>
      <w:r w:rsidRPr="007007A1">
        <w:rPr>
          <w:b/>
          <w:bCs/>
        </w:rPr>
        <w:t>2. Research Questions</w:t>
      </w:r>
    </w:p>
    <w:p w14:paraId="45F938E4" w14:textId="77777777" w:rsidR="007B1E6A" w:rsidRPr="009011D2" w:rsidRDefault="007B1E6A" w:rsidP="007B1E6A">
      <w:pPr>
        <w:rPr>
          <w:b/>
          <w:bCs/>
        </w:rPr>
      </w:pPr>
      <w:r w:rsidRPr="009011D2">
        <w:rPr>
          <w:b/>
          <w:bCs/>
        </w:rPr>
        <w:t>For Objective 1 (Customer Service Performance):</w:t>
      </w:r>
    </w:p>
    <w:p w14:paraId="050860CB" w14:textId="77777777" w:rsidR="007B1E6A" w:rsidRDefault="007B1E6A" w:rsidP="007B1E6A">
      <w:r>
        <w:t xml:space="preserve">1. </w:t>
      </w:r>
      <w:r w:rsidRPr="009011D2">
        <w:rPr>
          <w:b/>
          <w:bCs/>
        </w:rPr>
        <w:t>Correlation Analysis:</w:t>
      </w:r>
      <w:r>
        <w:t xml:space="preserve"> What is the relationship between the frequency of customer service</w:t>
      </w:r>
    </w:p>
    <w:p w14:paraId="2D75F6AE" w14:textId="77777777" w:rsidR="007B1E6A" w:rsidRDefault="007B1E6A" w:rsidP="007B1E6A">
      <w:r>
        <w:t>calls and the probability of a customer churning?</w:t>
      </w:r>
    </w:p>
    <w:p w14:paraId="21854E20" w14:textId="77777777" w:rsidR="007B1E6A" w:rsidRDefault="007B1E6A" w:rsidP="007B1E6A">
      <w:r>
        <w:t xml:space="preserve">2. </w:t>
      </w:r>
      <w:r w:rsidRPr="009011D2">
        <w:rPr>
          <w:b/>
          <w:bCs/>
        </w:rPr>
        <w:t>Threshold Identification:</w:t>
      </w:r>
      <w:r>
        <w:t xml:space="preserve"> Is there a specific number of service calls (e.g., 3 or more) that</w:t>
      </w:r>
    </w:p>
    <w:p w14:paraId="1212DE18" w14:textId="77777777" w:rsidR="007B1E6A" w:rsidRDefault="007B1E6A" w:rsidP="007B1E6A">
      <w:r>
        <w:lastRenderedPageBreak/>
        <w:t>serves as a "tipping point" for customer dissatisfaction?</w:t>
      </w:r>
    </w:p>
    <w:p w14:paraId="78DF0898" w14:textId="77777777" w:rsidR="007B1E6A" w:rsidRDefault="007B1E6A" w:rsidP="007B1E6A">
      <w:r>
        <w:t xml:space="preserve">3. </w:t>
      </w:r>
      <w:r w:rsidRPr="009011D2">
        <w:rPr>
          <w:b/>
          <w:bCs/>
        </w:rPr>
        <w:t>Customer Behavior:</w:t>
      </w:r>
      <w:r>
        <w:t xml:space="preserve"> Do churned customers exhibit a higher average call frequency</w:t>
      </w:r>
    </w:p>
    <w:p w14:paraId="1F59B32B" w14:textId="77777777" w:rsidR="007B1E6A" w:rsidRDefault="007B1E6A" w:rsidP="007B1E6A">
      <w:r>
        <w:t>compared to loyal customers?</w:t>
      </w:r>
    </w:p>
    <w:p w14:paraId="4F3B4D84" w14:textId="77777777" w:rsidR="007B1E6A" w:rsidRDefault="007B1E6A" w:rsidP="007B1E6A">
      <w:r>
        <w:t xml:space="preserve">4. </w:t>
      </w:r>
      <w:r w:rsidRPr="009011D2">
        <w:rPr>
          <w:b/>
          <w:bCs/>
        </w:rPr>
        <w:t>Geographic Variation:</w:t>
      </w:r>
      <w:r>
        <w:t xml:space="preserve"> Are there specific states or area codes where customer service call</w:t>
      </w:r>
    </w:p>
    <w:p w14:paraId="31199313" w14:textId="77777777" w:rsidR="007B1E6A" w:rsidRDefault="007B1E6A" w:rsidP="007B1E6A">
      <w:r>
        <w:t>rates are significantly higher, indicating regional service issues?</w:t>
      </w:r>
    </w:p>
    <w:p w14:paraId="6D8A6CDB" w14:textId="77777777" w:rsidR="009011D2" w:rsidRDefault="009011D2" w:rsidP="007B1E6A"/>
    <w:p w14:paraId="3D2C1CBD" w14:textId="77777777" w:rsidR="007B1E6A" w:rsidRPr="009011D2" w:rsidRDefault="007B1E6A" w:rsidP="007B1E6A">
      <w:pPr>
        <w:rPr>
          <w:b/>
          <w:bCs/>
        </w:rPr>
      </w:pPr>
      <w:r w:rsidRPr="009011D2">
        <w:rPr>
          <w:b/>
          <w:bCs/>
        </w:rPr>
        <w:t>For Objective 2 (Plan &amp; Usage Drivers):</w:t>
      </w:r>
    </w:p>
    <w:p w14:paraId="60575A85" w14:textId="77777777" w:rsidR="007B1E6A" w:rsidRDefault="007B1E6A" w:rsidP="007B1E6A">
      <w:r>
        <w:t xml:space="preserve">1. </w:t>
      </w:r>
      <w:r w:rsidRPr="009011D2">
        <w:rPr>
          <w:b/>
          <w:bCs/>
        </w:rPr>
        <w:t>International Plan Impact:</w:t>
      </w:r>
      <w:r>
        <w:t xml:space="preserve"> How does the churn rate of customers with an International</w:t>
      </w:r>
    </w:p>
    <w:p w14:paraId="123894AF" w14:textId="77777777" w:rsidR="007B1E6A" w:rsidRDefault="007B1E6A" w:rsidP="007B1E6A">
      <w:r>
        <w:t>Plan compare to those without?</w:t>
      </w:r>
    </w:p>
    <w:p w14:paraId="1FACB46D" w14:textId="77777777" w:rsidR="007B1E6A" w:rsidRDefault="007B1E6A" w:rsidP="007B1E6A">
      <w:r>
        <w:t xml:space="preserve">2. </w:t>
      </w:r>
      <w:r w:rsidRPr="009011D2">
        <w:rPr>
          <w:b/>
          <w:bCs/>
        </w:rPr>
        <w:t>Revenue vs. Churn:</w:t>
      </w:r>
      <w:r>
        <w:t xml:space="preserve"> Is there a significant difference in the total daily and international</w:t>
      </w:r>
    </w:p>
    <w:p w14:paraId="3F926B93" w14:textId="77777777" w:rsidR="007B1E6A" w:rsidRDefault="007B1E6A" w:rsidP="007B1E6A">
      <w:r>
        <w:t>charges between churned and retained customers?</w:t>
      </w:r>
    </w:p>
    <w:p w14:paraId="6F35C628" w14:textId="77777777" w:rsidR="007B1E6A" w:rsidRDefault="007B1E6A" w:rsidP="007B1E6A">
      <w:r>
        <w:t xml:space="preserve">3. </w:t>
      </w:r>
      <w:r w:rsidRPr="009011D2">
        <w:rPr>
          <w:b/>
          <w:bCs/>
        </w:rPr>
        <w:t>Voice Mail Retention:</w:t>
      </w:r>
      <w:r>
        <w:t xml:space="preserve"> Does having a Voice Mail plan correlate with higher customer</w:t>
      </w:r>
    </w:p>
    <w:p w14:paraId="7CFFF1FA" w14:textId="77777777" w:rsidR="007B1E6A" w:rsidRDefault="007B1E6A" w:rsidP="007B1E6A">
      <w:r>
        <w:t>loyalty?</w:t>
      </w:r>
    </w:p>
    <w:p w14:paraId="60140CC6" w14:textId="2D1C15E9" w:rsidR="007B1E6A" w:rsidRDefault="007B1E6A" w:rsidP="007B1E6A">
      <w:r>
        <w:t xml:space="preserve">4. </w:t>
      </w:r>
      <w:r w:rsidRPr="009011D2">
        <w:rPr>
          <w:b/>
          <w:bCs/>
        </w:rPr>
        <w:t>Tenure Analysis:</w:t>
      </w:r>
      <w:r>
        <w:t xml:space="preserve"> Does the "Account Length" (tenure) of a customer influence their</w:t>
      </w:r>
      <w:r w:rsidR="006A1535">
        <w:t xml:space="preserve"> </w:t>
      </w:r>
      <w:r>
        <w:t>likelihood</w:t>
      </w:r>
      <w:r w:rsidR="009011D2">
        <w:t xml:space="preserve"> </w:t>
      </w:r>
      <w:r>
        <w:t>to churn, and are newer customers more at risk?</w:t>
      </w:r>
    </w:p>
    <w:p w14:paraId="7C3AF33A" w14:textId="5EE05CA9" w:rsidR="007B1E6A" w:rsidRDefault="009011D2" w:rsidP="007B1E6A">
      <w:r>
        <w:t>5</w:t>
      </w:r>
      <w:r w:rsidR="007B1E6A">
        <w:t xml:space="preserve">. </w:t>
      </w:r>
      <w:r w:rsidR="007B1E6A" w:rsidRPr="009011D2">
        <w:rPr>
          <w:b/>
          <w:bCs/>
        </w:rPr>
        <w:t>Tailored Goals for Solving Questions</w:t>
      </w:r>
    </w:p>
    <w:p w14:paraId="7C91ED1B" w14:textId="77777777" w:rsidR="007B1E6A" w:rsidRDefault="007B1E6A" w:rsidP="007B1E6A">
      <w:r>
        <w:t xml:space="preserve">• </w:t>
      </w:r>
      <w:r w:rsidRPr="009011D2">
        <w:rPr>
          <w:b/>
          <w:bCs/>
        </w:rPr>
        <w:t>Goal 1:</w:t>
      </w:r>
      <w:r>
        <w:t xml:space="preserve"> Identify the "Critical Call Threshold" to trigger automated retention offers or</w:t>
      </w:r>
    </w:p>
    <w:p w14:paraId="05421A86" w14:textId="77777777" w:rsidR="007B1E6A" w:rsidRDefault="007B1E6A" w:rsidP="007B1E6A">
      <w:r>
        <w:t>escalated support once a customer reaches a certain number of service calls.</w:t>
      </w:r>
    </w:p>
    <w:p w14:paraId="540047F1" w14:textId="77777777" w:rsidR="007B1E6A" w:rsidRDefault="007B1E6A" w:rsidP="007B1E6A">
      <w:r>
        <w:t xml:space="preserve">• </w:t>
      </w:r>
      <w:r w:rsidRPr="009011D2">
        <w:rPr>
          <w:b/>
          <w:bCs/>
        </w:rPr>
        <w:t>Goal 2:</w:t>
      </w:r>
      <w:r>
        <w:t xml:space="preserve"> Evaluate regional service quality by mapping high-call states to infrastructure</w:t>
      </w:r>
    </w:p>
    <w:p w14:paraId="29D4CA69" w14:textId="77777777" w:rsidR="007B1E6A" w:rsidRDefault="007B1E6A" w:rsidP="007B1E6A">
      <w:r>
        <w:t>issues or localized competitor activity.</w:t>
      </w:r>
    </w:p>
    <w:p w14:paraId="6365DA29" w14:textId="77777777" w:rsidR="007B1E6A" w:rsidRDefault="007B1E6A" w:rsidP="007B1E6A">
      <w:r>
        <w:t xml:space="preserve">• </w:t>
      </w:r>
      <w:r w:rsidRPr="009011D2">
        <w:rPr>
          <w:b/>
          <w:bCs/>
        </w:rPr>
        <w:t>Goal 3:</w:t>
      </w:r>
      <w:r>
        <w:t xml:space="preserve"> Review the value proposition and pricing of the International Plan, as it may be</w:t>
      </w:r>
    </w:p>
    <w:p w14:paraId="556F43B0" w14:textId="77777777" w:rsidR="007B1E6A" w:rsidRDefault="007B1E6A" w:rsidP="007B1E6A">
      <w:r>
        <w:t>driving customers away if perceived as too expensive or poor quality.</w:t>
      </w:r>
    </w:p>
    <w:p w14:paraId="2884AD40" w14:textId="0705EAE7" w:rsidR="007B1E6A" w:rsidRDefault="007B1E6A" w:rsidP="007B1E6A">
      <w:r>
        <w:t xml:space="preserve">• </w:t>
      </w:r>
      <w:r w:rsidRPr="009011D2">
        <w:rPr>
          <w:b/>
          <w:bCs/>
        </w:rPr>
        <w:t>Goal 4:</w:t>
      </w:r>
      <w:r>
        <w:t xml:space="preserve"> Design "Loyalty Milestone" programs based on account length to reward long term customers and reduce churn in newer segments.</w:t>
      </w:r>
    </w:p>
    <w:p w14:paraId="04F742D3" w14:textId="77777777" w:rsidR="007B1E6A" w:rsidRDefault="007B1E6A" w:rsidP="007B1E6A">
      <w:r>
        <w:t xml:space="preserve">• </w:t>
      </w:r>
      <w:r w:rsidRPr="009011D2">
        <w:rPr>
          <w:b/>
          <w:bCs/>
        </w:rPr>
        <w:t>Goal 5:</w:t>
      </w:r>
      <w:r>
        <w:t xml:space="preserve"> Optimize the Customer Service workflow to resolve issues in fewer than 3 calls.</w:t>
      </w:r>
    </w:p>
    <w:p w14:paraId="1CCB5293" w14:textId="77777777" w:rsidR="007B1E6A" w:rsidRDefault="007B1E6A" w:rsidP="007B1E6A">
      <w:r>
        <w:t xml:space="preserve">• </w:t>
      </w:r>
      <w:r w:rsidRPr="007007A1">
        <w:rPr>
          <w:b/>
          <w:bCs/>
        </w:rPr>
        <w:t>Goal 6:</w:t>
      </w:r>
      <w:r>
        <w:t xml:space="preserve"> Create "Plan Bundles" that encourage Voice Mail adoption, as data suggests it acts</w:t>
      </w:r>
    </w:p>
    <w:p w14:paraId="3F2B948A" w14:textId="77777777" w:rsidR="007B1E6A" w:rsidRDefault="007B1E6A" w:rsidP="007B1E6A">
      <w:r>
        <w:t>as a retention anchor.</w:t>
      </w:r>
    </w:p>
    <w:p w14:paraId="05EE4263" w14:textId="77777777" w:rsidR="007B1E6A" w:rsidRDefault="007B1E6A" w:rsidP="007B1E6A">
      <w:r>
        <w:lastRenderedPageBreak/>
        <w:t xml:space="preserve">• </w:t>
      </w:r>
      <w:r w:rsidRPr="007007A1">
        <w:rPr>
          <w:b/>
          <w:bCs/>
        </w:rPr>
        <w:t>Goal 7:</w:t>
      </w:r>
      <w:r>
        <w:t xml:space="preserve"> Conduct a price sensitivity analysis by comparing total charges against competitor</w:t>
      </w:r>
    </w:p>
    <w:p w14:paraId="207571AF" w14:textId="77777777" w:rsidR="007B1E6A" w:rsidRDefault="007B1E6A" w:rsidP="007B1E6A">
      <w:r>
        <w:t>benchmarks.</w:t>
      </w:r>
    </w:p>
    <w:p w14:paraId="5497165F" w14:textId="77777777" w:rsidR="007B1E6A" w:rsidRDefault="007B1E6A" w:rsidP="007B1E6A">
      <w:r>
        <w:t xml:space="preserve">• </w:t>
      </w:r>
      <w:r w:rsidRPr="007007A1">
        <w:rPr>
          <w:b/>
          <w:bCs/>
        </w:rPr>
        <w:t>Goal 8:</w:t>
      </w:r>
      <w:r>
        <w:t xml:space="preserve"> Segment customers into "Risk Tiers" (High, Medium, Low) based on a combination</w:t>
      </w:r>
    </w:p>
    <w:p w14:paraId="43422582" w14:textId="77777777" w:rsidR="007B1E6A" w:rsidRDefault="007B1E6A" w:rsidP="007B1E6A">
      <w:r>
        <w:t>of service calls and usage volume.</w:t>
      </w:r>
    </w:p>
    <w:p w14:paraId="43515AB8" w14:textId="77777777" w:rsidR="007007A1" w:rsidRDefault="007007A1" w:rsidP="007B1E6A"/>
    <w:p w14:paraId="2F138A9B" w14:textId="013BEC31" w:rsidR="003C19B1" w:rsidRDefault="007007A1" w:rsidP="007007A1">
      <w:pPr>
        <w:pStyle w:val="ListParagraph"/>
        <w:numPr>
          <w:ilvl w:val="0"/>
          <w:numId w:val="13"/>
        </w:numPr>
      </w:pPr>
      <w:r>
        <w:t>3</w:t>
      </w:r>
      <w:r w:rsidR="007B1E6A">
        <w:t>. Power BI Analysis Strategy</w:t>
      </w:r>
    </w:p>
    <w:p w14:paraId="03DFB281" w14:textId="4CCB51F2" w:rsidR="007B1E6A" w:rsidRPr="003C19B1" w:rsidRDefault="007B1E6A" w:rsidP="007B1E6A">
      <w:pPr>
        <w:rPr>
          <w:b/>
          <w:bCs/>
          <w:sz w:val="28"/>
          <w:szCs w:val="28"/>
        </w:rPr>
      </w:pPr>
      <w:r w:rsidRPr="003C19B1">
        <w:rPr>
          <w:b/>
          <w:bCs/>
          <w:sz w:val="28"/>
          <w:szCs w:val="28"/>
        </w:rPr>
        <w:t>To analyze this dataset effectively in Power BI, follow these steps:</w:t>
      </w:r>
    </w:p>
    <w:p w14:paraId="37CFAFCB" w14:textId="77777777" w:rsidR="007B1E6A" w:rsidRPr="003C19B1" w:rsidRDefault="007B1E6A" w:rsidP="007B1E6A">
      <w:pPr>
        <w:rPr>
          <w:b/>
          <w:bCs/>
        </w:rPr>
      </w:pPr>
      <w:r w:rsidRPr="003C19B1">
        <w:rPr>
          <w:b/>
          <w:bCs/>
        </w:rPr>
        <w:t>1. Data Transformation (Power Query):</w:t>
      </w:r>
    </w:p>
    <w:p w14:paraId="1B20BDE7" w14:textId="01DEE41A" w:rsidR="007B1E6A" w:rsidRDefault="007B1E6A" w:rsidP="007B1E6A">
      <w:pPr>
        <w:pStyle w:val="ListParagraph"/>
        <w:numPr>
          <w:ilvl w:val="0"/>
          <w:numId w:val="1"/>
        </w:numPr>
      </w:pPr>
      <w:r>
        <w:t>Data Typing: Ensure Churn and plan columns are converted to 'Yes/No' or</w:t>
      </w:r>
      <w:r w:rsidR="003C19B1">
        <w:t xml:space="preserve"> </w:t>
      </w:r>
      <w:r>
        <w:t>'True/False' format.</w:t>
      </w:r>
    </w:p>
    <w:p w14:paraId="38C3C8F8" w14:textId="77777777" w:rsidR="003C19B1" w:rsidRDefault="007B1E6A" w:rsidP="007B1E6A">
      <w:pPr>
        <w:pStyle w:val="ListParagraph"/>
        <w:numPr>
          <w:ilvl w:val="0"/>
          <w:numId w:val="1"/>
        </w:numPr>
      </w:pPr>
      <w:r>
        <w:t>Calculated Columns: Create a Total Charge column (Total Day Charge + Total Eve</w:t>
      </w:r>
      <w:r w:rsidR="003C19B1">
        <w:t xml:space="preserve"> </w:t>
      </w:r>
      <w:r>
        <w:t>Charge + Total Night Charge + Total Intl Charge).</w:t>
      </w:r>
    </w:p>
    <w:p w14:paraId="02739D7F" w14:textId="237E9466" w:rsidR="007B1E6A" w:rsidRDefault="007B1E6A" w:rsidP="007B1E6A">
      <w:pPr>
        <w:pStyle w:val="ListParagraph"/>
        <w:numPr>
          <w:ilvl w:val="0"/>
          <w:numId w:val="1"/>
        </w:numPr>
      </w:pPr>
      <w:r>
        <w:t>Grouping: Create a "Call Frequency Bin" (e.g., 0-1 calls, 2-3 calls, 4+ calls) to</w:t>
      </w:r>
      <w:r w:rsidR="003C19B1">
        <w:t xml:space="preserve"> </w:t>
      </w:r>
      <w:r>
        <w:t>simplify the Customer Service analysis. Use</w:t>
      </w:r>
    </w:p>
    <w:p w14:paraId="286DB029" w14:textId="77777777" w:rsidR="007B1E6A" w:rsidRPr="003C19B1" w:rsidRDefault="007B1E6A" w:rsidP="007B1E6A">
      <w:pPr>
        <w:rPr>
          <w:b/>
          <w:bCs/>
        </w:rPr>
      </w:pPr>
      <w:r w:rsidRPr="003C19B1">
        <w:rPr>
          <w:b/>
          <w:bCs/>
        </w:rPr>
        <w:t>2. Data Modeling:</w:t>
      </w:r>
    </w:p>
    <w:p w14:paraId="5B8799FD" w14:textId="77777777" w:rsidR="003C19B1" w:rsidRDefault="007B1E6A" w:rsidP="007B1E6A">
      <w:r>
        <w:t xml:space="preserve">Since it is a single table, ensure measures are organized. </w:t>
      </w:r>
    </w:p>
    <w:p w14:paraId="4737FFFF" w14:textId="57426590" w:rsidR="007B1E6A" w:rsidRDefault="007B1E6A" w:rsidP="007B1E6A">
      <w:pPr>
        <w:pStyle w:val="ListParagraph"/>
        <w:numPr>
          <w:ilvl w:val="0"/>
          <w:numId w:val="2"/>
        </w:numPr>
      </w:pPr>
      <w:r>
        <w:t>Create a Measures table</w:t>
      </w:r>
      <w:r w:rsidR="003C19B1">
        <w:t xml:space="preserve"> </w:t>
      </w:r>
      <w:r>
        <w:t>for Churn Rate, ARPU (Average Revenue Per User), and CS Call Average.</w:t>
      </w:r>
    </w:p>
    <w:p w14:paraId="4A64AB9C" w14:textId="77777777" w:rsidR="007B1E6A" w:rsidRPr="003C19B1" w:rsidRDefault="007B1E6A" w:rsidP="007B1E6A">
      <w:pPr>
        <w:rPr>
          <w:b/>
          <w:bCs/>
        </w:rPr>
      </w:pPr>
      <w:r w:rsidRPr="003C19B1">
        <w:rPr>
          <w:b/>
          <w:bCs/>
        </w:rPr>
        <w:t>3. Visualization Suggestions:</w:t>
      </w:r>
    </w:p>
    <w:p w14:paraId="442D5641" w14:textId="77777777" w:rsidR="005D7FC1" w:rsidRDefault="007B1E6A" w:rsidP="007B1E6A">
      <w:pPr>
        <w:pStyle w:val="ListParagraph"/>
        <w:numPr>
          <w:ilvl w:val="0"/>
          <w:numId w:val="2"/>
        </w:numPr>
      </w:pPr>
      <w:r>
        <w:t>Churn Overview Dashboard: Use a Gauge Chart for the overall Churn Rate and</w:t>
      </w:r>
      <w:r w:rsidR="005D7FC1">
        <w:t xml:space="preserve"> </w:t>
      </w:r>
      <w:r>
        <w:t>Donut Charts for Churn by Plan type.</w:t>
      </w:r>
    </w:p>
    <w:p w14:paraId="1D37D104" w14:textId="77777777" w:rsidR="005D7FC1" w:rsidRDefault="007B1E6A" w:rsidP="007B1E6A">
      <w:pPr>
        <w:pStyle w:val="ListParagraph"/>
        <w:numPr>
          <w:ilvl w:val="0"/>
          <w:numId w:val="2"/>
        </w:numPr>
      </w:pPr>
      <w:r>
        <w:t>Geospatial Analysis: Use a Map Visual using the State field to show Churn % by</w:t>
      </w:r>
      <w:r w:rsidR="005D7FC1">
        <w:t xml:space="preserve"> </w:t>
      </w:r>
      <w:r>
        <w:t>region.</w:t>
      </w:r>
    </w:p>
    <w:p w14:paraId="1A5CEBFE" w14:textId="77777777" w:rsidR="005D7FC1" w:rsidRDefault="007B1E6A" w:rsidP="007B1E6A">
      <w:pPr>
        <w:pStyle w:val="ListParagraph"/>
        <w:numPr>
          <w:ilvl w:val="0"/>
          <w:numId w:val="2"/>
        </w:numPr>
      </w:pPr>
      <w:r>
        <w:t>Behavioral Trends: Use a Decomposition Tree to see how Churn is broken down</w:t>
      </w:r>
      <w:r w:rsidR="005D7FC1">
        <w:t xml:space="preserve"> </w:t>
      </w:r>
      <w:r>
        <w:t>by Customer service calls -&gt; International Plan -&gt; Total Charge.</w:t>
      </w:r>
    </w:p>
    <w:p w14:paraId="05279F7E" w14:textId="3165683E" w:rsidR="007B1E6A" w:rsidRDefault="007B1E6A" w:rsidP="007B1E6A">
      <w:pPr>
        <w:pStyle w:val="ListParagraph"/>
        <w:numPr>
          <w:ilvl w:val="0"/>
          <w:numId w:val="2"/>
        </w:numPr>
      </w:pPr>
      <w:r>
        <w:t>Risk Analysis: A Scatter Plot</w:t>
      </w:r>
      <w:r w:rsidR="006A1535">
        <w:t xml:space="preserve"> </w:t>
      </w:r>
      <w:r>
        <w:t>showing Total Day Minutes vs. Total Day Charge, color</w:t>
      </w:r>
      <w:r w:rsidR="006A1535">
        <w:t xml:space="preserve"> </w:t>
      </w:r>
      <w:r>
        <w:t>coded by Churn status.</w:t>
      </w:r>
    </w:p>
    <w:p w14:paraId="5C1E5361" w14:textId="264DB971" w:rsidR="007B1E6A" w:rsidRPr="005D7FC1" w:rsidRDefault="005D7FC1" w:rsidP="007B1E6A">
      <w:pPr>
        <w:rPr>
          <w:b/>
          <w:bCs/>
        </w:rPr>
      </w:pPr>
      <w:r>
        <w:rPr>
          <w:b/>
          <w:bCs/>
        </w:rPr>
        <w:t>4</w:t>
      </w:r>
      <w:r w:rsidR="007B1E6A" w:rsidRPr="005D7FC1">
        <w:rPr>
          <w:b/>
          <w:bCs/>
        </w:rPr>
        <w:t>. Key Performance Indicators (KPIs) &amp; MoM Suggestions</w:t>
      </w:r>
    </w:p>
    <w:p w14:paraId="4CB1E36B" w14:textId="77777777" w:rsidR="005D7FC1" w:rsidRDefault="007B1E6A" w:rsidP="007B1E6A">
      <w:r>
        <w:t>Key Performance Indicators:</w:t>
      </w:r>
    </w:p>
    <w:p w14:paraId="75C14DA8" w14:textId="77777777" w:rsidR="005D7FC1" w:rsidRDefault="007B1E6A" w:rsidP="007B1E6A">
      <w:pPr>
        <w:pStyle w:val="ListParagraph"/>
        <w:numPr>
          <w:ilvl w:val="0"/>
          <w:numId w:val="3"/>
        </w:numPr>
      </w:pPr>
      <w:r w:rsidRPr="00B03959">
        <w:rPr>
          <w:b/>
          <w:bCs/>
        </w:rPr>
        <w:t>Churn Rate (%):</w:t>
      </w:r>
      <w:r>
        <w:t xml:space="preserve"> The percentage of total customers who left Orange Telecom.</w:t>
      </w:r>
    </w:p>
    <w:p w14:paraId="2247780C" w14:textId="77777777" w:rsidR="005D7FC1" w:rsidRDefault="007B1E6A" w:rsidP="007B1E6A">
      <w:pPr>
        <w:pStyle w:val="ListParagraph"/>
        <w:numPr>
          <w:ilvl w:val="0"/>
          <w:numId w:val="3"/>
        </w:numPr>
      </w:pPr>
      <w:r w:rsidRPr="00B03959">
        <w:rPr>
          <w:b/>
          <w:bCs/>
        </w:rPr>
        <w:lastRenderedPageBreak/>
        <w:t>CS Sensitivity Index:</w:t>
      </w:r>
      <w:r>
        <w:t xml:space="preserve"> Average number of service calls per churned customer vs. retained</w:t>
      </w:r>
      <w:r w:rsidR="005D7FC1">
        <w:t xml:space="preserve"> </w:t>
      </w:r>
      <w:r>
        <w:t>customer.</w:t>
      </w:r>
    </w:p>
    <w:p w14:paraId="2BCDE1E1" w14:textId="77777777" w:rsidR="005D7FC1" w:rsidRDefault="007B1E6A" w:rsidP="007B1E6A">
      <w:pPr>
        <w:pStyle w:val="ListParagraph"/>
        <w:numPr>
          <w:ilvl w:val="0"/>
          <w:numId w:val="3"/>
        </w:numPr>
      </w:pPr>
      <w:r w:rsidRPr="00B03959">
        <w:rPr>
          <w:b/>
          <w:bCs/>
        </w:rPr>
        <w:t>ARPC (Average Revenue Per Churner):</w:t>
      </w:r>
      <w:r>
        <w:t xml:space="preserve"> The average revenue lost per customer who</w:t>
      </w:r>
      <w:r w:rsidR="005D7FC1">
        <w:t xml:space="preserve"> </w:t>
      </w:r>
      <w:r>
        <w:t>churns.</w:t>
      </w:r>
    </w:p>
    <w:p w14:paraId="363FEBE4" w14:textId="3F0AC531" w:rsidR="007B1E6A" w:rsidRDefault="007B1E6A" w:rsidP="007B1E6A">
      <w:pPr>
        <w:pStyle w:val="ListParagraph"/>
        <w:numPr>
          <w:ilvl w:val="0"/>
          <w:numId w:val="3"/>
        </w:numPr>
      </w:pPr>
      <w:r w:rsidRPr="00B03959">
        <w:rPr>
          <w:b/>
          <w:bCs/>
        </w:rPr>
        <w:t>Plan Churn Ratio:</w:t>
      </w:r>
      <w:r>
        <w:t xml:space="preserve"> Comparison of churn rates between International Plan holders and</w:t>
      </w:r>
      <w:r w:rsidR="005D7FC1">
        <w:t xml:space="preserve"> </w:t>
      </w:r>
      <w:r w:rsidR="009011D2">
        <w:t>non-holders</w:t>
      </w:r>
      <w:r>
        <w:t>.</w:t>
      </w:r>
    </w:p>
    <w:p w14:paraId="4D4960E5" w14:textId="77777777" w:rsidR="007B1E6A" w:rsidRPr="005D7FC1" w:rsidRDefault="007B1E6A" w:rsidP="007B1E6A">
      <w:pPr>
        <w:rPr>
          <w:b/>
          <w:bCs/>
        </w:rPr>
      </w:pPr>
      <w:r w:rsidRPr="005D7FC1">
        <w:rPr>
          <w:b/>
          <w:bCs/>
        </w:rPr>
        <w:t>Suggestions for MoM (Month-over-Month) Performance:</w:t>
      </w:r>
    </w:p>
    <w:p w14:paraId="13170D95" w14:textId="77777777" w:rsidR="007B1E6A" w:rsidRDefault="007B1E6A" w:rsidP="007B1E6A">
      <w:r>
        <w:t>The current dataset lacks a "Date" column but includes Account Length. To get a "Contact of the</w:t>
      </w:r>
    </w:p>
    <w:p w14:paraId="7670BF2E" w14:textId="77777777" w:rsidR="007B1E6A" w:rsidRDefault="007B1E6A" w:rsidP="007B1E6A">
      <w:r>
        <w:t>data" like MoM:</w:t>
      </w:r>
    </w:p>
    <w:p w14:paraId="31072280" w14:textId="77777777" w:rsidR="005D7FC1" w:rsidRDefault="007B1E6A" w:rsidP="007B1E6A">
      <w:pPr>
        <w:pStyle w:val="ListParagraph"/>
        <w:numPr>
          <w:ilvl w:val="0"/>
          <w:numId w:val="5"/>
        </w:numPr>
      </w:pPr>
      <w:r w:rsidRPr="00B03959">
        <w:rPr>
          <w:b/>
          <w:bCs/>
        </w:rPr>
        <w:t>Proxy Timeline:</w:t>
      </w:r>
      <w:r>
        <w:t xml:space="preserve"> Treat Account Length as a proxy for time. Group customers by "Tenure</w:t>
      </w:r>
      <w:r w:rsidR="005D7FC1">
        <w:t xml:space="preserve"> </w:t>
      </w:r>
      <w:r>
        <w:t>Month" (Account Length / 30) to see if churn is higher in the first 3 months vs. the first</w:t>
      </w:r>
      <w:r w:rsidR="005D7FC1">
        <w:t xml:space="preserve"> </w:t>
      </w:r>
      <w:r>
        <w:t>year.</w:t>
      </w:r>
    </w:p>
    <w:p w14:paraId="0C4480F6" w14:textId="77777777" w:rsidR="005D7FC1" w:rsidRDefault="007B1E6A" w:rsidP="007B1E6A">
      <w:pPr>
        <w:pStyle w:val="ListParagraph"/>
        <w:numPr>
          <w:ilvl w:val="0"/>
          <w:numId w:val="5"/>
        </w:numPr>
      </w:pPr>
      <w:r w:rsidRPr="00B03959">
        <w:rPr>
          <w:b/>
          <w:bCs/>
        </w:rPr>
        <w:t>Simulate Snapshots:</w:t>
      </w:r>
      <w:r>
        <w:t xml:space="preserve"> In a real production environment, you would join this dataset with a</w:t>
      </w:r>
      <w:r w:rsidR="005D7FC1">
        <w:t xml:space="preserve"> </w:t>
      </w:r>
      <w:r>
        <w:t>"Billing Date" table. In Power BI, you can use DAX Time Intelligence functions (like</w:t>
      </w:r>
      <w:r w:rsidR="005D7FC1">
        <w:t xml:space="preserve"> </w:t>
      </w:r>
      <w:r>
        <w:t>SAMEPERIODLASTYEAR or DATEADD) once a date field is added.</w:t>
      </w:r>
    </w:p>
    <w:p w14:paraId="7658A4AE" w14:textId="34432CC1" w:rsidR="007007A1" w:rsidRDefault="007B1E6A" w:rsidP="007007A1">
      <w:pPr>
        <w:pStyle w:val="ListParagraph"/>
        <w:numPr>
          <w:ilvl w:val="0"/>
          <w:numId w:val="5"/>
        </w:numPr>
      </w:pPr>
      <w:r w:rsidRPr="00B03959">
        <w:rPr>
          <w:b/>
          <w:bCs/>
        </w:rPr>
        <w:t>Trend Analysis:</w:t>
      </w:r>
      <w:r>
        <w:t xml:space="preserve"> Create a line chart using "Tenure" as the X-axis to visualize the "Customer</w:t>
      </w:r>
      <w:r w:rsidR="005D7FC1">
        <w:t xml:space="preserve"> </w:t>
      </w:r>
      <w:r>
        <w:t>Lifecycle" and identify the specific month where churn spikes.</w:t>
      </w:r>
    </w:p>
    <w:p w14:paraId="1DC1E2C0" w14:textId="77777777" w:rsidR="007007A1" w:rsidRDefault="007007A1" w:rsidP="007007A1"/>
    <w:p w14:paraId="4FF124C4" w14:textId="77777777" w:rsidR="007B1E6A" w:rsidRPr="007007A1" w:rsidRDefault="007B1E6A" w:rsidP="007B1E6A">
      <w:pPr>
        <w:rPr>
          <w:b/>
          <w:bCs/>
          <w:sz w:val="28"/>
          <w:szCs w:val="28"/>
        </w:rPr>
      </w:pPr>
      <w:r w:rsidRPr="007007A1">
        <w:rPr>
          <w:b/>
          <w:bCs/>
          <w:sz w:val="28"/>
          <w:szCs w:val="28"/>
        </w:rPr>
        <w:t>Create a measure table and measures using these steps</w:t>
      </w:r>
    </w:p>
    <w:p w14:paraId="711C4360" w14:textId="77777777" w:rsidR="007B1E6A" w:rsidRDefault="007B1E6A" w:rsidP="007B1E6A">
      <w:r w:rsidRPr="005D7FC1">
        <w:rPr>
          <w:b/>
          <w:bCs/>
        </w:rPr>
        <w:t>Step 1:</w:t>
      </w:r>
      <w:r>
        <w:t xml:space="preserve"> Create the Placeholder Table</w:t>
      </w:r>
    </w:p>
    <w:p w14:paraId="6451A159" w14:textId="61452824" w:rsidR="007B1E6A" w:rsidRDefault="007B1E6A" w:rsidP="005D7FC1">
      <w:pPr>
        <w:pStyle w:val="ListParagraph"/>
        <w:numPr>
          <w:ilvl w:val="0"/>
          <w:numId w:val="7"/>
        </w:numPr>
      </w:pPr>
      <w:r>
        <w:t>Go to the Home tab in the top ribbon.</w:t>
      </w:r>
    </w:p>
    <w:p w14:paraId="2AA7CDB1" w14:textId="56101B6D" w:rsidR="007B1E6A" w:rsidRDefault="007B1E6A" w:rsidP="005D7FC1">
      <w:pPr>
        <w:pStyle w:val="ListParagraph"/>
        <w:numPr>
          <w:ilvl w:val="0"/>
          <w:numId w:val="7"/>
        </w:numPr>
      </w:pPr>
      <w:r>
        <w:t>Click Enter Data.</w:t>
      </w:r>
    </w:p>
    <w:p w14:paraId="028ACA88" w14:textId="1B252A7F" w:rsidR="007B1E6A" w:rsidRDefault="007B1E6A" w:rsidP="005D7FC1">
      <w:pPr>
        <w:pStyle w:val="ListParagraph"/>
        <w:numPr>
          <w:ilvl w:val="0"/>
          <w:numId w:val="7"/>
        </w:numPr>
      </w:pPr>
      <w:r>
        <w:t>In the window that appears:</w:t>
      </w:r>
    </w:p>
    <w:p w14:paraId="0D61F577" w14:textId="63BB1793" w:rsidR="007B1E6A" w:rsidRDefault="007B1E6A" w:rsidP="007B1E6A">
      <w:pPr>
        <w:pStyle w:val="ListParagraph"/>
        <w:numPr>
          <w:ilvl w:val="0"/>
          <w:numId w:val="8"/>
        </w:numPr>
      </w:pPr>
      <w:r>
        <w:t>Change the Table Name (at the bottom) to _Measures (The underscore keeps it at</w:t>
      </w:r>
      <w:r w:rsidR="00864127">
        <w:t xml:space="preserve"> </w:t>
      </w:r>
      <w:r>
        <w:t>the very top of your list).</w:t>
      </w:r>
    </w:p>
    <w:p w14:paraId="021298C5" w14:textId="77777777" w:rsidR="007B1E6A" w:rsidRDefault="007B1E6A" w:rsidP="00864127">
      <w:pPr>
        <w:pStyle w:val="ListParagraph"/>
        <w:numPr>
          <w:ilvl w:val="0"/>
          <w:numId w:val="8"/>
        </w:numPr>
      </w:pPr>
      <w:r>
        <w:t>Leave the column as "Column1" and don't enter any data.</w:t>
      </w:r>
    </w:p>
    <w:p w14:paraId="1E7B7C6F" w14:textId="77777777" w:rsidR="007B1E6A" w:rsidRDefault="007B1E6A" w:rsidP="00864127">
      <w:pPr>
        <w:pStyle w:val="ListParagraph"/>
        <w:numPr>
          <w:ilvl w:val="0"/>
          <w:numId w:val="8"/>
        </w:numPr>
      </w:pPr>
      <w:r>
        <w:t>Click Load.</w:t>
      </w:r>
    </w:p>
    <w:p w14:paraId="4CFCF338" w14:textId="77777777" w:rsidR="00864127" w:rsidRDefault="00864127" w:rsidP="00864127"/>
    <w:p w14:paraId="02617104" w14:textId="1929B4D3" w:rsidR="007B1E6A" w:rsidRDefault="007B1E6A" w:rsidP="007B1E6A">
      <w:r w:rsidRPr="00864127">
        <w:rPr>
          <w:b/>
          <w:bCs/>
        </w:rPr>
        <w:t>Step 2:</w:t>
      </w:r>
      <w:r>
        <w:t xml:space="preserve"> Create the Measures</w:t>
      </w:r>
    </w:p>
    <w:p w14:paraId="6F3963E4" w14:textId="23A1DB25" w:rsidR="007B1E6A" w:rsidRDefault="00864127" w:rsidP="007B1E6A">
      <w:r>
        <w:t>R</w:t>
      </w:r>
      <w:r w:rsidR="007B1E6A">
        <w:t xml:space="preserve">ight-click your new _Measures table and select </w:t>
      </w:r>
      <w:r w:rsidR="006A1535">
        <w:t>new</w:t>
      </w:r>
      <w:r w:rsidR="007B1E6A">
        <w:t xml:space="preserve"> measure for each of the following:</w:t>
      </w:r>
    </w:p>
    <w:p w14:paraId="07BA1FF0" w14:textId="77777777" w:rsidR="007B1E6A" w:rsidRPr="00864127" w:rsidRDefault="007B1E6A" w:rsidP="007B1E6A">
      <w:pPr>
        <w:rPr>
          <w:b/>
          <w:bCs/>
        </w:rPr>
      </w:pPr>
      <w:r w:rsidRPr="00864127">
        <w:rPr>
          <w:b/>
          <w:bCs/>
        </w:rPr>
        <w:t>1. Churn Rate</w:t>
      </w:r>
    </w:p>
    <w:p w14:paraId="0A67F935" w14:textId="77777777" w:rsidR="007B1E6A" w:rsidRDefault="007B1E6A" w:rsidP="007B1E6A">
      <w:r>
        <w:lastRenderedPageBreak/>
        <w:t>This calculates the percentage of customers who have left.</w:t>
      </w:r>
    </w:p>
    <w:p w14:paraId="51D01083" w14:textId="4D6CA193" w:rsidR="007B1E6A" w:rsidRDefault="007B1E6A" w:rsidP="007B1E6A">
      <w:r>
        <w:t>Code</w:t>
      </w:r>
      <w:r w:rsidR="007007A1">
        <w:t xml:space="preserve"> =&gt;</w:t>
      </w:r>
    </w:p>
    <w:p w14:paraId="36165C83" w14:textId="77777777" w:rsidR="007B1E6A" w:rsidRDefault="007B1E6A" w:rsidP="007B1E6A">
      <w:r>
        <w:t>Churn Rate =</w:t>
      </w:r>
    </w:p>
    <w:p w14:paraId="12E7EF26" w14:textId="1ACE4A12" w:rsidR="007B1E6A" w:rsidRDefault="006A1535" w:rsidP="007B1E6A">
      <w:r>
        <w:t>DIVIDE (</w:t>
      </w:r>
    </w:p>
    <w:p w14:paraId="66CE4B4F" w14:textId="131414A9" w:rsidR="007B1E6A" w:rsidRDefault="006A1535" w:rsidP="007B1E6A">
      <w:r>
        <w:t>CALCULATE (COUNTROWS (</w:t>
      </w:r>
      <w:r w:rsidR="007B1E6A">
        <w:t>'</w:t>
      </w:r>
      <w:r w:rsidR="0071114E">
        <w:t xml:space="preserve">Orange </w:t>
      </w:r>
      <w:r w:rsidR="007B1E6A">
        <w:t>Telecom Churn'), '</w:t>
      </w:r>
      <w:r w:rsidR="0071114E">
        <w:t xml:space="preserve">Orange </w:t>
      </w:r>
      <w:r w:rsidR="007B1E6A">
        <w:t>Telecom Churn'[Churn] = TRUE),</w:t>
      </w:r>
    </w:p>
    <w:p w14:paraId="132C12FB" w14:textId="58EFC150" w:rsidR="007B1E6A" w:rsidRDefault="006A1535" w:rsidP="007B1E6A">
      <w:r>
        <w:t>COUNTROWS (</w:t>
      </w:r>
      <w:r w:rsidR="007B1E6A">
        <w:t>'</w:t>
      </w:r>
      <w:r w:rsidR="0071114E">
        <w:t xml:space="preserve">Orange </w:t>
      </w:r>
      <w:r w:rsidR="007B1E6A">
        <w:t>Telecom Churn'),</w:t>
      </w:r>
    </w:p>
    <w:p w14:paraId="1CE0F5A3" w14:textId="77777777" w:rsidR="007B1E6A" w:rsidRDefault="007B1E6A" w:rsidP="007B1E6A">
      <w:r>
        <w:t>0</w:t>
      </w:r>
    </w:p>
    <w:p w14:paraId="7D3C2881" w14:textId="77777777" w:rsidR="007B1E6A" w:rsidRDefault="007B1E6A" w:rsidP="007B1E6A">
      <w:r>
        <w:t>)</w:t>
      </w:r>
    </w:p>
    <w:p w14:paraId="07EAE935" w14:textId="77777777" w:rsidR="007B1E6A" w:rsidRDefault="007B1E6A" w:rsidP="007B1E6A">
      <w:r>
        <w:t>(Format this as a Percentage % in the Measure Tools tab).</w:t>
      </w:r>
    </w:p>
    <w:p w14:paraId="5A0151F8" w14:textId="77777777" w:rsidR="007B1E6A" w:rsidRPr="00864127" w:rsidRDefault="007B1E6A" w:rsidP="007B1E6A">
      <w:pPr>
        <w:rPr>
          <w:b/>
          <w:bCs/>
        </w:rPr>
      </w:pPr>
      <w:r w:rsidRPr="00864127">
        <w:rPr>
          <w:b/>
          <w:bCs/>
        </w:rPr>
        <w:t>2. ARPU (Average Revenue Per User)</w:t>
      </w:r>
    </w:p>
    <w:p w14:paraId="7FB28E60" w14:textId="77777777" w:rsidR="007B1E6A" w:rsidRDefault="007B1E6A" w:rsidP="007B1E6A">
      <w:r>
        <w:t>This calculates the average total bill per customer. (Note: This assumes you have already created</w:t>
      </w:r>
    </w:p>
    <w:p w14:paraId="000CFFAD" w14:textId="77777777" w:rsidR="007B1E6A" w:rsidRDefault="007B1E6A" w:rsidP="007B1E6A">
      <w:r>
        <w:t>a Total Charge column, or you can use the sum of all charges as shown below).</w:t>
      </w:r>
    </w:p>
    <w:p w14:paraId="0DB93AA3" w14:textId="7DB102A4" w:rsidR="007B1E6A" w:rsidRDefault="007B1E6A" w:rsidP="007B1E6A">
      <w:r>
        <w:t xml:space="preserve">Code </w:t>
      </w:r>
      <w:r w:rsidR="007007A1">
        <w:t>=&gt;</w:t>
      </w:r>
    </w:p>
    <w:p w14:paraId="160B27D5" w14:textId="77777777" w:rsidR="007B1E6A" w:rsidRDefault="007B1E6A" w:rsidP="007B1E6A">
      <w:r>
        <w:t>ARPU =</w:t>
      </w:r>
    </w:p>
    <w:p w14:paraId="4503C261" w14:textId="3AA7DDAE" w:rsidR="007B1E6A" w:rsidRDefault="007B1E6A" w:rsidP="007B1E6A">
      <w:r>
        <w:t>AVERAGE (‘</w:t>
      </w:r>
      <w:r w:rsidR="0071114E">
        <w:t xml:space="preserve">Orange </w:t>
      </w:r>
      <w:r>
        <w:t>Telecom Churn’ [Total charge])</w:t>
      </w:r>
    </w:p>
    <w:p w14:paraId="3C44ED22" w14:textId="77777777" w:rsidR="007B1E6A" w:rsidRDefault="007B1E6A" w:rsidP="007B1E6A">
      <w:r>
        <w:t>(Format this as Currency).</w:t>
      </w:r>
    </w:p>
    <w:p w14:paraId="3B49F636" w14:textId="77777777" w:rsidR="007B1E6A" w:rsidRPr="00864127" w:rsidRDefault="007B1E6A" w:rsidP="007B1E6A">
      <w:pPr>
        <w:rPr>
          <w:b/>
          <w:bCs/>
        </w:rPr>
      </w:pPr>
      <w:r w:rsidRPr="00864127">
        <w:rPr>
          <w:b/>
          <w:bCs/>
        </w:rPr>
        <w:t>3. CS Call Average</w:t>
      </w:r>
    </w:p>
    <w:p w14:paraId="1F774CB0" w14:textId="77777777" w:rsidR="007B1E6A" w:rsidRDefault="007B1E6A" w:rsidP="007B1E6A">
      <w:r>
        <w:t>This helps track the average number of times a customer contacts support.</w:t>
      </w:r>
    </w:p>
    <w:p w14:paraId="3EC5B1F6" w14:textId="1678D635" w:rsidR="007B1E6A" w:rsidRDefault="007B1E6A" w:rsidP="007B1E6A">
      <w:r>
        <w:t xml:space="preserve">Code </w:t>
      </w:r>
      <w:r w:rsidR="007007A1">
        <w:t>=&gt;</w:t>
      </w:r>
    </w:p>
    <w:p w14:paraId="414902C8" w14:textId="18A7F82A" w:rsidR="007B1E6A" w:rsidRDefault="007B1E6A" w:rsidP="007B1E6A">
      <w:r>
        <w:t>CS Call Average = AVERAGE (</w:t>
      </w:r>
      <w:r w:rsidR="0071114E">
        <w:t xml:space="preserve">‘Orange </w:t>
      </w:r>
      <w:r>
        <w:t>Telecom Churn</w:t>
      </w:r>
      <w:r w:rsidR="0071114E">
        <w:t>’</w:t>
      </w:r>
      <w:r>
        <w:t xml:space="preserve"> [Customer service calls])</w:t>
      </w:r>
    </w:p>
    <w:p w14:paraId="28FC9962" w14:textId="77777777" w:rsidR="007B1E6A" w:rsidRDefault="007B1E6A" w:rsidP="007B1E6A">
      <w:r>
        <w:t>(Format this as a Decimal Number).</w:t>
      </w:r>
    </w:p>
    <w:p w14:paraId="08C4C8A0" w14:textId="77777777" w:rsidR="00864127" w:rsidRDefault="00864127" w:rsidP="007B1E6A"/>
    <w:p w14:paraId="7D951F90" w14:textId="77777777" w:rsidR="007B1E6A" w:rsidRDefault="007B1E6A" w:rsidP="007B1E6A">
      <w:r w:rsidRPr="00864127">
        <w:rPr>
          <w:b/>
          <w:bCs/>
        </w:rPr>
        <w:t>Step 3:</w:t>
      </w:r>
      <w:r>
        <w:t xml:space="preserve"> The "Magic" Cleanup</w:t>
      </w:r>
    </w:p>
    <w:p w14:paraId="5CE8C4C8" w14:textId="77777777" w:rsidR="007B1E6A" w:rsidRDefault="007B1E6A" w:rsidP="007B1E6A">
      <w:r>
        <w:t>To make it a true Measure Table (and get the special icon):</w:t>
      </w:r>
    </w:p>
    <w:p w14:paraId="5E7DAEB8" w14:textId="2B700A39" w:rsidR="007B1E6A" w:rsidRDefault="007B1E6A" w:rsidP="007B1E6A">
      <w:pPr>
        <w:pStyle w:val="ListParagraph"/>
        <w:numPr>
          <w:ilvl w:val="0"/>
          <w:numId w:val="10"/>
        </w:numPr>
      </w:pPr>
      <w:r>
        <w:t>In the Fields pane, click on the three dots ... next to the empty Column1 in your _Measures</w:t>
      </w:r>
      <w:r w:rsidR="0071114E">
        <w:t xml:space="preserve"> </w:t>
      </w:r>
      <w:r>
        <w:t>table.</w:t>
      </w:r>
    </w:p>
    <w:p w14:paraId="16A4A861" w14:textId="1D358215" w:rsidR="007B1E6A" w:rsidRDefault="007B1E6A" w:rsidP="0071114E">
      <w:pPr>
        <w:pStyle w:val="ListParagraph"/>
        <w:numPr>
          <w:ilvl w:val="0"/>
          <w:numId w:val="10"/>
        </w:numPr>
      </w:pPr>
      <w:r>
        <w:t>Select Hide.</w:t>
      </w:r>
    </w:p>
    <w:p w14:paraId="45DC5B6B" w14:textId="3CA3E8B6" w:rsidR="007B1E6A" w:rsidRDefault="007B1E6A" w:rsidP="0071114E">
      <w:pPr>
        <w:pStyle w:val="ListParagraph"/>
        <w:numPr>
          <w:ilvl w:val="0"/>
          <w:numId w:val="10"/>
        </w:numPr>
      </w:pPr>
      <w:r>
        <w:lastRenderedPageBreak/>
        <w:t>Collapse and Re-expand the Fields pane (or click the little arrow next to the table name).</w:t>
      </w:r>
    </w:p>
    <w:p w14:paraId="2B61F06E" w14:textId="06972D33" w:rsidR="007B1E6A" w:rsidRDefault="007B1E6A" w:rsidP="007B1E6A">
      <w:pPr>
        <w:pStyle w:val="ListParagraph"/>
        <w:numPr>
          <w:ilvl w:val="0"/>
          <w:numId w:val="10"/>
        </w:numPr>
      </w:pPr>
      <w:r>
        <w:t>The icon for the _Measures table will change from a table icon to a Calculator icon, and it</w:t>
      </w:r>
      <w:r w:rsidR="0071114E">
        <w:t xml:space="preserve"> </w:t>
      </w:r>
      <w:r>
        <w:t>will move to the very top of your list.</w:t>
      </w:r>
    </w:p>
    <w:p w14:paraId="07B88BCE" w14:textId="77777777" w:rsidR="007007A1" w:rsidRDefault="007007A1" w:rsidP="007007A1"/>
    <w:p w14:paraId="6751789C" w14:textId="77777777" w:rsidR="007B1E6A" w:rsidRDefault="007B1E6A" w:rsidP="007B1E6A">
      <w:r>
        <w:t>Now to create the "Previous Month" Measure</w:t>
      </w:r>
    </w:p>
    <w:p w14:paraId="3B8CF1E8" w14:textId="77777777" w:rsidR="007B1E6A" w:rsidRDefault="007B1E6A" w:rsidP="007B1E6A">
      <w:r>
        <w:t>To calculate MoM, Power BI needs to look at the "Current Month" in the dataset and then find</w:t>
      </w:r>
    </w:p>
    <w:p w14:paraId="29292713" w14:textId="77777777" w:rsidR="007B1E6A" w:rsidRDefault="007B1E6A" w:rsidP="007B1E6A">
      <w:r>
        <w:t>the value for "Current Month minus 1."</w:t>
      </w:r>
    </w:p>
    <w:p w14:paraId="2ACCDCEB" w14:textId="5BCB011C" w:rsidR="007B1E6A" w:rsidRDefault="007B1E6A" w:rsidP="0071114E">
      <w:pPr>
        <w:pStyle w:val="ListParagraph"/>
        <w:numPr>
          <w:ilvl w:val="0"/>
          <w:numId w:val="12"/>
        </w:numPr>
      </w:pPr>
      <w:r>
        <w:t>Right-click the Measures table and select New Measure.</w:t>
      </w:r>
    </w:p>
    <w:p w14:paraId="1043F51F" w14:textId="7C20B25D" w:rsidR="007B1E6A" w:rsidRDefault="007B1E6A" w:rsidP="0071114E">
      <w:pPr>
        <w:pStyle w:val="ListParagraph"/>
        <w:numPr>
          <w:ilvl w:val="0"/>
          <w:numId w:val="12"/>
        </w:numPr>
      </w:pPr>
      <w:r>
        <w:t>Enter this formula:</w:t>
      </w:r>
    </w:p>
    <w:p w14:paraId="1A1F6042" w14:textId="478FE321" w:rsidR="007B1E6A" w:rsidRDefault="007B1E6A" w:rsidP="007B1E6A">
      <w:r>
        <w:t>Code:</w:t>
      </w:r>
    </w:p>
    <w:p w14:paraId="40BC8E15" w14:textId="77777777" w:rsidR="007B1E6A" w:rsidRDefault="007B1E6A" w:rsidP="007B1E6A">
      <w:r>
        <w:t>Churn Rate (Prev Month) =</w:t>
      </w:r>
    </w:p>
    <w:p w14:paraId="1CA387C2" w14:textId="72D471A8" w:rsidR="007B1E6A" w:rsidRDefault="007B1E6A" w:rsidP="007B1E6A">
      <w:r>
        <w:t>VAR CurrentMonth = SELECTEDVALUE ('</w:t>
      </w:r>
      <w:r w:rsidR="0071114E">
        <w:t xml:space="preserve">Orange </w:t>
      </w:r>
      <w:r>
        <w:t>Telecom Churn'[Tenure Month])</w:t>
      </w:r>
    </w:p>
    <w:p w14:paraId="489BE5EF" w14:textId="77777777" w:rsidR="007B1E6A" w:rsidRDefault="007B1E6A" w:rsidP="007B1E6A">
      <w:r>
        <w:t>RETURN</w:t>
      </w:r>
    </w:p>
    <w:p w14:paraId="1FD0CE1A" w14:textId="77777777" w:rsidR="007B1E6A" w:rsidRDefault="007B1E6A" w:rsidP="007B1E6A">
      <w:r>
        <w:t>CALCULATE (</w:t>
      </w:r>
    </w:p>
    <w:p w14:paraId="287F91D7" w14:textId="77777777" w:rsidR="007B1E6A" w:rsidRDefault="007B1E6A" w:rsidP="007B1E6A">
      <w:r>
        <w:t>[Churn Rate],</w:t>
      </w:r>
    </w:p>
    <w:p w14:paraId="410AA924" w14:textId="6F7B2B39" w:rsidR="007B1E6A" w:rsidRDefault="007B1E6A" w:rsidP="007B1E6A">
      <w:r>
        <w:t>ALL ('</w:t>
      </w:r>
      <w:r w:rsidR="0071114E">
        <w:t xml:space="preserve">Orange </w:t>
      </w:r>
      <w:r>
        <w:t>Telecom Churn'[Tenure Month]),</w:t>
      </w:r>
    </w:p>
    <w:p w14:paraId="5107A138" w14:textId="77777777" w:rsidR="007B1E6A" w:rsidRDefault="007B1E6A" w:rsidP="007B1E6A">
      <w:r>
        <w:t>// Remove the current month filter</w:t>
      </w:r>
    </w:p>
    <w:p w14:paraId="2CC0C4B3" w14:textId="0147FBB5" w:rsidR="007B1E6A" w:rsidRDefault="007B1E6A" w:rsidP="007B1E6A">
      <w:r>
        <w:t>'</w:t>
      </w:r>
      <w:r w:rsidR="0071114E">
        <w:t xml:space="preserve">Orange </w:t>
      </w:r>
      <w:r>
        <w:t>Telecom Churn'[Tenure Month] = CurrentMonth - 1</w:t>
      </w:r>
    </w:p>
    <w:p w14:paraId="7EB36291" w14:textId="4F578086" w:rsidR="0071114E" w:rsidRDefault="007B1E6A" w:rsidP="007B1E6A">
      <w:r>
        <w:t>)</w:t>
      </w:r>
    </w:p>
    <w:p w14:paraId="0B58BFE5" w14:textId="4CD7ECED" w:rsidR="007B1E6A" w:rsidRDefault="007B1E6A" w:rsidP="007B1E6A">
      <w:r w:rsidRPr="0071114E">
        <w:rPr>
          <w:b/>
          <w:bCs/>
        </w:rPr>
        <w:t xml:space="preserve">Step </w:t>
      </w:r>
      <w:r w:rsidR="0071114E">
        <w:rPr>
          <w:b/>
          <w:bCs/>
        </w:rPr>
        <w:t>4</w:t>
      </w:r>
      <w:r w:rsidRPr="0071114E">
        <w:rPr>
          <w:b/>
          <w:bCs/>
        </w:rPr>
        <w:t>:</w:t>
      </w:r>
      <w:r>
        <w:t xml:space="preserve"> Create the </w:t>
      </w:r>
      <w:proofErr w:type="gramStart"/>
      <w:r>
        <w:t>MoM</w:t>
      </w:r>
      <w:proofErr w:type="gramEnd"/>
      <w:r>
        <w:t xml:space="preserve"> % Change Measure</w:t>
      </w:r>
    </w:p>
    <w:p w14:paraId="66C66544" w14:textId="77777777" w:rsidR="007B1E6A" w:rsidRDefault="007B1E6A" w:rsidP="007B1E6A">
      <w:r>
        <w:t>Now that you have the current rate and the previous rate, calculate the percentage difference.</w:t>
      </w:r>
    </w:p>
    <w:p w14:paraId="6427E0EE" w14:textId="77777777" w:rsidR="007B1E6A" w:rsidRDefault="007B1E6A" w:rsidP="007B1E6A">
      <w:r>
        <w:t>1. Create another New Measure:</w:t>
      </w:r>
    </w:p>
    <w:p w14:paraId="68ECF4A2" w14:textId="6A5A30EE" w:rsidR="007B1E6A" w:rsidRDefault="007B1E6A" w:rsidP="007B1E6A">
      <w:r>
        <w:t>Code</w:t>
      </w:r>
      <w:r w:rsidR="007007A1">
        <w:t>:</w:t>
      </w:r>
    </w:p>
    <w:p w14:paraId="6571D373" w14:textId="77777777" w:rsidR="007B1E6A" w:rsidRDefault="007B1E6A" w:rsidP="007B1E6A">
      <w:r>
        <w:t>Churn MoM % Change =</w:t>
      </w:r>
    </w:p>
    <w:p w14:paraId="5AC9D27E" w14:textId="77777777" w:rsidR="007B1E6A" w:rsidRDefault="007B1E6A" w:rsidP="007B1E6A">
      <w:r>
        <w:t>VAR CurrentRate = [Churn Rate]</w:t>
      </w:r>
    </w:p>
    <w:p w14:paraId="0B9D2550" w14:textId="77777777" w:rsidR="007B1E6A" w:rsidRDefault="007B1E6A" w:rsidP="007B1E6A">
      <w:r>
        <w:t>VAR PrevRate = [Churn Rate (Prev Month)]</w:t>
      </w:r>
    </w:p>
    <w:p w14:paraId="26AD1301" w14:textId="77777777" w:rsidR="007B1E6A" w:rsidRDefault="007B1E6A" w:rsidP="007B1E6A">
      <w:r>
        <w:t>RETURN</w:t>
      </w:r>
    </w:p>
    <w:p w14:paraId="58BED5E5" w14:textId="32EC2311" w:rsidR="007B1E6A" w:rsidRDefault="006A1535" w:rsidP="007B1E6A">
      <w:r>
        <w:lastRenderedPageBreak/>
        <w:t>IF (</w:t>
      </w:r>
    </w:p>
    <w:p w14:paraId="2C208570" w14:textId="5665A8C8" w:rsidR="007B1E6A" w:rsidRDefault="007B1E6A" w:rsidP="007B1E6A">
      <w:r>
        <w:t xml:space="preserve"> </w:t>
      </w:r>
      <w:r w:rsidR="00C900E0">
        <w:tab/>
      </w:r>
      <w:r>
        <w:t>ISBLANK(PrevRate),</w:t>
      </w:r>
    </w:p>
    <w:p w14:paraId="76ABEBF5" w14:textId="1508D301" w:rsidR="007B1E6A" w:rsidRDefault="007B1E6A" w:rsidP="007B1E6A">
      <w:r>
        <w:t xml:space="preserve"> </w:t>
      </w:r>
      <w:r w:rsidR="00C900E0">
        <w:tab/>
      </w:r>
      <w:r w:rsidR="006A1535">
        <w:t>BLANK (</w:t>
      </w:r>
      <w:r>
        <w:t>),</w:t>
      </w:r>
    </w:p>
    <w:p w14:paraId="50635E02" w14:textId="77777777" w:rsidR="00C900E0" w:rsidRDefault="007B1E6A" w:rsidP="007B1E6A">
      <w:r>
        <w:t xml:space="preserve"> </w:t>
      </w:r>
      <w:r w:rsidR="00C900E0">
        <w:tab/>
      </w:r>
      <w:r w:rsidR="006A1535">
        <w:t>DIVIDE (</w:t>
      </w:r>
      <w:r>
        <w:t>CurrentRate - PrevRate, PrevRate)</w:t>
      </w:r>
    </w:p>
    <w:p w14:paraId="4892A5FD" w14:textId="3D03A87B" w:rsidR="007B1E6A" w:rsidRDefault="007B1E6A" w:rsidP="007B1E6A">
      <w:r>
        <w:t>)</w:t>
      </w:r>
    </w:p>
    <w:p w14:paraId="3CF6B0A1" w14:textId="5D801381" w:rsidR="007B1E6A" w:rsidRDefault="007B1E6A" w:rsidP="007B1E6A">
      <w:r>
        <w:t xml:space="preserve">2. Format this as a Percentage %. Use </w:t>
      </w:r>
      <w:r w:rsidR="00C900E0">
        <w:t>Green</w:t>
      </w:r>
      <w:r>
        <w:t xml:space="preserve"> for positive (increasing churn) and </w:t>
      </w:r>
      <w:r w:rsidR="00C900E0">
        <w:t>Red</w:t>
      </w:r>
      <w:r>
        <w:t xml:space="preserve"> for</w:t>
      </w:r>
    </w:p>
    <w:p w14:paraId="5EE2E288" w14:textId="77777777" w:rsidR="007B1E6A" w:rsidRDefault="007B1E6A" w:rsidP="007B1E6A">
      <w:r>
        <w:t>negative (decreasing churn) using Conditional Formatting.</w:t>
      </w:r>
    </w:p>
    <w:p w14:paraId="61B28704" w14:textId="77777777" w:rsidR="00C900E0" w:rsidRDefault="00C900E0" w:rsidP="007B1E6A"/>
    <w:p w14:paraId="411977A3" w14:textId="77777777" w:rsidR="007B1E6A" w:rsidRDefault="007B1E6A" w:rsidP="007B1E6A">
      <w:r>
        <w:t xml:space="preserve">Because this is a "Static Snapshot" dataset (one row per customer), the </w:t>
      </w:r>
      <w:proofErr w:type="gramStart"/>
      <w:r>
        <w:t>MoM</w:t>
      </w:r>
      <w:proofErr w:type="gramEnd"/>
      <w:r>
        <w:t xml:space="preserve"> calculation here</w:t>
      </w:r>
    </w:p>
    <w:p w14:paraId="090F8834" w14:textId="77777777" w:rsidR="007B1E6A" w:rsidRDefault="007B1E6A" w:rsidP="007B1E6A">
      <w:r>
        <w:t>represents how churn risk evolves as a customer gets older, rather than how the company</w:t>
      </w:r>
    </w:p>
    <w:p w14:paraId="077F3053" w14:textId="33E8DA27" w:rsidR="007B1E6A" w:rsidRDefault="007B1E6A" w:rsidP="007B1E6A">
      <w:r>
        <w:t>performed in January vs. February.</w:t>
      </w:r>
    </w:p>
    <w:sectPr w:rsidR="007B1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1694"/>
    <w:multiLevelType w:val="hybridMultilevel"/>
    <w:tmpl w:val="B9CE9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E410F"/>
    <w:multiLevelType w:val="hybridMultilevel"/>
    <w:tmpl w:val="409060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AA0E31"/>
    <w:multiLevelType w:val="hybridMultilevel"/>
    <w:tmpl w:val="2438C1C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945F91"/>
    <w:multiLevelType w:val="hybridMultilevel"/>
    <w:tmpl w:val="B554C7D4"/>
    <w:lvl w:ilvl="0" w:tplc="04090009">
      <w:start w:val="1"/>
      <w:numFmt w:val="bullet"/>
      <w:lvlText w:val="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168B7939"/>
    <w:multiLevelType w:val="hybridMultilevel"/>
    <w:tmpl w:val="AAF63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23903"/>
    <w:multiLevelType w:val="hybridMultilevel"/>
    <w:tmpl w:val="F4C4C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A5569"/>
    <w:multiLevelType w:val="hybridMultilevel"/>
    <w:tmpl w:val="001EE936"/>
    <w:lvl w:ilvl="0" w:tplc="E82808F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B93E1E"/>
    <w:multiLevelType w:val="hybridMultilevel"/>
    <w:tmpl w:val="8D324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F7EB5"/>
    <w:multiLevelType w:val="hybridMultilevel"/>
    <w:tmpl w:val="C98EF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BD1BCE"/>
    <w:multiLevelType w:val="hybridMultilevel"/>
    <w:tmpl w:val="AE80165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F0E2517"/>
    <w:multiLevelType w:val="hybridMultilevel"/>
    <w:tmpl w:val="54FA6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222638"/>
    <w:multiLevelType w:val="hybridMultilevel"/>
    <w:tmpl w:val="D4684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E61B8"/>
    <w:multiLevelType w:val="hybridMultilevel"/>
    <w:tmpl w:val="17F436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48A23E3"/>
    <w:multiLevelType w:val="hybridMultilevel"/>
    <w:tmpl w:val="EE946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134201"/>
    <w:multiLevelType w:val="hybridMultilevel"/>
    <w:tmpl w:val="FBA80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AB7489"/>
    <w:multiLevelType w:val="hybridMultilevel"/>
    <w:tmpl w:val="9C446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971101">
    <w:abstractNumId w:val="15"/>
  </w:num>
  <w:num w:numId="2" w16cid:durableId="143278409">
    <w:abstractNumId w:val="7"/>
  </w:num>
  <w:num w:numId="3" w16cid:durableId="1236011322">
    <w:abstractNumId w:val="4"/>
  </w:num>
  <w:num w:numId="4" w16cid:durableId="539325418">
    <w:abstractNumId w:val="5"/>
  </w:num>
  <w:num w:numId="5" w16cid:durableId="1720742638">
    <w:abstractNumId w:val="6"/>
  </w:num>
  <w:num w:numId="6" w16cid:durableId="113408411">
    <w:abstractNumId w:val="13"/>
  </w:num>
  <w:num w:numId="7" w16cid:durableId="1431244336">
    <w:abstractNumId w:val="1"/>
  </w:num>
  <w:num w:numId="8" w16cid:durableId="1234730679">
    <w:abstractNumId w:val="3"/>
  </w:num>
  <w:num w:numId="9" w16cid:durableId="1597323199">
    <w:abstractNumId w:val="11"/>
  </w:num>
  <w:num w:numId="10" w16cid:durableId="974871007">
    <w:abstractNumId w:val="8"/>
  </w:num>
  <w:num w:numId="11" w16cid:durableId="1954677254">
    <w:abstractNumId w:val="10"/>
  </w:num>
  <w:num w:numId="12" w16cid:durableId="716393132">
    <w:abstractNumId w:val="0"/>
  </w:num>
  <w:num w:numId="13" w16cid:durableId="890385220">
    <w:abstractNumId w:val="12"/>
  </w:num>
  <w:num w:numId="14" w16cid:durableId="2088648379">
    <w:abstractNumId w:val="9"/>
  </w:num>
  <w:num w:numId="15" w16cid:durableId="186869987">
    <w:abstractNumId w:val="2"/>
  </w:num>
  <w:num w:numId="16" w16cid:durableId="3355000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E6A"/>
    <w:rsid w:val="0008059A"/>
    <w:rsid w:val="003C19B1"/>
    <w:rsid w:val="005C33DD"/>
    <w:rsid w:val="005D7FC1"/>
    <w:rsid w:val="006A1535"/>
    <w:rsid w:val="007007A1"/>
    <w:rsid w:val="0071114E"/>
    <w:rsid w:val="007B1E6A"/>
    <w:rsid w:val="00864127"/>
    <w:rsid w:val="009011D2"/>
    <w:rsid w:val="00B03959"/>
    <w:rsid w:val="00C900E0"/>
    <w:rsid w:val="00D0275D"/>
    <w:rsid w:val="00D62E47"/>
    <w:rsid w:val="00E0386C"/>
    <w:rsid w:val="00E22108"/>
    <w:rsid w:val="00F8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7C66"/>
  <w15:chartTrackingRefBased/>
  <w15:docId w15:val="{1173F7F3-4D83-454D-991C-53509263E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E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8</Pages>
  <Words>1412</Words>
  <Characters>8049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2026-03-10T08:07:00Z</dcterms:created>
  <dcterms:modified xsi:type="dcterms:W3CDTF">2026-03-17T20:20:00Z</dcterms:modified>
</cp:coreProperties>
</file>