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31" w:rsidRDefault="00C16C31" w:rsidP="00C16C3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>Teszt Dokumentum</w:t>
      </w:r>
    </w:p>
    <w:p w:rsidR="00C16C31" w:rsidRPr="00C16C31" w:rsidRDefault="00C16C31" w:rsidP="00C16C3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</w:pPr>
      <w:bookmarkStart w:id="0" w:name="_GoBack"/>
      <w:bookmarkEnd w:id="0"/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 xml:space="preserve">Mi a </w:t>
      </w:r>
      <w:proofErr w:type="spellStart"/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>Lorem</w:t>
      </w:r>
      <w:proofErr w:type="spellEnd"/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 xml:space="preserve"> </w:t>
      </w:r>
      <w:proofErr w:type="spellStart"/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>Ipsum</w:t>
      </w:r>
      <w:proofErr w:type="spellEnd"/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>?</w:t>
      </w:r>
    </w:p>
    <w:p w:rsidR="00C16C31" w:rsidRDefault="00C16C31" w:rsidP="00C16C3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</w:pPr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A </w:t>
      </w:r>
      <w:proofErr w:type="spellStart"/>
      <w:r w:rsidRPr="00C16C31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 egy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egyszerû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szövegrészlete, szövegutánzata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betûszedõ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és nyomdaiparnak.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az 1500-as évek óta standard szövegrészletként szolgált az iparban; mikor egy ismeretlen nyomdász összeállította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betûkészletét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és egy példa-könyvet vagy szöveget nyomott papírra, ezt használta. Nem csak 5 évszázadot élt túl, de az elektronikus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betûkészleteknél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is változatlanul megmaradt. Az 1960-as években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népszerûsítették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részleteket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magukbafoglaló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Letraset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lapokkal, és legutóbb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softwarekkel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mint például az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Aldus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Pagemaker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.</w:t>
      </w:r>
    </w:p>
    <w:p w:rsidR="00C16C31" w:rsidRPr="00C16C31" w:rsidRDefault="00C16C31" w:rsidP="00C16C3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</w:pPr>
    </w:p>
    <w:p w:rsidR="00C16C31" w:rsidRPr="00C16C31" w:rsidRDefault="00C16C31" w:rsidP="00C16C3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</w:pPr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>Miért használjuk?</w:t>
      </w:r>
    </w:p>
    <w:p w:rsidR="00C16C31" w:rsidRPr="00C16C31" w:rsidRDefault="00C16C31" w:rsidP="00C16C31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Ez egy régóta elfogadott tény, miszerint egy olvasót </w:t>
      </w:r>
      <w:proofErr w:type="gram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zavarja</w:t>
      </w:r>
      <w:proofErr w:type="gram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az olvasható szöveg miközben a szöveg elrendezését nézi.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használatának lényege, hogy többé-kevésbé rendezettebb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betûket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tartalmaz, ellentétben a Tartalom helye, Tartalom helye-féle megoldással. Sok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desktop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szerkeszt</w:t>
      </w:r>
      <w:proofErr w:type="gram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õ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és weboldal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szerkesztõ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használja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Ipsum-ot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mint alapbeállítású szövegmodellt, és egy keresés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ipsum-ra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sok félkész weboldalt fog eredményezni.</w:t>
      </w:r>
    </w:p>
    <w:p w:rsidR="00C16C31" w:rsidRPr="00C16C31" w:rsidRDefault="00C16C31" w:rsidP="00C16C3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</w:pPr>
      <w:r w:rsidRPr="00C16C31">
        <w:rPr>
          <w:rFonts w:ascii="DauphinPlain" w:eastAsia="Times New Roman" w:hAnsi="DauphinPlain" w:cs="Open Sans"/>
          <w:color w:val="000000"/>
          <w:sz w:val="36"/>
          <w:szCs w:val="36"/>
          <w:lang w:eastAsia="hu-HU"/>
        </w:rPr>
        <w:t>Honnan származik?</w:t>
      </w:r>
    </w:p>
    <w:p w:rsidR="00C16C31" w:rsidRPr="00C16C31" w:rsidRDefault="00C16C31" w:rsidP="00C16C3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</w:pPr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A hiedelemmel ellentétben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nem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véletlenszerû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szöveg. Gyökerei egy Kr. E. 45-ös latin irodalmi klasszikushoz nyúlnak.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Richarrd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McClintock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a virginiai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Hampden-Sydney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egyetem professzora kikereste az ismeretlenebb latin szavak közül az egyiket (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consectetur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) egy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részletbõl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, és a klasszikus irodalmat átkutatva vitathatatlan forrást talált.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az 1.10.32 és 1.10.33-as de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Finibus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Bonoruem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et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Malorum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részleteibõl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származik (A Jó és Rossz határai - Cicero), Kr. E. 45-bõl. A könyv az etika elméletét tanulmányozza, ami nagyon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népszerû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volt a reneszánsz korban. A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elsõ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sora,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Lorem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ipsum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dolor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sit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amet</w:t>
      </w:r>
      <w:proofErr w:type="spellEnd"/>
      <w:proofErr w:type="gram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..</w:t>
      </w:r>
      <w:proofErr w:type="gram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a 1.10.32-es </w:t>
      </w:r>
      <w:proofErr w:type="spellStart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>bekezdésbõl</w:t>
      </w:r>
      <w:proofErr w:type="spellEnd"/>
      <w:r w:rsidRPr="00C16C31">
        <w:rPr>
          <w:rFonts w:ascii="Open Sans" w:eastAsia="Times New Roman" w:hAnsi="Open Sans" w:cs="Open Sans"/>
          <w:color w:val="000000"/>
          <w:sz w:val="21"/>
          <w:szCs w:val="21"/>
          <w:lang w:eastAsia="hu-HU"/>
        </w:rPr>
        <w:t xml:space="preserve"> származik.</w:t>
      </w:r>
    </w:p>
    <w:p w:rsidR="001A4BD0" w:rsidRDefault="001A4BD0"/>
    <w:sectPr w:rsidR="001A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31"/>
    <w:rsid w:val="001A4BD0"/>
    <w:rsid w:val="00C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D8EA-743E-4369-AA7C-76DB513B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16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16C3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6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56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63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7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2022-03-02T18:25:00Z</dcterms:created>
  <dcterms:modified xsi:type="dcterms:W3CDTF">2022-03-02T18:26:00Z</dcterms:modified>
</cp:coreProperties>
</file>