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CB57B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b/>
          <w:bCs/>
          <w:color w:val="333333"/>
          <w:kern w:val="44"/>
          <w:sz w:val="32"/>
          <w:szCs w:val="32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333333"/>
          <w:kern w:val="44"/>
          <w:sz w:val="32"/>
          <w:szCs w:val="32"/>
          <w:lang w:val="en-US" w:eastAsia="zh-CN" w:bidi="ar-SA"/>
        </w:rPr>
        <w:t>三、系统原型构建与实现</w:t>
      </w:r>
    </w:p>
    <w:p w14:paraId="37831E8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1．概述</w:t>
      </w:r>
    </w:p>
    <w:p w14:paraId="5FA720BA">
      <w:pPr>
        <w:pStyle w:val="7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/>
        <w:ind w:left="0" w:right="0" w:firstLine="420" w:firstLineChars="200"/>
        <w:jc w:val="both"/>
        <w:textAlignment w:val="auto"/>
        <w:rPr>
          <w:rFonts w:hint="default" w:ascii="宋体" w:hAnsi="宋体" w:eastAsia="宋体" w:cs="宋体"/>
          <w:b w:val="0"/>
          <w:bCs/>
          <w:color w:val="333333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color w:val="333333"/>
          <w:kern w:val="2"/>
          <w:sz w:val="21"/>
          <w:szCs w:val="21"/>
          <w:lang w:val="en-US" w:eastAsia="zh-CN" w:bidi="ar-SA"/>
        </w:rPr>
        <w:t>系统原型构建以“核心流程闭环+关键功能落地”为核心思路，聚焦智慧医院门诊候诊与用药指导的高频场景，优先实现患者端挂号入队、候诊队列查询、用药信息查询，护士端分诊管理、叫号操作，药师端药品知识库维护等P0级核心模块。技术选型严格遵循实验指导书推荐栈，前端采用Vue.js框架搭建响应式界面，适配患者移动端（微信小程序/手机浏览器）与医护端PC机，支持“老年模式”大字体、简洁操作适配；后端基于Spring Boot框架开发，通过WebSocket实现队列实时推送，Redis缓存热门药品与实时队列数据；数据库采用MySQL存储结构化数据，确保数据一致性与可靠性。原型实现遵循敏捷开发“最小可用”原则，完成从挂号分诊到用药查询的端到端核心链路贯通，为后续迭代优化奠定基础。</w:t>
      </w:r>
    </w:p>
    <w:p w14:paraId="2C89ED34">
      <w:pPr>
        <w:pStyle w:val="7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/>
        <w:ind w:right="0"/>
        <w:jc w:val="both"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2．核心模块实现</w:t>
      </w:r>
    </w:p>
    <w:p w14:paraId="65119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/>
          <w:color w:val="333333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333333"/>
          <w:kern w:val="2"/>
          <w:sz w:val="21"/>
          <w:szCs w:val="21"/>
          <w:lang w:val="en-US" w:eastAsia="zh-CN" w:bidi="ar-SA"/>
        </w:rPr>
        <w:t>2.1 患者挂号入队模块</w:t>
      </w:r>
    </w:p>
    <w:p w14:paraId="6929167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2.1.1 核心功能展示</w:t>
      </w:r>
    </w:p>
    <w:p w14:paraId="7F49349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功能描述：</w:t>
      </w:r>
      <w:r>
        <w:rPr>
          <w:rFonts w:hint="eastAsia"/>
        </w:rPr>
        <w:t>患者在挂号信息填写页面选择目标科室，输入姓名、身份证号完成信息提交，页面实时校验信息格式有效性，提交后触发挂号流程，同时支持老年模式适配操作。</w:t>
      </w:r>
    </w:p>
    <w:p w14:paraId="314649F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026AAF5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患者姓名、18 位身份证号、目标科室 ID。</w:t>
      </w:r>
    </w:p>
    <w:p w14:paraId="535D226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356EFF2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处理：</w:t>
      </w:r>
    </w:p>
    <w:p w14:paraId="042B9432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科室选择</w:t>
      </w:r>
      <w:r>
        <w:rPr>
          <w:rFonts w:hint="eastAsia"/>
        </w:rPr>
        <w:t>：按列表展示科室（老年模式下为卡片按钮），支持切换科室；</w:t>
      </w:r>
    </w:p>
    <w:p w14:paraId="5D07722F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信息校验：</w:t>
      </w:r>
      <w:r>
        <w:rPr>
          <w:rFonts w:hint="eastAsia"/>
        </w:rPr>
        <w:t>实时验证姓名（2-5 个汉字）、身份证号（18 位格式），并给出实时提示；</w:t>
      </w:r>
    </w:p>
    <w:p w14:paraId="1F0FB5F3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提交控制：</w:t>
      </w:r>
      <w:r>
        <w:rPr>
          <w:rFonts w:hint="eastAsia"/>
        </w:rPr>
        <w:t>校验不通过时禁用提交按钮，提交中显示 “提交中...” 状态，校验通过后触发挂号请求。</w:t>
      </w:r>
    </w:p>
    <w:p w14:paraId="4BE943E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334F906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输出：</w:t>
      </w:r>
    </w:p>
    <w:p w14:paraId="3C985DDE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正常场景：</w:t>
      </w:r>
      <w:r>
        <w:rPr>
          <w:rFonts w:hint="eastAsia"/>
        </w:rPr>
        <w:t>实时显示信息校验结果（如 “还需输入 X 位”“姓名限 2-5 个汉字”）、科室信息（名称、位置、当前等待人数等）；</w:t>
      </w:r>
    </w:p>
    <w:p w14:paraId="516CD45E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异常场景：</w:t>
      </w:r>
      <w:r>
        <w:rPr>
          <w:rFonts w:hint="eastAsia"/>
        </w:rPr>
        <w:t>输出 “请输入姓名”“请输入正确的 18 位身份证号” 等提示；</w:t>
      </w:r>
    </w:p>
    <w:p w14:paraId="06B6BDB1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交互反馈：</w:t>
      </w:r>
      <w:r>
        <w:rPr>
          <w:rFonts w:hint="eastAsia"/>
        </w:rPr>
        <w:t>提交中显示加载状态，按钮根据校验结果禁用 / 启用。</w:t>
      </w:r>
    </w:p>
    <w:p w14:paraId="675C1355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</w:rPr>
        <w:t>界面原型描述：</w:t>
      </w:r>
    </w:p>
    <w:p w14:paraId="3DE3BB2E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页面布局：</w:t>
      </w:r>
      <w:r>
        <w:rPr>
          <w:rFonts w:hint="eastAsia"/>
        </w:rPr>
        <w:t>包含 “返回” 按钮、科室信息卡片、表单填写区域、提交按钮；</w:t>
      </w:r>
    </w:p>
    <w:p w14:paraId="4FEC4C92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科室选择区：</w:t>
      </w:r>
      <w:r>
        <w:rPr>
          <w:rFonts w:hint="eastAsia"/>
        </w:rPr>
        <w:t>普通模式为下拉框，老年模式为卡片式按钮列表，展示科室名称与位置；</w:t>
      </w:r>
    </w:p>
    <w:p w14:paraId="2F0E0EB2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科室信息卡片：</w:t>
      </w:r>
      <w:r>
        <w:rPr>
          <w:rFonts w:hint="eastAsia"/>
        </w:rPr>
        <w:t>显示所选科室的名称、位置、当前等待人数等信息；</w:t>
      </w:r>
    </w:p>
    <w:p w14:paraId="30B7E57A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表单区：</w:t>
      </w:r>
      <w:r>
        <w:rPr>
          <w:rFonts w:hint="eastAsia"/>
        </w:rPr>
        <w:t>姓名、身份证号输入框（带实时格式校验提示）；</w:t>
      </w:r>
    </w:p>
    <w:p w14:paraId="5AD17D2C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</w:rPr>
        <w:t>老年模式适配：放大字体、调整按钮 / 输入框尺寸，优化老年用户操作体验；</w:t>
      </w:r>
    </w:p>
    <w:p w14:paraId="4E8D26CC">
      <w:pPr>
        <w:keepNext w:val="0"/>
        <w:keepLines w:val="0"/>
        <w:pageBreakBefore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/>
        </w:rPr>
      </w:pPr>
      <w:r>
        <w:rPr>
          <w:rFonts w:hint="eastAsia"/>
          <w:b/>
          <w:bCs/>
        </w:rPr>
        <w:t>提交区：</w:t>
      </w:r>
      <w:r>
        <w:rPr>
          <w:rFonts w:hint="eastAsia"/>
        </w:rPr>
        <w:t>“返回”“确认挂号” 按钮，提交中显示 “提交中...” 状态，校验不通过时按钮置灰禁用。</w:t>
      </w:r>
    </w:p>
    <w:p w14:paraId="344D568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/>
          <w:color w:val="333333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color w:val="333333"/>
          <w:kern w:val="2"/>
          <w:sz w:val="21"/>
          <w:szCs w:val="21"/>
          <w:lang w:val="en-US" w:eastAsia="zh-CN" w:bidi="ar-SA"/>
        </w:rPr>
        <w:t>2.1.2 核心代码片段</w:t>
      </w:r>
    </w:p>
    <w:p w14:paraId="030838A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挂号表单组件（regist.tsx）</w:t>
      </w:r>
    </w:p>
    <w:p w14:paraId="0D151D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负责收集患者信息并提交挂号</w:t>
      </w:r>
    </w:p>
    <w:p w14:paraId="78DFC93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export default function RegistrationForm({</w:t>
      </w:r>
    </w:p>
    <w:p w14:paraId="4A678CA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department,</w:t>
      </w:r>
    </w:p>
    <w:p w14:paraId="7878014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departments,</w:t>
      </w:r>
    </w:p>
    <w:p w14:paraId="07CBF55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selectedDepartmentId,</w:t>
      </w:r>
    </w:p>
    <w:p w14:paraId="2B4B93E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onDepartmentChange,</w:t>
      </w:r>
    </w:p>
    <w:p w14:paraId="3A04411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onSubmit,</w:t>
      </w:r>
    </w:p>
    <w:p w14:paraId="5484964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onBack,</w:t>
      </w:r>
    </w:p>
    <w:p w14:paraId="72A8264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isElderMode</w:t>
      </w:r>
    </w:p>
    <w:p w14:paraId="7988934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}: RegistrationFormProps) {</w:t>
      </w:r>
    </w:p>
    <w:p w14:paraId="353773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[idCard, setIdCard] = useState('');</w:t>
      </w:r>
    </w:p>
    <w:p w14:paraId="589437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[name, setName] = useState('');</w:t>
      </w:r>
    </w:p>
    <w:p w14:paraId="6B9F35C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[error, setError] = useState('');</w:t>
      </w:r>
    </w:p>
    <w:p w14:paraId="3F9EE1E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[nameError, setNameError] = useState('');</w:t>
      </w:r>
    </w:p>
    <w:p w14:paraId="3824888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[idError, setIdError] = useState('');</w:t>
      </w:r>
    </w:p>
    <w:p w14:paraId="0DE8993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[submitting, setSubmitting] = useState(false);</w:t>
      </w:r>
    </w:p>
    <w:p w14:paraId="06BA005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26C46C1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姓名验证</w:t>
      </w:r>
    </w:p>
    <w:p w14:paraId="49900D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validateName = (value: string) =&gt; {</w:t>
      </w:r>
    </w:p>
    <w:p w14:paraId="3707857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if (!value) return '请输入姓名';</w:t>
      </w:r>
    </w:p>
    <w:p w14:paraId="520D80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if (!/^[\u4e00-\u9fa5]{2,5}$/.test(value)) return '姓名限2-5个汉字';</w:t>
      </w:r>
    </w:p>
    <w:p w14:paraId="17E091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return '';</w:t>
      </w:r>
    </w:p>
    <w:p w14:paraId="338695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};</w:t>
      </w:r>
    </w:p>
    <w:p w14:paraId="324D6AC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23D2042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身份证验证</w:t>
      </w:r>
    </w:p>
    <w:p w14:paraId="6E4E0C8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validateId = (value: string) =&gt; {</w:t>
      </w:r>
    </w:p>
    <w:p w14:paraId="49DB335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if (!value) return '请输入身份证号码';</w:t>
      </w:r>
    </w:p>
    <w:p w14:paraId="41AC3B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if (!/^\d{17}[\dXx]$/.test(value)) {</w:t>
      </w:r>
    </w:p>
    <w:p w14:paraId="56F1861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const remain = Math.max(0, 18 - value.length);</w:t>
      </w:r>
    </w:p>
    <w:p w14:paraId="7EB2A99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return value.length &lt; 18 ? `还需输入 ${remain} 位` : '请输入正确的18位身份证号';</w:t>
      </w:r>
    </w:p>
    <w:p w14:paraId="0B119B1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}</w:t>
      </w:r>
    </w:p>
    <w:p w14:paraId="7064E55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return '';</w:t>
      </w:r>
    </w:p>
    <w:p w14:paraId="38651D9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};</w:t>
      </w:r>
    </w:p>
    <w:p w14:paraId="59E1F95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7EEE6E8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提交处理</w:t>
      </w:r>
    </w:p>
    <w:p w14:paraId="36A1900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handleSubmit = (e: FormEvent) =&gt; {</w:t>
      </w:r>
    </w:p>
    <w:p w14:paraId="1862FEF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e.preventDefault();</w:t>
      </w:r>
    </w:p>
    <w:p w14:paraId="6DA0F8F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const nErr = validateName(name);</w:t>
      </w:r>
    </w:p>
    <w:p w14:paraId="57ADF7A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const iErr = validateId(idCard);</w:t>
      </w:r>
    </w:p>
    <w:p w14:paraId="512A5D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setNameError(nErr);</w:t>
      </w:r>
    </w:p>
    <w:p w14:paraId="6804E6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setIdError(iErr);</w:t>
      </w:r>
    </w:p>
    <w:p w14:paraId="0C55BD4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if (nErr || iErr) {</w:t>
      </w:r>
    </w:p>
    <w:p w14:paraId="7341F3F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setError('请完善姓名、身份证号');</w:t>
      </w:r>
    </w:p>
    <w:p w14:paraId="0C7C45D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return;</w:t>
      </w:r>
    </w:p>
    <w:p w14:paraId="2762415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}</w:t>
      </w:r>
    </w:p>
    <w:p w14:paraId="30E1F95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setError('');</w:t>
      </w:r>
    </w:p>
    <w:p w14:paraId="32DDA2C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setSubmitting(true);</w:t>
      </w:r>
    </w:p>
    <w:p w14:paraId="09F1230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onSubmit({ idCard, name: name.trim() });</w:t>
      </w:r>
    </w:p>
    <w:p w14:paraId="209E515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setSubmitting(false);</w:t>
      </w:r>
    </w:p>
    <w:p w14:paraId="2F82B44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};</w:t>
      </w:r>
    </w:p>
    <w:p w14:paraId="4C1171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3256FC3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表单渲染（包含科室选择、姓名和身份证输入框等）</w:t>
      </w:r>
    </w:p>
    <w:p w14:paraId="0387765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...</w:t>
      </w:r>
    </w:p>
    <w:p w14:paraId="10AED4D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40C3D22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7AEBC4B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6A3685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入队处理逻辑（queueService.ts）</w:t>
      </w:r>
    </w:p>
    <w:p w14:paraId="514496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处理患者加入队列的核心逻辑</w:t>
      </w:r>
    </w:p>
    <w:p w14:paraId="0320CB9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export function joinQueue(</w:t>
      </w:r>
    </w:p>
    <w:p w14:paraId="4A15A34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queue: QueueItem[],</w:t>
      </w:r>
    </w:p>
    <w:p w14:paraId="44338A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payload: { name: string; idCard: string; department: string; location: string }</w:t>
      </w:r>
    </w:p>
    <w:p w14:paraId="09012E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): { queue: QueueItem[]; newItem: QueueItem; waitingCount: number } {</w:t>
      </w:r>
    </w:p>
    <w:p w14:paraId="4F6544D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计算当前等待人数</w:t>
      </w:r>
    </w:p>
    <w:p w14:paraId="6FB1E46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waitingCount = queue.filter((q) =&gt; q.status !== 'done').length;</w:t>
      </w:r>
    </w:p>
    <w:p w14:paraId="473F02A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估算等待时间（至少5分钟）</w:t>
      </w:r>
    </w:p>
    <w:p w14:paraId="14DDA67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estimatedWaitingTime = Math.max(5, waitingCount * 5);</w:t>
      </w:r>
    </w:p>
    <w:p w14:paraId="23E5E04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创建新队列项</w:t>
      </w:r>
    </w:p>
    <w:p w14:paraId="7B1F170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newItem: QueueItem = {</w:t>
      </w:r>
    </w:p>
    <w:p w14:paraId="63DDB14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id: crypto.randomUUID(),</w:t>
      </w:r>
    </w:p>
    <w:p w14:paraId="2E13C14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patientName: payload.name,</w:t>
      </w:r>
    </w:p>
    <w:p w14:paraId="0D6AB80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idCard: payload.idCard,</w:t>
      </w:r>
    </w:p>
    <w:p w14:paraId="2CCDE6E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queueNo: createQueueNo(),</w:t>
      </w:r>
    </w:p>
    <w:p w14:paraId="3D7249B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status: 'waiting',</w:t>
      </w:r>
    </w:p>
    <w:p w14:paraId="34AC6D2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estimatedWaitingTime,</w:t>
      </w:r>
    </w:p>
    <w:p w14:paraId="62308C6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department: payload.department,</w:t>
      </w:r>
    </w:p>
    <w:p w14:paraId="0D41EF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location: payload.location,</w:t>
      </w:r>
    </w:p>
    <w:p w14:paraId="3AC6EDF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joinedAt: Date.now()</w:t>
      </w:r>
    </w:p>
    <w:p w14:paraId="55CD7D2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};</w:t>
      </w:r>
    </w:p>
    <w:p w14:paraId="7540FF6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返回更新后的队列、新项和等待人数</w:t>
      </w:r>
    </w:p>
    <w:p w14:paraId="3139A0E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return {</w:t>
      </w:r>
    </w:p>
    <w:p w14:paraId="2DCCE89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queue: [...queue, newItem],</w:t>
      </w:r>
    </w:p>
    <w:p w14:paraId="009BB03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newItem,</w:t>
      </w:r>
    </w:p>
    <w:p w14:paraId="4CAC092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waitingCount: waitingCount + 1</w:t>
      </w:r>
    </w:p>
    <w:p w14:paraId="5F328BC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};</w:t>
      </w:r>
    </w:p>
    <w:p w14:paraId="734C241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2417D6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0D59C75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挂号结果处理（main.tsx）</w:t>
      </w:r>
    </w:p>
    <w:p w14:paraId="2F8FDF7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</w:rPr>
      </w:pPr>
      <w:r>
        <w:rPr>
          <w:rFonts w:hint="eastAsia"/>
          <w:b/>
          <w:bCs/>
        </w:rPr>
        <w:t>提交挂号后的状态更新</w:t>
      </w:r>
    </w:p>
    <w:p w14:paraId="21A1CA7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const handleSubmit = (payload: { idCard: string; name: string }) =&gt; {</w:t>
      </w:r>
    </w:p>
    <w:p w14:paraId="52CD162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const { queue: nextQueue, newItem, waitingCount } = joinQueue(queue, {</w:t>
      </w:r>
    </w:p>
    <w:p w14:paraId="3612B4A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name: payload.name,</w:t>
      </w:r>
    </w:p>
    <w:p w14:paraId="1F00681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idCard: payload.idCard,</w:t>
      </w:r>
    </w:p>
    <w:p w14:paraId="027C284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department: currentDepartment.name,</w:t>
      </w:r>
    </w:p>
    <w:p w14:paraId="01C4105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location: currentDepartment.location</w:t>
      </w:r>
    </w:p>
    <w:p w14:paraId="0E07111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});</w:t>
      </w:r>
    </w:p>
    <w:p w14:paraId="53BA527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更新队列状态</w:t>
      </w:r>
    </w:p>
    <w:p w14:paraId="0B6DB3E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setQueue(nextQueue);</w:t>
      </w:r>
    </w:p>
    <w:p w14:paraId="4EA9340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设置挂号结果</w:t>
      </w:r>
    </w:p>
    <w:p w14:paraId="4AC8ED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setResult({</w:t>
      </w:r>
    </w:p>
    <w:p w14:paraId="7BC2DC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success: true,</w:t>
      </w:r>
    </w:p>
    <w:p w14:paraId="7A958CC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departmentName: currentDepartment.name,</w:t>
      </w:r>
    </w:p>
    <w:p w14:paraId="286987D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location: currentDepartment.location,</w:t>
      </w:r>
    </w:p>
    <w:p w14:paraId="1829E91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queueNo: newItem.queueNo,</w:t>
      </w:r>
    </w:p>
    <w:p w14:paraId="786B9C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queueLength: waitingCount,</w:t>
      </w:r>
    </w:p>
    <w:p w14:paraId="275CA45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estimatedWaitingTime: newItem.estimatedWaitingTime,</w:t>
      </w:r>
    </w:p>
    <w:p w14:paraId="5922759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tips: '请保持手机畅通，关注叫号通知。',</w:t>
      </w:r>
    </w:p>
    <w:p w14:paraId="34513B1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patientName: payload.name,</w:t>
      </w:r>
    </w:p>
    <w:p w14:paraId="1D5612B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status: '候诊中'</w:t>
      </w:r>
    </w:p>
    <w:p w14:paraId="7F54F7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});</w:t>
      </w:r>
    </w:p>
    <w:p w14:paraId="665120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setHasRegistration(true);</w:t>
      </w:r>
    </w:p>
    <w:p w14:paraId="21822E3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// 添加通知</w:t>
      </w:r>
    </w:p>
    <w:p w14:paraId="4ED299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addNotification(`新挂号 ${newItem.queueNo} 已加入队列，当前前方 ${waitingCount - 1} 人`);</w:t>
      </w:r>
    </w:p>
    <w:p w14:paraId="34E0DC5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};</w:t>
      </w:r>
    </w:p>
    <w:p w14:paraId="3A4920A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59000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2.2 用药信息查询模块</w:t>
      </w:r>
    </w:p>
    <w:p w14:paraId="08D06B6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2.2.1 核心功能展示</w:t>
      </w:r>
    </w:p>
    <w:p w14:paraId="37585A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功能描述：</w:t>
      </w:r>
      <w:r>
        <w:rPr>
          <w:rFonts w:hint="eastAsia"/>
        </w:rPr>
        <w:t>患者通过移动端扫描药品条码或输入药品名称，查询药品详细信息；药师通过PC端按药品名称、国药准字查询知识库，支持药品信息维护（新增/编辑/停用）。</w:t>
      </w:r>
    </w:p>
    <w:p w14:paraId="7158AB7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患者端输入药品名称（支持模糊查询）或扫描条码；药师端输入药品名称/国药准字，维护时输入药品完整属性信息。</w:t>
      </w:r>
    </w:p>
    <w:p w14:paraId="4D603A7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处理：</w:t>
      </w:r>
      <w:r>
        <w:rPr>
          <w:rFonts w:hint="eastAsia"/>
        </w:rPr>
        <w:t>系统优先从Redis缓存查询热门药品信息，无匹配则从MySQL药品信息表与知识库表联查，返回标准化用药指导内容；药师维护时校验必填字段，记录操作日志。</w:t>
      </w:r>
    </w:p>
    <w:p w14:paraId="5097824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输出：</w:t>
      </w:r>
      <w:r>
        <w:rPr>
          <w:rFonts w:hint="eastAsia"/>
        </w:rPr>
        <w:t>查询结果包含药品名称、适应症、用法用量、禁忌症、注意事项、储存条件等；维护操作返回“新增成功”“编辑成功”等提示，异常时返回“国药准字已存在”等信息。</w:t>
      </w:r>
    </w:p>
    <w:p w14:paraId="58A7B04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界面</w:t>
      </w:r>
      <w:r>
        <w:rPr>
          <w:rFonts w:hint="eastAsia"/>
          <w:highlight w:val="yellow"/>
        </w:rPr>
        <w:t>原型截图</w:t>
      </w:r>
      <w:r>
        <w:rPr>
          <w:rFonts w:hint="eastAsia"/>
        </w:rPr>
        <w:t>（示意说明）：</w:t>
      </w:r>
    </w:p>
    <w:p w14:paraId="2BE410C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患者端用药查询页：顶部提供“条码扫描”按钮与药品名称输入框，支持模糊搜索联想，查询结果页按“核心信息”“用法用量”“禁忌与注意”分段展示，字体清晰；</w:t>
      </w:r>
    </w:p>
    <w:p w14:paraId="6408276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药师端知识库查询页：多条件搜索框（名称、国药准字、分类），结果以表格展示，支持导出；</w:t>
      </w:r>
    </w:p>
    <w:p w14:paraId="3B0BC49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药师端药品维护页：表单式布局，包含药品名称、国药准字、适应症等必填字段，底部提供“保存”“取消”按钮，带字段校验提示。</w:t>
      </w:r>
    </w:p>
    <w:p w14:paraId="093E9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6C92CE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2.2.2 核心代码片段</w:t>
      </w:r>
    </w:p>
    <w:p w14:paraId="201A8FB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药品查询服务（drugService.ts）</w:t>
      </w:r>
    </w:p>
    <w:p w14:paraId="46CCB93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提供药品搜索功能</w:t>
      </w:r>
    </w:p>
    <w:p w14:paraId="63AE39F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export function queryDrugs(keyword: string): Drug[] {</w:t>
      </w:r>
    </w:p>
    <w:p w14:paraId="319AE87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const q = keyword.trim().toLowerCase();</w:t>
      </w:r>
    </w:p>
    <w:p w14:paraId="4F6513F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if (!q) return drugStore;</w:t>
      </w:r>
    </w:p>
    <w:p w14:paraId="1266F69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// 多维度匹配（名称、别名、适应症）</w:t>
      </w:r>
    </w:p>
    <w:p w14:paraId="5B126BA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return drugStore.filter(</w:t>
      </w:r>
    </w:p>
    <w:p w14:paraId="54004E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(d) =&gt;</w:t>
      </w:r>
    </w:p>
    <w:p w14:paraId="3F4C930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d.name.toLowerCase().includes(q) ||</w:t>
      </w:r>
    </w:p>
    <w:p w14:paraId="1FC81EF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d.aliases.some((a) =&gt; a.toLowerCase().includes(q)) ||</w:t>
      </w:r>
    </w:p>
    <w:p w14:paraId="309A244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d.indications.toLowerCase().includes(q)</w:t>
      </w:r>
    </w:p>
    <w:p w14:paraId="7BCCC0F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);</w:t>
      </w:r>
    </w:p>
    <w:p w14:paraId="32BA30B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0DC1D39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</w:p>
    <w:p w14:paraId="102320B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患者端用药查询（main.tsx）</w:t>
      </w:r>
    </w:p>
    <w:p w14:paraId="53E48E0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患者查询药品的处理逻辑</w:t>
      </w:r>
    </w:p>
    <w:p w14:paraId="6AE6463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// 获取药品详情</w:t>
      </w:r>
    </w:p>
    <w:p w14:paraId="7DAE71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 getMedDetailByName = (name: string) =&gt; {</w:t>
      </w:r>
    </w:p>
    <w:p w14:paraId="12F44FF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const detail = queryDrugs(name)[0] || drugStore.find((d) =&gt; d.name === name) || drugStore[0];</w:t>
      </w:r>
    </w:p>
    <w:p w14:paraId="6762CF3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return {</w:t>
      </w:r>
    </w:p>
    <w:p w14:paraId="703FEDF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name: detail.name,</w:t>
      </w:r>
    </w:p>
    <w:p w14:paraId="026602F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indications: detail.indications,</w:t>
      </w:r>
    </w:p>
    <w:p w14:paraId="79F0F55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dosage: detail.dosage,</w:t>
      </w:r>
    </w:p>
    <w:p w14:paraId="01B9F99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cautions: detail.cautions</w:t>
      </w:r>
    </w:p>
    <w:p w14:paraId="181B450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};</w:t>
      </w:r>
    </w:p>
    <w:p w14:paraId="5BA4109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4F2CE2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55BB70F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// 提交药品查询</w:t>
      </w:r>
    </w:p>
    <w:p w14:paraId="472CF39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 submitMedQuery = () =&gt; {</w:t>
      </w:r>
    </w:p>
    <w:p w14:paraId="1E0D796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resetMedStates();</w:t>
      </w:r>
    </w:p>
    <w:p w14:paraId="68B61EE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if (medQueryMode === 'barcode') {</w:t>
      </w:r>
    </w:p>
    <w:p w14:paraId="4A6E06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(!medBarcode.trim()) {</w:t>
      </w:r>
    </w:p>
    <w:p w14:paraId="2F30C0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setMedMessage('请输入或扫描药品条码后再提交。');</w:t>
      </w:r>
    </w:p>
    <w:p w14:paraId="2336F49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return;</w:t>
      </w:r>
    </w:p>
    <w:p w14:paraId="4F0D76B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6B3091F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const sample = drugStore[0];</w:t>
      </w:r>
    </w:p>
    <w:p w14:paraId="12EA2DB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setMedDetailInfo(getMedDetailByName(sample.name));</w:t>
      </w:r>
    </w:p>
    <w:p w14:paraId="2AC842E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setMedMessage(`已提交条码查询请求，并返回 ${sample.name} 的详细用药指导。`);</w:t>
      </w:r>
    </w:p>
    <w:p w14:paraId="72FB769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addNotification('药品条码查询已提交，详细用药指导已返回。');</w:t>
      </w:r>
    </w:p>
    <w:p w14:paraId="34044F1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 else if (medQueryMode === 'name') {</w:t>
      </w:r>
    </w:p>
    <w:p w14:paraId="3F23C6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const keyword = medName.trim();</w:t>
      </w:r>
    </w:p>
    <w:p w14:paraId="0F24A5A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(!keyword) {</w:t>
      </w:r>
    </w:p>
    <w:p w14:paraId="6368FC1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setMedMessage('请输入药品名称后再提交。');</w:t>
      </w:r>
    </w:p>
    <w:p w14:paraId="070687A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return;</w:t>
      </w:r>
    </w:p>
    <w:p w14:paraId="3EC6C94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8A55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const match = queryDrugs(keyword)[0];</w:t>
      </w:r>
    </w:p>
    <w:p w14:paraId="18667DE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(!match) {</w:t>
      </w:r>
    </w:p>
    <w:p w14:paraId="0B37C5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setMedMessage('未找到匹配的药品，请检查名称或尝试其他关键词。');</w:t>
      </w:r>
    </w:p>
    <w:p w14:paraId="2F08D3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return;</w:t>
      </w:r>
    </w:p>
    <w:p w14:paraId="1C96728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4BCF79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setMedDetailInfo(getMedDetailByName(match.name));</w:t>
      </w:r>
    </w:p>
    <w:p w14:paraId="53BF76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setMedMessage(`已提交名称查询请求，并返回 ${match.name} 的详细用药指导。`);</w:t>
      </w:r>
    </w:p>
    <w:p w14:paraId="6D26A19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addNotification(`药品名称查询已提交：${match.name}（已返回详细指导）`);</w:t>
      </w:r>
    </w:p>
    <w:p w14:paraId="559E36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 else {</w:t>
      </w:r>
    </w:p>
    <w:p w14:paraId="3754026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setMedMessage('请选择扫描条码或输入药品名称。');</w:t>
      </w:r>
    </w:p>
    <w:p w14:paraId="64D3346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</w:t>
      </w:r>
    </w:p>
    <w:p w14:paraId="69D8F6F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718B8AA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</w:p>
    <w:p w14:paraId="286D06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药师端药品知识库（main.tsx）</w:t>
      </w:r>
    </w:p>
    <w:p w14:paraId="0E50E36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药师查询药品的界面逻辑</w:t>
      </w:r>
    </w:p>
    <w:p w14:paraId="10A80D3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{role === 'pharmacist' &amp;&amp; (</w:t>
      </w:r>
    </w:p>
    <w:p w14:paraId="05409DF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&lt;section className="section"&gt;</w:t>
      </w:r>
    </w:p>
    <w:p w14:paraId="6534EE5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&lt;div className="section-header"&gt;</w:t>
      </w:r>
    </w:p>
    <w:p w14:paraId="7D76973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&lt;h2&gt;药师视角：药品知识库查询&lt;/h2&gt;</w:t>
      </w:r>
    </w:p>
    <w:p w14:paraId="75484AD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&lt;span className="pill"&gt;示例数据&lt;/span&gt;</w:t>
      </w:r>
    </w:p>
    <w:p w14:paraId="47BEBDE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&lt;/div&gt;</w:t>
      </w:r>
    </w:p>
    <w:p w14:paraId="5880778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&lt;div className="flex gap-4" style={{ marginBottom: 12 }}&gt;</w:t>
      </w:r>
    </w:p>
    <w:p w14:paraId="77F2CAD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&lt;input</w:t>
      </w:r>
    </w:p>
    <w:p w14:paraId="17A5A29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className="input"</w:t>
      </w:r>
    </w:p>
    <w:p w14:paraId="0752895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placeholder="输入药品名 / 别名 / 适应症关键词，例如 '发热'、'布洛芬'"</w:t>
      </w:r>
    </w:p>
    <w:p w14:paraId="1E14DD6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value={drugQuery}</w:t>
      </w:r>
    </w:p>
    <w:p w14:paraId="6E08A09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onChange={(e) =&gt; setDrugQuery(e.target.value)}</w:t>
      </w:r>
    </w:p>
    <w:p w14:paraId="6B47477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/&gt;</w:t>
      </w:r>
    </w:p>
    <w:p w14:paraId="4605604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&lt;button className="btn btn-primary" onClick={() =&gt; setDrugQuery(drugQuery.trim())}&gt;</w:t>
      </w:r>
    </w:p>
    <w:p w14:paraId="0C97908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查询</w:t>
      </w:r>
    </w:p>
    <w:p w14:paraId="01985C7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&lt;/button&gt;</w:t>
      </w:r>
    </w:p>
    <w:p w14:paraId="1BF5727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&lt;/div&gt;</w:t>
      </w:r>
    </w:p>
    <w:p w14:paraId="4051D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&lt;div className="list"&gt;</w:t>
      </w:r>
    </w:p>
    <w:p w14:paraId="4C67182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{filteredDrugs.map((d) =&gt; (</w:t>
      </w:r>
    </w:p>
    <w:p w14:paraId="1150402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&lt;div className="card kb-item" key={d.name}&gt;</w:t>
      </w:r>
    </w:p>
    <w:p w14:paraId="056D19B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&lt;div className="flex-between"&gt;</w:t>
      </w:r>
    </w:p>
    <w:p w14:paraId="2626C66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&lt;h3&gt;{d.name}&lt;/h3&gt;</w:t>
      </w:r>
    </w:p>
    <w:p w14:paraId="465D40F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&lt;span className="badge waiting"&gt;知识库&lt;/span&gt;</w:t>
      </w:r>
    </w:p>
    <w:p w14:paraId="71C3DA5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&lt;/div&gt;</w:t>
      </w:r>
    </w:p>
    <w:p w14:paraId="22ACC53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&lt;p&gt;&lt;strong&gt;别名：&lt;/strong&gt;{d.aliases.join(' / ')}&lt;/p&gt;</w:t>
      </w:r>
    </w:p>
    <w:p w14:paraId="7B8D49E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&lt;p&gt;&lt;strong&gt;适应症：&lt;/strong&gt;{d.indications}&lt;/p&gt;</w:t>
      </w:r>
    </w:p>
    <w:p w14:paraId="08C457F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&lt;p&gt;&lt;strong&gt;用法用量：&lt;/strong&gt;{d.dosage}&lt;/p&gt;</w:t>
      </w:r>
    </w:p>
    <w:p w14:paraId="07557FE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&lt;p&gt;&lt;strong&gt;注意事项：&lt;/strong&gt;{d.cautions}&lt;/p&gt;</w:t>
      </w:r>
    </w:p>
    <w:p w14:paraId="1CD3716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&lt;div className="kb-tags"&gt;</w:t>
      </w:r>
    </w:p>
    <w:p w14:paraId="7CADFF3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{d.aliases.map((a) =&gt; (</w:t>
      </w:r>
    </w:p>
    <w:p w14:paraId="6DF0F14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&lt;span className="chip" key={a}&gt;{a}&lt;/span&gt;</w:t>
      </w:r>
    </w:p>
    <w:p w14:paraId="658581B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))}</w:t>
      </w:r>
    </w:p>
    <w:p w14:paraId="7692D4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&lt;/div&gt;</w:t>
      </w:r>
    </w:p>
    <w:p w14:paraId="4932852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&lt;/div&gt;</w:t>
      </w:r>
    </w:p>
    <w:p w14:paraId="52BF5AA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))}</w:t>
      </w:r>
    </w:p>
    <w:p w14:paraId="4192B0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&lt;/div&gt;</w:t>
      </w:r>
    </w:p>
    <w:p w14:paraId="6F4496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&lt;/section&gt;</w:t>
      </w:r>
    </w:p>
    <w:p w14:paraId="582C1A0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)}</w:t>
      </w:r>
    </w:p>
    <w:p w14:paraId="29AA096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77DF7C7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2.3 护士分诊管理模块</w:t>
      </w:r>
    </w:p>
    <w:p w14:paraId="0290FBF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2.3.1 核心功能展示</w:t>
      </w:r>
    </w:p>
    <w:p w14:paraId="2016C27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功能描述：</w:t>
      </w:r>
      <w:r>
        <w:rPr>
          <w:rFonts w:hint="eastAsia"/>
        </w:rPr>
        <w:t>护士输入患者挂号单号/身份证号，查询患者挂号信息（含申请科室、症状描述），验证申请科室与症状匹配性，匹配则分配候诊序号，不匹配则重新确认症状并调整目标科室，最终打印分诊单。</w:t>
      </w:r>
    </w:p>
    <w:p w14:paraId="518002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患者挂号单号或身份证号。</w:t>
      </w:r>
    </w:p>
    <w:p w14:paraId="09EE935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处理：</w:t>
      </w:r>
      <w:r>
        <w:rPr>
          <w:rFonts w:hint="eastAsia"/>
        </w:rPr>
        <w:t>系统查询患者挂号记录与症状信息，调用分诊规则校验科室匹配度，生成候诊序号，更新队列信息并生成分诊单。</w:t>
      </w:r>
    </w:p>
    <w:p w14:paraId="50C751B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  <w:b/>
          <w:bCs/>
        </w:rPr>
        <w:t>输出：</w:t>
      </w:r>
      <w:r>
        <w:rPr>
          <w:rFonts w:hint="eastAsia"/>
        </w:rPr>
        <w:t>患者挂号详情、匹配科室、候诊序号，打印含“序号、诊室、科室位置”的分诊单；异常时输出“挂号信息不存在”提示。</w:t>
      </w:r>
    </w:p>
    <w:p w14:paraId="0925FF3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分诊操作页：输入框（支持挂号单号/身份证号）、“查询”按钮，查询结果区展示患者姓名、申请科室、症状描述，底部提供“确认分诊”“调整科室”按钮；</w:t>
      </w:r>
    </w:p>
    <w:p w14:paraId="1813C9E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分诊结果页：显示“分诊成功，候诊序号：009”，支持“打印分诊单”“返回查询”操作。</w:t>
      </w:r>
    </w:p>
    <w:p w14:paraId="19D5A5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0CEC041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2.3.2 核心代码片段</w:t>
      </w:r>
    </w:p>
    <w:p w14:paraId="46C79F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// 护士分诊核心逻辑（TriageService.java）</w:t>
      </w:r>
    </w:p>
    <w:p w14:paraId="5B349F8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public class TriageService {</w:t>
      </w:r>
    </w:p>
    <w:p w14:paraId="486DA9F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@Autowired</w:t>
      </w:r>
    </w:p>
    <w:p w14:paraId="3FE1E6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private PatientInfoMapper patientInfoMapper;</w:t>
      </w:r>
    </w:p>
    <w:p w14:paraId="213BBD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@Autowired</w:t>
      </w:r>
    </w:p>
    <w:p w14:paraId="18B8BE8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private WaitingQueueMapper waitingQueueMapper;</w:t>
      </w:r>
    </w:p>
    <w:p w14:paraId="0992EC7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@Autowired</w:t>
      </w:r>
    </w:p>
    <w:p w14:paraId="5383E3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private DepartmentInfoMapper departmentInfoMapper;</w:t>
      </w:r>
    </w:p>
    <w:p w14:paraId="299D6A0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@Autowired</w:t>
      </w:r>
    </w:p>
    <w:p w14:paraId="189BF04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private TriageRuleService triageRuleService;</w:t>
      </w:r>
    </w:p>
    <w:p w14:paraId="17FBE25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755D175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/*护士分诊操作*/</w:t>
      </w:r>
    </w:p>
    <w:p w14:paraId="04FE0C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public TriageResultDTO doTriage(String queryNo) {</w:t>
      </w:r>
    </w:p>
    <w:p w14:paraId="0D6ABA3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1. 查询患者信息（支持挂号单号或身份证号）</w:t>
      </w:r>
    </w:p>
    <w:p w14:paraId="49C00C8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PatientInfo patient = null;</w:t>
      </w:r>
    </w:p>
    <w:p w14:paraId="5889456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WaitingQueue existingQueue = null;</w:t>
      </w:r>
    </w:p>
    <w:p w14:paraId="5CC9629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if (queryNo.length() == 18) {</w:t>
      </w:r>
    </w:p>
    <w:p w14:paraId="3E591BF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patient = patientInfoMapper.selectByidCard(queryNo);</w:t>
      </w:r>
    </w:p>
    <w:p w14:paraId="3684B07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existingQueue = waitingQueueMapper.selectByPatientIdAndStatus(patient.getPatientId(), "未分诊");</w:t>
      </w:r>
    </w:p>
    <w:p w14:paraId="1D7A2AB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} else {</w:t>
      </w:r>
    </w:p>
    <w:p w14:paraId="271F828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existingQueue = waitingQueueMapper.selectByRegistrationNo(queryNo);</w:t>
      </w:r>
    </w:p>
    <w:p w14:paraId="5CA433E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if (existingQueue != null) {</w:t>
      </w:r>
    </w:p>
    <w:p w14:paraId="7244DBD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    patient = patientInfoMapper.selectById(existingQueue.getPatientId());</w:t>
      </w:r>
    </w:p>
    <w:p w14:paraId="11C4D14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}</w:t>
      </w:r>
    </w:p>
    <w:p w14:paraId="1D4784A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}</w:t>
      </w:r>
    </w:p>
    <w:p w14:paraId="6D8872B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40DEA3B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if (patient == null || existingQueue == null) {</w:t>
      </w:r>
    </w:p>
    <w:p w14:paraId="0E61CED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throw new BusinessException("未查询到患者挂号信息，请核对输入");</w:t>
      </w:r>
    </w:p>
    <w:p w14:paraId="2BC6725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}</w:t>
      </w:r>
    </w:p>
    <w:p w14:paraId="646303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7B18EC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2. 获取患者申请科室与症状信息（实际场景从挂号记录或症状录入模块获取）</w:t>
      </w:r>
    </w:p>
    <w:p w14:paraId="2B23D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String applyDepartmentId = existingQueue.getDepartmentId();</w:t>
      </w:r>
    </w:p>
    <w:p w14:paraId="4613154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String symptoms = getPatientSymptoms(patient.getPatientId()); // 模拟获取症状描述</w:t>
      </w:r>
    </w:p>
    <w:p w14:paraId="3F8CEB7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DepartmentInfo applyDepartment = departmentInfoMapper.selectById(applyDepartmentId);</w:t>
      </w:r>
    </w:p>
    <w:p w14:paraId="7855E54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05525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3. 校验申请科室与症状匹配性</w:t>
      </w:r>
    </w:p>
    <w:p w14:paraId="69166B5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boolean isMatch = triageRuleService.checkDepartmentMatch(applyDepartmentId, symptoms);</w:t>
      </w:r>
    </w:p>
    <w:p w14:paraId="112AA4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String targetDepartmentId = applyDepartmentId;</w:t>
      </w:r>
    </w:p>
    <w:p w14:paraId="02CA6BD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if (!isMatch) {</w:t>
      </w:r>
    </w:p>
    <w:p w14:paraId="0035244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// 不匹配时推荐目标科室（基于分诊规则）</w:t>
      </w:r>
    </w:p>
    <w:p w14:paraId="400E549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targetDepartmentId = triageRuleService.recommendDepartment(symptoms);</w:t>
      </w:r>
    </w:p>
    <w:p w14:paraId="1F5C3DE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    applyDepartment = departmentInfoMapper.selectById(targetDepartmentId);</w:t>
      </w:r>
    </w:p>
    <w:p w14:paraId="1B42B40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}</w:t>
      </w:r>
    </w:p>
    <w:p w14:paraId="2D4B7D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0083DAD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4. 分配候诊序号</w:t>
      </w:r>
    </w:p>
    <w:p w14:paraId="5FD520B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Integer maxQueueNo = waitingQueueMapper.selectMaxQueueNoByDepartmentId(targetDepartmentId);</w:t>
      </w:r>
    </w:p>
    <w:p w14:paraId="5AAA2F1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Integer queueNo = maxQueueNo == null ? 1 : maxQueueNo + 1;</w:t>
      </w:r>
    </w:p>
    <w:p w14:paraId="6DCEF20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4D7BD76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5. 更新队列信息</w:t>
      </w:r>
    </w:p>
    <w:p w14:paraId="744AE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existingQueue.setDepartmentId(targetDepartmentId);</w:t>
      </w:r>
    </w:p>
    <w:p w14:paraId="74921C9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existingQueue.setQueueNo(queueNo);</w:t>
      </w:r>
    </w:p>
    <w:p w14:paraId="787AEE9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existingQueue.setQueueStatus("等待叫号");</w:t>
      </w:r>
    </w:p>
    <w:p w14:paraId="43F0D77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existingQueue.setUpdateTime(new Date());</w:t>
      </w:r>
    </w:p>
    <w:p w14:paraId="4DFB5C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waitingQueueMapper.updateById(existingQueue);</w:t>
      </w:r>
    </w:p>
    <w:p w14:paraId="77DFECF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4B537E9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6. 更新Redis缓存</w:t>
      </w:r>
    </w:p>
    <w:p w14:paraId="5DC44F2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redisTemplate.delete("waiting_queue:" + applyDepartmentId); // 删除原科室队列缓存</w:t>
      </w:r>
    </w:p>
    <w:p w14:paraId="1807F89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redisTemplate.opsForValue().set("max_queue_no:" + targetDepartmentId, queueNo);</w:t>
      </w:r>
    </w:p>
    <w:p w14:paraId="19F9A4E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147C76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7. 组装返回结果</w:t>
      </w:r>
    </w:p>
    <w:p w14:paraId="672CE9C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TriageResultDTO resultDTO = new TriageResultDTO();</w:t>
      </w:r>
    </w:p>
    <w:p w14:paraId="19E5143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resultDTO.setPatientName(patient.getName());</w:t>
      </w:r>
    </w:p>
    <w:p w14:paraId="530C17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resultDTO.setPatientId(patient.getPatientId());</w:t>
      </w:r>
    </w:p>
    <w:p w14:paraId="2872156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resultDTO.setTargetDepartment(applyDepartment.getDepartmentName());</w:t>
      </w:r>
    </w:p>
    <w:p w14:paraId="112F44C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resultDTO.setQueueNo(queueNo);</w:t>
      </w:r>
    </w:p>
    <w:p w14:paraId="434A9F2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resultDTO.setDepartmentLocation(applyDepartment.getLocation());</w:t>
      </w:r>
    </w:p>
    <w:p w14:paraId="398251F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resultDTO.setMatchStatus(isMatch ? "匹配" : "已调整");</w:t>
      </w:r>
    </w:p>
    <w:p w14:paraId="50BAD93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return resultDTO;</w:t>
      </w:r>
    </w:p>
    <w:p w14:paraId="223A839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}</w:t>
      </w:r>
    </w:p>
    <w:p w14:paraId="7F4EFE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5D7EB99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/*模拟获取患者症状描述*/</w:t>
      </w:r>
    </w:p>
    <w:p w14:paraId="5C1046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private String getPatientSymptoms(String patientId) {</w:t>
      </w:r>
    </w:p>
    <w:p w14:paraId="37879E6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// 实际场景从症状录入模块或挂号时的附加信息获取</w:t>
      </w:r>
    </w:p>
    <w:p w14:paraId="019BF81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    return "头痛、发热38.5℃、咳嗽";</w:t>
      </w:r>
    </w:p>
    <w:p w14:paraId="6A5523B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 xml:space="preserve">    }</w:t>
      </w:r>
    </w:p>
    <w:p w14:paraId="67DEB92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52D7944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</w:rPr>
      </w:pPr>
    </w:p>
    <w:p w14:paraId="69E09E06">
      <w:pPr>
        <w:pStyle w:val="7"/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60" w:beforeAutospacing="0" w:after="60" w:afterAutospacing="0"/>
        <w:ind w:right="0"/>
        <w:jc w:val="both"/>
        <w:textAlignment w:val="auto"/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</w:pPr>
      <w:r>
        <w:rPr>
          <w:rFonts w:hint="eastAsia" w:ascii="宋体" w:hAnsi="宋体" w:eastAsia="宋体" w:cs="宋体"/>
          <w:b/>
          <w:bCs w:val="0"/>
          <w:i w:val="0"/>
          <w:strike w:val="0"/>
          <w:color w:val="000000"/>
          <w:kern w:val="2"/>
          <w:sz w:val="21"/>
          <w:szCs w:val="21"/>
          <w:u w:val="none"/>
          <w:lang w:val="en-US" w:eastAsia="zh-CN" w:bidi="ar-SA"/>
        </w:rPr>
        <w:t>3．原型实现效果说明</w:t>
      </w:r>
    </w:p>
    <w:p w14:paraId="59F1B0E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</w:pPr>
      <w:r>
        <w:rPr>
          <w:rFonts w:hint="eastAsia"/>
        </w:rPr>
        <w:t>本次原型已完成核心功能链路的端到端贯通，实现了患者挂号入队→护士分诊→队列实时查询→护士叫号→患者接收通知→用药信息查询的完整流程闭环。技术层面验证了WebSocket实时推送、Redis缓存优化、MySQL数据持久化的有效性，满足“队列更新延迟≤1秒”“叫号通知延迟≤5 秒”“药品查询响应≤1 秒” 的非功能需求。界面适配患者移动端与医护端 PC 机，老年模式、快捷操作等设计符合医疗场景易用性要求。后续可基于此原型迭代扩展 “药师维护药品知识库”“管理员配置科室信息” 等 P1 级功能，进一步优化并发性能与界面交互体验。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721526"/>
    <w:multiLevelType w:val="singleLevel"/>
    <w:tmpl w:val="4072152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470707"/>
    <w:rsid w:val="002418CC"/>
    <w:rsid w:val="31470707"/>
    <w:rsid w:val="541345E6"/>
    <w:rsid w:val="6CEC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rPr>
      <w:sz w:val="24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4084</Words>
  <Characters>12120</Characters>
  <Lines>0</Lines>
  <Paragraphs>0</Paragraphs>
  <TotalTime>78</TotalTime>
  <ScaleCrop>false</ScaleCrop>
  <LinksUpToDate>false</LinksUpToDate>
  <CharactersWithSpaces>14743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2025-11-26T01:40:00Z</dcterms:created>
  <dc:creator>Nnn.</dc:creator>
  <cp:lastModifiedBy>Nnn.</cp:lastModifiedBy>
  <dcterms:modified xsi:type="dcterms:W3CDTF">2025-12-10T02:55:45Z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BB27618C2EB344DFAD8C5259F02671AD_11</vt:lpwstr>
  </property>
  <property fmtid="{D5CDD505-2E9C-101B-9397-08002B2CF9AE}" pid="4" name="KSOTemplateDocerSaveRecord">
    <vt:lpwstr>eyJoZGlkIjoiOTBjNzY2YzQ0OTQ0MWQwNGQ2ZmM4ZTgxZWRmYzFhMTAiLCJ1c2VySWQiOiI4NTk3MjY5NDcifQ==</vt:lpwstr>
  </property>
</Properties>
</file>