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8828" w14:textId="7F7C105A" w:rsidR="005B19D8" w:rsidRPr="005B19D8" w:rsidRDefault="005B19D8">
      <w:pPr>
        <w:rPr>
          <w:rFonts w:ascii="Times New Roman" w:hAnsi="Times New Roman" w:cs="Times New Roman"/>
          <w:sz w:val="72"/>
          <w:szCs w:val="72"/>
          <w:lang w:val="en-GB"/>
        </w:rPr>
      </w:pPr>
      <w:r w:rsidRPr="005B19D8">
        <w:rPr>
          <w:rFonts w:ascii="Times New Roman" w:hAnsi="Times New Roman" w:cs="Times New Roman"/>
          <w:sz w:val="72"/>
          <w:szCs w:val="72"/>
          <w:lang w:val="en-GB"/>
        </w:rPr>
        <w:t>PROJECT 1 REPORT</w:t>
      </w:r>
    </w:p>
    <w:p w14:paraId="048E2CCA" w14:textId="6D033634" w:rsidR="005B19D8" w:rsidRPr="005B19D8" w:rsidRDefault="005B19D8">
      <w:pPr>
        <w:rPr>
          <w:rFonts w:ascii="Times New Roman" w:hAnsi="Times New Roman" w:cs="Times New Roman"/>
          <w:sz w:val="72"/>
          <w:szCs w:val="72"/>
          <w:lang w:val="en-GB"/>
        </w:rPr>
      </w:pPr>
      <w:r w:rsidRPr="005B19D8">
        <w:rPr>
          <w:rFonts w:ascii="Times New Roman" w:hAnsi="Times New Roman" w:cs="Times New Roman"/>
          <w:sz w:val="72"/>
          <w:szCs w:val="72"/>
          <w:lang w:val="en-GB"/>
        </w:rPr>
        <w:t>BY KATLEGO LETSIDIDI</w:t>
      </w:r>
    </w:p>
    <w:p w14:paraId="48266F43" w14:textId="77D5CF39" w:rsidR="005B19D8" w:rsidRDefault="005B19D8">
      <w:pPr>
        <w:rPr>
          <w:rFonts w:ascii="Times New Roman" w:hAnsi="Times New Roman" w:cs="Times New Roman"/>
          <w:lang w:val="en-GB"/>
        </w:rPr>
      </w:pPr>
    </w:p>
    <w:p w14:paraId="41551365" w14:textId="7AF44D3D" w:rsidR="005B19D8" w:rsidRDefault="005B19D8">
      <w:pPr>
        <w:rPr>
          <w:rFonts w:ascii="Times New Roman" w:hAnsi="Times New Roman" w:cs="Times New Roman"/>
          <w:lang w:val="en-GB"/>
        </w:rPr>
      </w:pPr>
    </w:p>
    <w:p w14:paraId="0944071D" w14:textId="77777777" w:rsidR="005B19D8" w:rsidRDefault="005B19D8">
      <w:pPr>
        <w:rPr>
          <w:rFonts w:ascii="Times New Roman" w:hAnsi="Times New Roman" w:cs="Times New Roman"/>
          <w:lang w:val="en-GB"/>
        </w:rPr>
      </w:pPr>
      <w:r>
        <w:rPr>
          <w:rFonts w:ascii="Times New Roman" w:hAnsi="Times New Roman" w:cs="Times New Roman"/>
          <w:lang w:val="en-GB"/>
        </w:rPr>
        <w:br w:type="page"/>
      </w:r>
    </w:p>
    <w:p w14:paraId="16DB6D14" w14:textId="14847467" w:rsidR="005B19D8" w:rsidRDefault="005B19D8">
      <w:pPr>
        <w:rPr>
          <w:rFonts w:ascii="Times New Roman" w:hAnsi="Times New Roman" w:cs="Times New Roman"/>
          <w:lang w:val="en-GB"/>
        </w:rPr>
      </w:pPr>
      <w:r w:rsidRPr="005B19D8">
        <w:rPr>
          <w:rFonts w:ascii="Times New Roman" w:hAnsi="Times New Roman" w:cs="Times New Roman"/>
          <w:lang w:val="en-GB"/>
        </w:rPr>
        <w:lastRenderedPageBreak/>
        <w:t>Alpha dreamers Banking consortium is a financial institution that provides business loans, savings accounts, and checking accounts for individuals and businesses. In their annual review, the board of directors for the institution saw it fit to enhance its internal operations to stay ahead of the competition. A new wing of business intelligence has been initiated to assist the loans department to automate, predict and formalize the business processes. The loans department has realized that there is a high defaulter rate for personal loans and measures must be put in place to minimize the defaulter rates.</w:t>
      </w:r>
    </w:p>
    <w:p w14:paraId="18AC40CE" w14:textId="6917708F" w:rsidR="004C2B2E" w:rsidRDefault="005B19D8">
      <w:pPr>
        <w:rPr>
          <w:rFonts w:ascii="Times New Roman" w:hAnsi="Times New Roman" w:cs="Times New Roman"/>
          <w:lang w:val="en-GB"/>
        </w:rPr>
      </w:pPr>
      <w:r>
        <w:rPr>
          <w:rFonts w:ascii="Times New Roman" w:hAnsi="Times New Roman" w:cs="Times New Roman"/>
          <w:lang w:val="en-GB"/>
        </w:rPr>
        <w:t>As</w:t>
      </w:r>
      <w:r w:rsidR="004C2B2E">
        <w:rPr>
          <w:rFonts w:ascii="Times New Roman" w:hAnsi="Times New Roman" w:cs="Times New Roman"/>
          <w:lang w:val="en-GB"/>
        </w:rPr>
        <w:t xml:space="preserve"> a technician in</w:t>
      </w:r>
      <w:r>
        <w:rPr>
          <w:rFonts w:ascii="Times New Roman" w:hAnsi="Times New Roman" w:cs="Times New Roman"/>
          <w:lang w:val="en-GB"/>
        </w:rPr>
        <w:t xml:space="preserve"> the BI Department, we have been tasked to develop a machine learning algorithm that will be able to predict the credibility or risk factor</w:t>
      </w:r>
      <w:r w:rsidR="004E4346">
        <w:rPr>
          <w:rFonts w:ascii="Times New Roman" w:hAnsi="Times New Roman" w:cs="Times New Roman"/>
          <w:lang w:val="en-GB"/>
        </w:rPr>
        <w:t xml:space="preserve"> of any future loan applicants using data previously collected from past applicants. The</w:t>
      </w:r>
      <w:r w:rsidR="004C2B2E">
        <w:rPr>
          <w:rFonts w:ascii="Times New Roman" w:hAnsi="Times New Roman" w:cs="Times New Roman"/>
          <w:lang w:val="en-GB"/>
        </w:rPr>
        <w:t xml:space="preserve"> </w:t>
      </w:r>
      <w:r w:rsidR="002D45D9">
        <w:rPr>
          <w:rFonts w:ascii="Times New Roman" w:hAnsi="Times New Roman" w:cs="Times New Roman"/>
          <w:lang w:val="en-GB"/>
        </w:rPr>
        <w:t>original</w:t>
      </w:r>
      <w:r w:rsidR="004E4346">
        <w:rPr>
          <w:rFonts w:ascii="Times New Roman" w:hAnsi="Times New Roman" w:cs="Times New Roman"/>
          <w:lang w:val="en-GB"/>
        </w:rPr>
        <w:t xml:space="preserve"> data includes several of the </w:t>
      </w:r>
      <w:r w:rsidR="002D45D9">
        <w:rPr>
          <w:rFonts w:ascii="Times New Roman" w:hAnsi="Times New Roman" w:cs="Times New Roman"/>
          <w:lang w:val="en-GB"/>
        </w:rPr>
        <w:t>applicant’s</w:t>
      </w:r>
      <w:r w:rsidR="004E4346">
        <w:rPr>
          <w:rFonts w:ascii="Times New Roman" w:hAnsi="Times New Roman" w:cs="Times New Roman"/>
          <w:lang w:val="en-GB"/>
        </w:rPr>
        <w:t xml:space="preserve"> details that might share a correlation with an </w:t>
      </w:r>
      <w:r w:rsidR="00112F67">
        <w:rPr>
          <w:rFonts w:ascii="Times New Roman" w:hAnsi="Times New Roman" w:cs="Times New Roman"/>
          <w:lang w:val="en-GB"/>
        </w:rPr>
        <w:t>applicant’s</w:t>
      </w:r>
      <w:r w:rsidR="004E4346">
        <w:rPr>
          <w:rFonts w:ascii="Times New Roman" w:hAnsi="Times New Roman" w:cs="Times New Roman"/>
          <w:lang w:val="en-GB"/>
        </w:rPr>
        <w:t xml:space="preserve"> risk factor. These </w:t>
      </w:r>
      <w:r w:rsidR="002D45D9">
        <w:rPr>
          <w:rFonts w:ascii="Times New Roman" w:hAnsi="Times New Roman" w:cs="Times New Roman"/>
          <w:lang w:val="en-GB"/>
        </w:rPr>
        <w:t xml:space="preserve">are; </w:t>
      </w:r>
      <w:r w:rsidR="004C2B2E">
        <w:rPr>
          <w:rFonts w:ascii="Times New Roman" w:hAnsi="Times New Roman" w:cs="Times New Roman"/>
          <w:lang w:val="en-GB"/>
        </w:rPr>
        <w:t>Income, Age, House ownership status, Car ownership status, Profession, State in which the applicant lives, City in which the applicant lives and whether they have defaulted on loans.</w:t>
      </w:r>
    </w:p>
    <w:p w14:paraId="17BFF1FF" w14:textId="56BB2C53" w:rsidR="004C2B2E" w:rsidRDefault="004C2B2E">
      <w:pPr>
        <w:rPr>
          <w:rFonts w:ascii="Times New Roman" w:hAnsi="Times New Roman" w:cs="Times New Roman"/>
          <w:lang w:val="en-GB"/>
        </w:rPr>
      </w:pPr>
      <w:r>
        <w:rPr>
          <w:rFonts w:ascii="Times New Roman" w:hAnsi="Times New Roman" w:cs="Times New Roman"/>
          <w:lang w:val="en-GB"/>
        </w:rPr>
        <w:t xml:space="preserve">Part of the task was to determine which, if any, of these factors have an influence on whether an applicant is a risk or not. We used different charts to properly analyse the data. The insights we were able to gleam from the data are as follows: </w:t>
      </w:r>
    </w:p>
    <w:p w14:paraId="1618970E" w14:textId="77777777" w:rsidR="002D45D9" w:rsidRDefault="002D45D9">
      <w:pPr>
        <w:rPr>
          <w:rFonts w:ascii="Times New Roman" w:hAnsi="Times New Roman" w:cs="Times New Roman"/>
          <w:lang w:val="en-GB"/>
        </w:rPr>
      </w:pPr>
    </w:p>
    <w:p w14:paraId="764794C3" w14:textId="688CFA90" w:rsidR="002D45D9" w:rsidRPr="002D45D9" w:rsidRDefault="002D45D9" w:rsidP="002D45D9">
      <w:pPr>
        <w:pStyle w:val="ListParagraph"/>
        <w:numPr>
          <w:ilvl w:val="0"/>
          <w:numId w:val="1"/>
        </w:numPr>
        <w:rPr>
          <w:rFonts w:ascii="Times New Roman" w:hAnsi="Times New Roman" w:cs="Times New Roman"/>
          <w:lang w:val="en-GB"/>
        </w:rPr>
      </w:pPr>
      <w:r>
        <w:rPr>
          <w:rFonts w:ascii="Times New Roman" w:hAnsi="Times New Roman" w:cs="Times New Roman"/>
          <w:lang w:val="en-GB"/>
        </w:rPr>
        <w:t>The relationship between marital status and risk of defaulting</w:t>
      </w:r>
    </w:p>
    <w:p w14:paraId="197DF958" w14:textId="5281FEFF" w:rsidR="004C2B2E" w:rsidRDefault="002D45D9">
      <w:pPr>
        <w:rPr>
          <w:rFonts w:ascii="Times New Roman" w:hAnsi="Times New Roman" w:cs="Times New Roman"/>
          <w:lang w:val="en-GB"/>
        </w:rPr>
      </w:pPr>
      <w:r>
        <w:rPr>
          <w:rFonts w:ascii="Times New Roman" w:hAnsi="Times New Roman" w:cs="Times New Roman"/>
          <w:lang w:val="en-GB"/>
        </w:rPr>
        <w:t>From the data we were able to realise that single people are more likely to default from loan payment then married couples</w:t>
      </w:r>
    </w:p>
    <w:p w14:paraId="4DC777A3" w14:textId="77777777" w:rsidR="002D45D9" w:rsidRDefault="002D45D9">
      <w:pPr>
        <w:rPr>
          <w:rFonts w:ascii="Times New Roman" w:hAnsi="Times New Roman" w:cs="Times New Roman"/>
          <w:lang w:val="en-GB"/>
        </w:rPr>
      </w:pPr>
    </w:p>
    <w:p w14:paraId="55688F06" w14:textId="7F31FE79" w:rsidR="002D45D9" w:rsidRDefault="002D45D9" w:rsidP="002D45D9">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2D45D9">
        <w:rPr>
          <w:rFonts w:ascii="Times New Roman" w:hAnsi="Times New Roman" w:cs="Times New Roman"/>
          <w:lang w:val="en-GB"/>
        </w:rPr>
        <w:t>he relationship between car ownership and risk</w:t>
      </w:r>
    </w:p>
    <w:p w14:paraId="1D396928" w14:textId="5A31F173" w:rsidR="002D45D9" w:rsidRDefault="002D45D9" w:rsidP="002D45D9">
      <w:pPr>
        <w:rPr>
          <w:rFonts w:ascii="Times New Roman" w:hAnsi="Times New Roman" w:cs="Times New Roman"/>
          <w:lang w:val="en-GB"/>
        </w:rPr>
      </w:pPr>
      <w:r>
        <w:rPr>
          <w:rFonts w:ascii="Times New Roman" w:hAnsi="Times New Roman" w:cs="Times New Roman"/>
          <w:lang w:val="en-GB"/>
        </w:rPr>
        <w:t>From the data we were able to surmise that applicants that own cars are less likely to default from loan payments than applicants who do not.</w:t>
      </w:r>
    </w:p>
    <w:p w14:paraId="1A4A68A7" w14:textId="77777777" w:rsidR="002D45D9" w:rsidRDefault="002D45D9" w:rsidP="002D45D9">
      <w:pPr>
        <w:rPr>
          <w:rFonts w:ascii="Times New Roman" w:hAnsi="Times New Roman" w:cs="Times New Roman"/>
          <w:lang w:val="en-GB"/>
        </w:rPr>
      </w:pPr>
    </w:p>
    <w:p w14:paraId="6C954A95" w14:textId="73B214B3" w:rsidR="002D45D9" w:rsidRDefault="002D45D9" w:rsidP="002D45D9">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2D45D9">
        <w:rPr>
          <w:rFonts w:ascii="Times New Roman" w:hAnsi="Times New Roman" w:cs="Times New Roman"/>
          <w:lang w:val="en-GB"/>
        </w:rPr>
        <w:t>he relationship between house ownership and risk of defaulting</w:t>
      </w:r>
    </w:p>
    <w:p w14:paraId="3F3FD877" w14:textId="05445D99" w:rsidR="002D45D9" w:rsidRDefault="002D45D9" w:rsidP="002D45D9">
      <w:pPr>
        <w:rPr>
          <w:rFonts w:ascii="Times New Roman" w:hAnsi="Times New Roman" w:cs="Times New Roman"/>
          <w:lang w:val="en-GB"/>
        </w:rPr>
      </w:pPr>
      <w:r>
        <w:rPr>
          <w:rFonts w:ascii="Times New Roman" w:hAnsi="Times New Roman" w:cs="Times New Roman"/>
          <w:lang w:val="en-GB"/>
        </w:rPr>
        <w:t>It is shown that people who live in rented houses are most likely to default from loan payments and people who neither own houses nor rent them comes right after. P</w:t>
      </w:r>
      <w:r w:rsidR="00065DFD">
        <w:rPr>
          <w:rFonts w:ascii="Times New Roman" w:hAnsi="Times New Roman" w:cs="Times New Roman"/>
          <w:lang w:val="en-GB"/>
        </w:rPr>
        <w:t>eople who own the houses they’ve settled in are the least likely to default from paying of their loans</w:t>
      </w:r>
    </w:p>
    <w:p w14:paraId="41789963" w14:textId="77777777" w:rsidR="00065DFD" w:rsidRDefault="00065DFD" w:rsidP="002D45D9">
      <w:pPr>
        <w:rPr>
          <w:rFonts w:ascii="Times New Roman" w:hAnsi="Times New Roman" w:cs="Times New Roman"/>
          <w:lang w:val="en-GB"/>
        </w:rPr>
      </w:pPr>
    </w:p>
    <w:p w14:paraId="259D5E3F" w14:textId="02834FDD" w:rsidR="00065DFD" w:rsidRDefault="00065DFD" w:rsidP="00065DFD">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065DFD">
        <w:rPr>
          <w:rFonts w:ascii="Times New Roman" w:hAnsi="Times New Roman" w:cs="Times New Roman"/>
          <w:lang w:val="en-GB"/>
        </w:rPr>
        <w:t>he relationship between age and risk of defaulting</w:t>
      </w:r>
    </w:p>
    <w:p w14:paraId="208C4B56" w14:textId="38DA1FEE" w:rsidR="00065DFD" w:rsidRDefault="00065DFD" w:rsidP="00065DFD">
      <w:pPr>
        <w:rPr>
          <w:rFonts w:ascii="Times New Roman" w:hAnsi="Times New Roman" w:cs="Times New Roman"/>
          <w:lang w:val="en-GB"/>
        </w:rPr>
      </w:pPr>
      <w:r>
        <w:rPr>
          <w:rFonts w:ascii="Times New Roman" w:hAnsi="Times New Roman" w:cs="Times New Roman"/>
          <w:lang w:val="en-GB"/>
        </w:rPr>
        <w:t xml:space="preserve">We used a line graph to visualize the relationship between age and the risk </w:t>
      </w:r>
      <w:r w:rsidR="00112F67">
        <w:rPr>
          <w:rFonts w:ascii="Times New Roman" w:hAnsi="Times New Roman" w:cs="Times New Roman"/>
          <w:lang w:val="en-GB"/>
        </w:rPr>
        <w:t>of defaulting. From</w:t>
      </w:r>
      <w:r>
        <w:rPr>
          <w:rFonts w:ascii="Times New Roman" w:hAnsi="Times New Roman" w:cs="Times New Roman"/>
          <w:lang w:val="en-GB"/>
        </w:rPr>
        <w:t xml:space="preserve"> the data it is shown that younger people are most likely to default from their loan payments, the highest risk age group being that of 20 – 25.</w:t>
      </w:r>
    </w:p>
    <w:p w14:paraId="76DDAF04" w14:textId="77777777" w:rsidR="00065DFD" w:rsidRDefault="00065DFD" w:rsidP="00065DFD">
      <w:pPr>
        <w:rPr>
          <w:rFonts w:ascii="Times New Roman" w:hAnsi="Times New Roman" w:cs="Times New Roman"/>
          <w:lang w:val="en-GB"/>
        </w:rPr>
      </w:pPr>
    </w:p>
    <w:p w14:paraId="01870C5F" w14:textId="591EEA64" w:rsidR="00065DFD" w:rsidRDefault="00065DFD" w:rsidP="00065DFD">
      <w:pPr>
        <w:pStyle w:val="ListParagraph"/>
        <w:numPr>
          <w:ilvl w:val="0"/>
          <w:numId w:val="1"/>
        </w:numPr>
        <w:rPr>
          <w:rFonts w:ascii="Times New Roman" w:hAnsi="Times New Roman" w:cs="Times New Roman"/>
          <w:lang w:val="en-GB"/>
        </w:rPr>
      </w:pPr>
      <w:r>
        <w:rPr>
          <w:rFonts w:ascii="Times New Roman" w:hAnsi="Times New Roman" w:cs="Times New Roman"/>
          <w:lang w:val="en-GB"/>
        </w:rPr>
        <w:lastRenderedPageBreak/>
        <w:t>T</w:t>
      </w:r>
      <w:r w:rsidRPr="00065DFD">
        <w:rPr>
          <w:rFonts w:ascii="Times New Roman" w:hAnsi="Times New Roman" w:cs="Times New Roman"/>
          <w:lang w:val="en-GB"/>
        </w:rPr>
        <w:t>he correlation between income of an applicant and their risk of defaulting</w:t>
      </w:r>
    </w:p>
    <w:p w14:paraId="07E99CB1" w14:textId="07844483" w:rsidR="00065DFD" w:rsidRDefault="00065DFD" w:rsidP="00065DFD">
      <w:pPr>
        <w:rPr>
          <w:rFonts w:ascii="Times New Roman" w:hAnsi="Times New Roman" w:cs="Times New Roman"/>
          <w:lang w:val="en-GB"/>
        </w:rPr>
      </w:pPr>
      <w:r>
        <w:rPr>
          <w:rFonts w:ascii="Times New Roman" w:hAnsi="Times New Roman" w:cs="Times New Roman"/>
          <w:lang w:val="en-GB"/>
        </w:rPr>
        <w:t>A line graph was used to represent the relationship between an applicant’s income and the average default rate. It was found that the risk of defaulting reduces with an increase in income. Applicants who earn more are less likely to default from loan payments than those of lower incomes</w:t>
      </w:r>
    </w:p>
    <w:p w14:paraId="5D48DDCF" w14:textId="28EB792D" w:rsidR="002D45D9" w:rsidRDefault="0011727B" w:rsidP="002D45D9">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11727B">
        <w:rPr>
          <w:rFonts w:ascii="Times New Roman" w:hAnsi="Times New Roman" w:cs="Times New Roman"/>
          <w:lang w:val="en-GB"/>
        </w:rPr>
        <w:t>he relationship between profession and risk of defaulting</w:t>
      </w:r>
    </w:p>
    <w:p w14:paraId="027D8217" w14:textId="193B9E26" w:rsidR="0011727B" w:rsidRDefault="0011727B" w:rsidP="0011727B">
      <w:pPr>
        <w:rPr>
          <w:rFonts w:ascii="Times New Roman" w:hAnsi="Times New Roman" w:cs="Times New Roman"/>
          <w:lang w:val="en-GB"/>
        </w:rPr>
      </w:pPr>
      <w:r>
        <w:rPr>
          <w:rFonts w:ascii="Times New Roman" w:hAnsi="Times New Roman" w:cs="Times New Roman"/>
          <w:lang w:val="en-GB"/>
        </w:rPr>
        <w:t>A bar chart was used to represent this relationship because of the categorical nature of the data. It was found that applicants in certain professions are more likely to default from loan payments such as police officers, whilst applicants in other professions were less likely to default from their loan payments such as petroleum engineers. We were also able to deduce a relation between these jobs and the income they produce thus reinforcing the previous point on the nature of the relationship between income and risk.</w:t>
      </w:r>
    </w:p>
    <w:p w14:paraId="55492DE9" w14:textId="4C5D6F67" w:rsidR="0011727B" w:rsidRDefault="0011727B" w:rsidP="0011727B">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11727B">
        <w:rPr>
          <w:rFonts w:ascii="Times New Roman" w:hAnsi="Times New Roman" w:cs="Times New Roman"/>
          <w:lang w:val="en-GB"/>
        </w:rPr>
        <w:t>he relationship between years of working experience and risk of defaulting</w:t>
      </w:r>
    </w:p>
    <w:p w14:paraId="18C0FCEA" w14:textId="512277E5" w:rsidR="0011727B" w:rsidRDefault="0011727B" w:rsidP="0011727B">
      <w:pPr>
        <w:rPr>
          <w:rFonts w:ascii="Times New Roman" w:hAnsi="Times New Roman" w:cs="Times New Roman"/>
          <w:lang w:val="en-GB"/>
        </w:rPr>
      </w:pPr>
      <w:r>
        <w:rPr>
          <w:rFonts w:ascii="Times New Roman" w:hAnsi="Times New Roman" w:cs="Times New Roman"/>
          <w:lang w:val="en-GB"/>
        </w:rPr>
        <w:t xml:space="preserve">A </w:t>
      </w:r>
      <w:r w:rsidR="00112F67">
        <w:rPr>
          <w:rFonts w:ascii="Times New Roman" w:hAnsi="Times New Roman" w:cs="Times New Roman"/>
          <w:lang w:val="en-GB"/>
        </w:rPr>
        <w:t>scatter graph</w:t>
      </w:r>
      <w:r>
        <w:rPr>
          <w:rFonts w:ascii="Times New Roman" w:hAnsi="Times New Roman" w:cs="Times New Roman"/>
          <w:lang w:val="en-GB"/>
        </w:rPr>
        <w:t xml:space="preserve"> was used to find the </w:t>
      </w:r>
      <w:r w:rsidR="00112F67">
        <w:rPr>
          <w:rFonts w:ascii="Times New Roman" w:hAnsi="Times New Roman" w:cs="Times New Roman"/>
          <w:lang w:val="en-GB"/>
        </w:rPr>
        <w:t>correlation</w:t>
      </w:r>
      <w:r>
        <w:rPr>
          <w:rFonts w:ascii="Times New Roman" w:hAnsi="Times New Roman" w:cs="Times New Roman"/>
          <w:lang w:val="en-GB"/>
        </w:rPr>
        <w:t xml:space="preserve"> between the amount of working experience an applicant has and their risk of </w:t>
      </w:r>
      <w:r w:rsidR="00112F67">
        <w:rPr>
          <w:rFonts w:ascii="Times New Roman" w:hAnsi="Times New Roman" w:cs="Times New Roman"/>
          <w:lang w:val="en-GB"/>
        </w:rPr>
        <w:t>defaulting</w:t>
      </w:r>
      <w:r>
        <w:rPr>
          <w:rFonts w:ascii="Times New Roman" w:hAnsi="Times New Roman" w:cs="Times New Roman"/>
          <w:lang w:val="en-GB"/>
        </w:rPr>
        <w:t xml:space="preserve"> from loan payments. It was found that applicants with more work experience are less likely to default from loan payments than those who </w:t>
      </w:r>
      <w:r w:rsidR="00C64BFA">
        <w:rPr>
          <w:rFonts w:ascii="Times New Roman" w:hAnsi="Times New Roman" w:cs="Times New Roman"/>
          <w:lang w:val="en-GB"/>
        </w:rPr>
        <w:t>have less.</w:t>
      </w:r>
    </w:p>
    <w:p w14:paraId="396BB586" w14:textId="5A9E3973" w:rsidR="00C64BFA" w:rsidRDefault="00C64BFA" w:rsidP="00C64BFA">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C64BFA">
        <w:rPr>
          <w:rFonts w:ascii="Times New Roman" w:hAnsi="Times New Roman" w:cs="Times New Roman"/>
          <w:lang w:val="en-GB"/>
        </w:rPr>
        <w:t>he relationship between the amount of time a person has been working at their current job and risk of defaulting</w:t>
      </w:r>
    </w:p>
    <w:p w14:paraId="6CB8DBF4" w14:textId="4C19CA97" w:rsidR="00C64BFA" w:rsidRDefault="00C64BFA" w:rsidP="00C64BFA">
      <w:pPr>
        <w:rPr>
          <w:rFonts w:ascii="Times New Roman" w:hAnsi="Times New Roman" w:cs="Times New Roman"/>
          <w:lang w:val="en-GB"/>
        </w:rPr>
      </w:pPr>
      <w:r>
        <w:rPr>
          <w:rFonts w:ascii="Times New Roman" w:hAnsi="Times New Roman" w:cs="Times New Roman"/>
          <w:lang w:val="en-GB"/>
        </w:rPr>
        <w:t xml:space="preserve">A scatter graph was also used to find the correlation between the amount of time an applicant has been working at their current job and their rate of defaulting from loan payments. On average people who have less time at their current job run a higher risk of </w:t>
      </w:r>
      <w:r w:rsidR="00112F67">
        <w:rPr>
          <w:rFonts w:ascii="Times New Roman" w:hAnsi="Times New Roman" w:cs="Times New Roman"/>
          <w:lang w:val="en-GB"/>
        </w:rPr>
        <w:t>defaulting,</w:t>
      </w:r>
      <w:r>
        <w:rPr>
          <w:rFonts w:ascii="Times New Roman" w:hAnsi="Times New Roman" w:cs="Times New Roman"/>
          <w:lang w:val="en-GB"/>
        </w:rPr>
        <w:t xml:space="preserve"> but this is only a weak </w:t>
      </w:r>
      <w:r w:rsidR="00112F67">
        <w:rPr>
          <w:rFonts w:ascii="Times New Roman" w:hAnsi="Times New Roman" w:cs="Times New Roman"/>
          <w:lang w:val="en-GB"/>
        </w:rPr>
        <w:t>correlation,</w:t>
      </w:r>
      <w:r>
        <w:rPr>
          <w:rFonts w:ascii="Times New Roman" w:hAnsi="Times New Roman" w:cs="Times New Roman"/>
          <w:lang w:val="en-GB"/>
        </w:rPr>
        <w:t xml:space="preserve"> and its actual </w:t>
      </w:r>
      <w:r w:rsidR="00112F67">
        <w:rPr>
          <w:rFonts w:ascii="Times New Roman" w:hAnsi="Times New Roman" w:cs="Times New Roman"/>
          <w:lang w:val="en-GB"/>
        </w:rPr>
        <w:t>influence</w:t>
      </w:r>
      <w:r>
        <w:rPr>
          <w:rFonts w:ascii="Times New Roman" w:hAnsi="Times New Roman" w:cs="Times New Roman"/>
          <w:lang w:val="en-GB"/>
        </w:rPr>
        <w:t xml:space="preserve"> is negligible.</w:t>
      </w:r>
    </w:p>
    <w:p w14:paraId="4161DC0B" w14:textId="508EC0FE" w:rsidR="00C64BFA" w:rsidRDefault="00C64BFA" w:rsidP="00C64BFA">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C64BFA">
        <w:rPr>
          <w:rFonts w:ascii="Times New Roman" w:hAnsi="Times New Roman" w:cs="Times New Roman"/>
          <w:lang w:val="en-GB"/>
        </w:rPr>
        <w:t xml:space="preserve">he relationship between the amount of time an individual has been occupying their current </w:t>
      </w:r>
      <w:r w:rsidR="00112F67" w:rsidRPr="00C64BFA">
        <w:rPr>
          <w:rFonts w:ascii="Times New Roman" w:hAnsi="Times New Roman" w:cs="Times New Roman"/>
          <w:lang w:val="en-GB"/>
        </w:rPr>
        <w:t>house (</w:t>
      </w:r>
      <w:r w:rsidRPr="00C64BFA">
        <w:rPr>
          <w:rFonts w:ascii="Times New Roman" w:hAnsi="Times New Roman" w:cs="Times New Roman"/>
          <w:lang w:val="en-GB"/>
        </w:rPr>
        <w:t>whether owned or rented) and risk of defaulting</w:t>
      </w:r>
    </w:p>
    <w:p w14:paraId="5B290FA2" w14:textId="54EAA1CC" w:rsidR="00C64BFA" w:rsidRDefault="00C64BFA" w:rsidP="00C64BFA">
      <w:pPr>
        <w:rPr>
          <w:rFonts w:ascii="Times New Roman" w:hAnsi="Times New Roman" w:cs="Times New Roman"/>
          <w:lang w:val="en-GB"/>
        </w:rPr>
      </w:pPr>
      <w:r>
        <w:rPr>
          <w:rFonts w:ascii="Times New Roman" w:hAnsi="Times New Roman" w:cs="Times New Roman"/>
          <w:lang w:val="en-GB"/>
        </w:rPr>
        <w:t>A line graph was used to determine the nature of the relationship between risk of defaulting from loan payments and the amount of time an applicant has been occupying their current house. It was found that the longer an applicant has been occupying their current house the less of a risk the pose. There is a significant drop in risk after an applicant has been living in the same house for more than eleven years</w:t>
      </w:r>
    </w:p>
    <w:p w14:paraId="739A79A8" w14:textId="73986E3D" w:rsidR="00C64BFA" w:rsidRDefault="00112F67" w:rsidP="00C64BFA">
      <w:pPr>
        <w:pStyle w:val="ListParagraph"/>
        <w:numPr>
          <w:ilvl w:val="0"/>
          <w:numId w:val="1"/>
        </w:numPr>
        <w:rPr>
          <w:rFonts w:ascii="Times New Roman" w:hAnsi="Times New Roman" w:cs="Times New Roman"/>
          <w:lang w:val="en-GB"/>
        </w:rPr>
      </w:pPr>
      <w:r>
        <w:rPr>
          <w:rFonts w:ascii="Times New Roman" w:hAnsi="Times New Roman" w:cs="Times New Roman"/>
          <w:lang w:val="en-GB"/>
        </w:rPr>
        <w:t>T</w:t>
      </w:r>
      <w:r w:rsidRPr="00112F67">
        <w:rPr>
          <w:rFonts w:ascii="Times New Roman" w:hAnsi="Times New Roman" w:cs="Times New Roman"/>
          <w:lang w:val="en-GB"/>
        </w:rPr>
        <w:t>he relationship between the state an applicant lives in and their risk of defaulting</w:t>
      </w:r>
    </w:p>
    <w:p w14:paraId="18AA3BD0" w14:textId="307C7F67" w:rsidR="00112F67" w:rsidRPr="00112F67" w:rsidRDefault="00112F67" w:rsidP="00112F67">
      <w:pPr>
        <w:rPr>
          <w:rFonts w:ascii="Times New Roman" w:hAnsi="Times New Roman" w:cs="Times New Roman"/>
          <w:lang w:val="en-GB"/>
        </w:rPr>
      </w:pPr>
      <w:r>
        <w:rPr>
          <w:rFonts w:ascii="Times New Roman" w:hAnsi="Times New Roman" w:cs="Times New Roman"/>
          <w:lang w:val="en-GB"/>
        </w:rPr>
        <w:t>A bar chart was used to determine the relationship between the state in which an applicant lives and their likelihood of defaulting from their loan payments. It was found that people living in certain states, such as Manipur, have a higher risk of defaulting from their loan payments than other states.</w:t>
      </w:r>
    </w:p>
    <w:sectPr w:rsidR="00112F67" w:rsidRPr="00112F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8441" w14:textId="77777777" w:rsidR="00BF4B17" w:rsidRDefault="00BF4B17" w:rsidP="005B19D8">
      <w:pPr>
        <w:spacing w:after="0" w:line="240" w:lineRule="auto"/>
      </w:pPr>
      <w:r>
        <w:separator/>
      </w:r>
    </w:p>
  </w:endnote>
  <w:endnote w:type="continuationSeparator" w:id="0">
    <w:p w14:paraId="1A68E4A5" w14:textId="77777777" w:rsidR="00BF4B17" w:rsidRDefault="00BF4B17" w:rsidP="005B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C031" w14:textId="77777777" w:rsidR="00BF4B17" w:rsidRDefault="00BF4B17" w:rsidP="005B19D8">
      <w:pPr>
        <w:spacing w:after="0" w:line="240" w:lineRule="auto"/>
      </w:pPr>
      <w:r>
        <w:separator/>
      </w:r>
    </w:p>
  </w:footnote>
  <w:footnote w:type="continuationSeparator" w:id="0">
    <w:p w14:paraId="15384553" w14:textId="77777777" w:rsidR="00BF4B17" w:rsidRDefault="00BF4B17" w:rsidP="005B1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64E88"/>
    <w:multiLevelType w:val="hybridMultilevel"/>
    <w:tmpl w:val="48D6B7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2888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D8"/>
    <w:rsid w:val="00065DFD"/>
    <w:rsid w:val="00112F67"/>
    <w:rsid w:val="0011727B"/>
    <w:rsid w:val="001A0CD0"/>
    <w:rsid w:val="002D45D9"/>
    <w:rsid w:val="004C2B2E"/>
    <w:rsid w:val="004E4346"/>
    <w:rsid w:val="005B19D8"/>
    <w:rsid w:val="00BF4B17"/>
    <w:rsid w:val="00C64BFA"/>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13E9"/>
  <w15:chartTrackingRefBased/>
  <w15:docId w15:val="{B79C64B2-3E5A-460B-A3F0-8858D69F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9D8"/>
    <w:rPr>
      <w:rFonts w:eastAsiaTheme="majorEastAsia" w:cstheme="majorBidi"/>
      <w:color w:val="272727" w:themeColor="text1" w:themeTint="D8"/>
    </w:rPr>
  </w:style>
  <w:style w:type="paragraph" w:styleId="Title">
    <w:name w:val="Title"/>
    <w:basedOn w:val="Normal"/>
    <w:next w:val="Normal"/>
    <w:link w:val="TitleChar"/>
    <w:uiPriority w:val="10"/>
    <w:qFormat/>
    <w:rsid w:val="005B1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9D8"/>
    <w:pPr>
      <w:spacing w:before="160"/>
      <w:jc w:val="center"/>
    </w:pPr>
    <w:rPr>
      <w:i/>
      <w:iCs/>
      <w:color w:val="404040" w:themeColor="text1" w:themeTint="BF"/>
    </w:rPr>
  </w:style>
  <w:style w:type="character" w:customStyle="1" w:styleId="QuoteChar">
    <w:name w:val="Quote Char"/>
    <w:basedOn w:val="DefaultParagraphFont"/>
    <w:link w:val="Quote"/>
    <w:uiPriority w:val="29"/>
    <w:rsid w:val="005B19D8"/>
    <w:rPr>
      <w:i/>
      <w:iCs/>
      <w:color w:val="404040" w:themeColor="text1" w:themeTint="BF"/>
    </w:rPr>
  </w:style>
  <w:style w:type="paragraph" w:styleId="ListParagraph">
    <w:name w:val="List Paragraph"/>
    <w:basedOn w:val="Normal"/>
    <w:uiPriority w:val="34"/>
    <w:qFormat/>
    <w:rsid w:val="005B19D8"/>
    <w:pPr>
      <w:ind w:left="720"/>
      <w:contextualSpacing/>
    </w:pPr>
  </w:style>
  <w:style w:type="character" w:styleId="IntenseEmphasis">
    <w:name w:val="Intense Emphasis"/>
    <w:basedOn w:val="DefaultParagraphFont"/>
    <w:uiPriority w:val="21"/>
    <w:qFormat/>
    <w:rsid w:val="005B19D8"/>
    <w:rPr>
      <w:i/>
      <w:iCs/>
      <w:color w:val="0F4761" w:themeColor="accent1" w:themeShade="BF"/>
    </w:rPr>
  </w:style>
  <w:style w:type="paragraph" w:styleId="IntenseQuote">
    <w:name w:val="Intense Quote"/>
    <w:basedOn w:val="Normal"/>
    <w:next w:val="Normal"/>
    <w:link w:val="IntenseQuoteChar"/>
    <w:uiPriority w:val="30"/>
    <w:qFormat/>
    <w:rsid w:val="005B1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D8"/>
    <w:rPr>
      <w:i/>
      <w:iCs/>
      <w:color w:val="0F4761" w:themeColor="accent1" w:themeShade="BF"/>
    </w:rPr>
  </w:style>
  <w:style w:type="character" w:styleId="IntenseReference">
    <w:name w:val="Intense Reference"/>
    <w:basedOn w:val="DefaultParagraphFont"/>
    <w:uiPriority w:val="32"/>
    <w:qFormat/>
    <w:rsid w:val="005B19D8"/>
    <w:rPr>
      <w:b/>
      <w:bCs/>
      <w:smallCaps/>
      <w:color w:val="0F4761" w:themeColor="accent1" w:themeShade="BF"/>
      <w:spacing w:val="5"/>
    </w:rPr>
  </w:style>
  <w:style w:type="paragraph" w:styleId="Header">
    <w:name w:val="header"/>
    <w:basedOn w:val="Normal"/>
    <w:link w:val="HeaderChar"/>
    <w:uiPriority w:val="99"/>
    <w:unhideWhenUsed/>
    <w:rsid w:val="005B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9D8"/>
  </w:style>
  <w:style w:type="paragraph" w:styleId="Footer">
    <w:name w:val="footer"/>
    <w:basedOn w:val="Normal"/>
    <w:link w:val="FooterChar"/>
    <w:uiPriority w:val="99"/>
    <w:unhideWhenUsed/>
    <w:rsid w:val="005B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301">
      <w:bodyDiv w:val="1"/>
      <w:marLeft w:val="0"/>
      <w:marRight w:val="0"/>
      <w:marTop w:val="0"/>
      <w:marBottom w:val="0"/>
      <w:divBdr>
        <w:top w:val="none" w:sz="0" w:space="0" w:color="auto"/>
        <w:left w:val="none" w:sz="0" w:space="0" w:color="auto"/>
        <w:bottom w:val="none" w:sz="0" w:space="0" w:color="auto"/>
        <w:right w:val="none" w:sz="0" w:space="0" w:color="auto"/>
      </w:divBdr>
      <w:divsChild>
        <w:div w:id="309790777">
          <w:marLeft w:val="0"/>
          <w:marRight w:val="0"/>
          <w:marTop w:val="0"/>
          <w:marBottom w:val="0"/>
          <w:divBdr>
            <w:top w:val="none" w:sz="0" w:space="0" w:color="auto"/>
            <w:left w:val="none" w:sz="0" w:space="0" w:color="auto"/>
            <w:bottom w:val="none" w:sz="0" w:space="0" w:color="auto"/>
            <w:right w:val="none" w:sz="0" w:space="0" w:color="auto"/>
          </w:divBdr>
          <w:divsChild>
            <w:div w:id="1732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499">
      <w:bodyDiv w:val="1"/>
      <w:marLeft w:val="0"/>
      <w:marRight w:val="0"/>
      <w:marTop w:val="0"/>
      <w:marBottom w:val="0"/>
      <w:divBdr>
        <w:top w:val="none" w:sz="0" w:space="0" w:color="auto"/>
        <w:left w:val="none" w:sz="0" w:space="0" w:color="auto"/>
        <w:bottom w:val="none" w:sz="0" w:space="0" w:color="auto"/>
        <w:right w:val="none" w:sz="0" w:space="0" w:color="auto"/>
      </w:divBdr>
      <w:divsChild>
        <w:div w:id="1959289693">
          <w:marLeft w:val="0"/>
          <w:marRight w:val="0"/>
          <w:marTop w:val="0"/>
          <w:marBottom w:val="0"/>
          <w:divBdr>
            <w:top w:val="none" w:sz="0" w:space="0" w:color="auto"/>
            <w:left w:val="none" w:sz="0" w:space="0" w:color="auto"/>
            <w:bottom w:val="none" w:sz="0" w:space="0" w:color="auto"/>
            <w:right w:val="none" w:sz="0" w:space="0" w:color="auto"/>
          </w:divBdr>
          <w:divsChild>
            <w:div w:id="604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8757">
      <w:bodyDiv w:val="1"/>
      <w:marLeft w:val="0"/>
      <w:marRight w:val="0"/>
      <w:marTop w:val="0"/>
      <w:marBottom w:val="0"/>
      <w:divBdr>
        <w:top w:val="none" w:sz="0" w:space="0" w:color="auto"/>
        <w:left w:val="none" w:sz="0" w:space="0" w:color="auto"/>
        <w:bottom w:val="none" w:sz="0" w:space="0" w:color="auto"/>
        <w:right w:val="none" w:sz="0" w:space="0" w:color="auto"/>
      </w:divBdr>
      <w:divsChild>
        <w:div w:id="337777956">
          <w:marLeft w:val="0"/>
          <w:marRight w:val="0"/>
          <w:marTop w:val="0"/>
          <w:marBottom w:val="0"/>
          <w:divBdr>
            <w:top w:val="none" w:sz="0" w:space="0" w:color="auto"/>
            <w:left w:val="none" w:sz="0" w:space="0" w:color="auto"/>
            <w:bottom w:val="none" w:sz="0" w:space="0" w:color="auto"/>
            <w:right w:val="none" w:sz="0" w:space="0" w:color="auto"/>
          </w:divBdr>
          <w:divsChild>
            <w:div w:id="2146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8094">
      <w:bodyDiv w:val="1"/>
      <w:marLeft w:val="0"/>
      <w:marRight w:val="0"/>
      <w:marTop w:val="0"/>
      <w:marBottom w:val="0"/>
      <w:divBdr>
        <w:top w:val="none" w:sz="0" w:space="0" w:color="auto"/>
        <w:left w:val="none" w:sz="0" w:space="0" w:color="auto"/>
        <w:bottom w:val="none" w:sz="0" w:space="0" w:color="auto"/>
        <w:right w:val="none" w:sz="0" w:space="0" w:color="auto"/>
      </w:divBdr>
      <w:divsChild>
        <w:div w:id="661081404">
          <w:marLeft w:val="0"/>
          <w:marRight w:val="0"/>
          <w:marTop w:val="0"/>
          <w:marBottom w:val="0"/>
          <w:divBdr>
            <w:top w:val="none" w:sz="0" w:space="0" w:color="auto"/>
            <w:left w:val="none" w:sz="0" w:space="0" w:color="auto"/>
            <w:bottom w:val="none" w:sz="0" w:space="0" w:color="auto"/>
            <w:right w:val="none" w:sz="0" w:space="0" w:color="auto"/>
          </w:divBdr>
          <w:divsChild>
            <w:div w:id="1340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480">
      <w:bodyDiv w:val="1"/>
      <w:marLeft w:val="0"/>
      <w:marRight w:val="0"/>
      <w:marTop w:val="0"/>
      <w:marBottom w:val="0"/>
      <w:divBdr>
        <w:top w:val="none" w:sz="0" w:space="0" w:color="auto"/>
        <w:left w:val="none" w:sz="0" w:space="0" w:color="auto"/>
        <w:bottom w:val="none" w:sz="0" w:space="0" w:color="auto"/>
        <w:right w:val="none" w:sz="0" w:space="0" w:color="auto"/>
      </w:divBdr>
      <w:divsChild>
        <w:div w:id="365757184">
          <w:marLeft w:val="0"/>
          <w:marRight w:val="0"/>
          <w:marTop w:val="0"/>
          <w:marBottom w:val="0"/>
          <w:divBdr>
            <w:top w:val="none" w:sz="0" w:space="0" w:color="auto"/>
            <w:left w:val="none" w:sz="0" w:space="0" w:color="auto"/>
            <w:bottom w:val="none" w:sz="0" w:space="0" w:color="auto"/>
            <w:right w:val="none" w:sz="0" w:space="0" w:color="auto"/>
          </w:divBdr>
          <w:divsChild>
            <w:div w:id="18653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862">
      <w:bodyDiv w:val="1"/>
      <w:marLeft w:val="0"/>
      <w:marRight w:val="0"/>
      <w:marTop w:val="0"/>
      <w:marBottom w:val="0"/>
      <w:divBdr>
        <w:top w:val="none" w:sz="0" w:space="0" w:color="auto"/>
        <w:left w:val="none" w:sz="0" w:space="0" w:color="auto"/>
        <w:bottom w:val="none" w:sz="0" w:space="0" w:color="auto"/>
        <w:right w:val="none" w:sz="0" w:space="0" w:color="auto"/>
      </w:divBdr>
      <w:divsChild>
        <w:div w:id="1953201612">
          <w:marLeft w:val="0"/>
          <w:marRight w:val="0"/>
          <w:marTop w:val="0"/>
          <w:marBottom w:val="0"/>
          <w:divBdr>
            <w:top w:val="none" w:sz="0" w:space="0" w:color="auto"/>
            <w:left w:val="none" w:sz="0" w:space="0" w:color="auto"/>
            <w:bottom w:val="none" w:sz="0" w:space="0" w:color="auto"/>
            <w:right w:val="none" w:sz="0" w:space="0" w:color="auto"/>
          </w:divBdr>
          <w:divsChild>
            <w:div w:id="1171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9923">
      <w:bodyDiv w:val="1"/>
      <w:marLeft w:val="0"/>
      <w:marRight w:val="0"/>
      <w:marTop w:val="0"/>
      <w:marBottom w:val="0"/>
      <w:divBdr>
        <w:top w:val="none" w:sz="0" w:space="0" w:color="auto"/>
        <w:left w:val="none" w:sz="0" w:space="0" w:color="auto"/>
        <w:bottom w:val="none" w:sz="0" w:space="0" w:color="auto"/>
        <w:right w:val="none" w:sz="0" w:space="0" w:color="auto"/>
      </w:divBdr>
      <w:divsChild>
        <w:div w:id="343047638">
          <w:marLeft w:val="0"/>
          <w:marRight w:val="0"/>
          <w:marTop w:val="0"/>
          <w:marBottom w:val="0"/>
          <w:divBdr>
            <w:top w:val="none" w:sz="0" w:space="0" w:color="auto"/>
            <w:left w:val="none" w:sz="0" w:space="0" w:color="auto"/>
            <w:bottom w:val="none" w:sz="0" w:space="0" w:color="auto"/>
            <w:right w:val="none" w:sz="0" w:space="0" w:color="auto"/>
          </w:divBdr>
          <w:divsChild>
            <w:div w:id="21391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883">
      <w:bodyDiv w:val="1"/>
      <w:marLeft w:val="0"/>
      <w:marRight w:val="0"/>
      <w:marTop w:val="0"/>
      <w:marBottom w:val="0"/>
      <w:divBdr>
        <w:top w:val="none" w:sz="0" w:space="0" w:color="auto"/>
        <w:left w:val="none" w:sz="0" w:space="0" w:color="auto"/>
        <w:bottom w:val="none" w:sz="0" w:space="0" w:color="auto"/>
        <w:right w:val="none" w:sz="0" w:space="0" w:color="auto"/>
      </w:divBdr>
      <w:divsChild>
        <w:div w:id="463277432">
          <w:marLeft w:val="0"/>
          <w:marRight w:val="0"/>
          <w:marTop w:val="0"/>
          <w:marBottom w:val="0"/>
          <w:divBdr>
            <w:top w:val="none" w:sz="0" w:space="0" w:color="auto"/>
            <w:left w:val="none" w:sz="0" w:space="0" w:color="auto"/>
            <w:bottom w:val="none" w:sz="0" w:space="0" w:color="auto"/>
            <w:right w:val="none" w:sz="0" w:space="0" w:color="auto"/>
          </w:divBdr>
          <w:divsChild>
            <w:div w:id="1477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7739">
      <w:bodyDiv w:val="1"/>
      <w:marLeft w:val="0"/>
      <w:marRight w:val="0"/>
      <w:marTop w:val="0"/>
      <w:marBottom w:val="0"/>
      <w:divBdr>
        <w:top w:val="none" w:sz="0" w:space="0" w:color="auto"/>
        <w:left w:val="none" w:sz="0" w:space="0" w:color="auto"/>
        <w:bottom w:val="none" w:sz="0" w:space="0" w:color="auto"/>
        <w:right w:val="none" w:sz="0" w:space="0" w:color="auto"/>
      </w:divBdr>
      <w:divsChild>
        <w:div w:id="1909685258">
          <w:marLeft w:val="0"/>
          <w:marRight w:val="0"/>
          <w:marTop w:val="0"/>
          <w:marBottom w:val="0"/>
          <w:divBdr>
            <w:top w:val="none" w:sz="0" w:space="0" w:color="auto"/>
            <w:left w:val="none" w:sz="0" w:space="0" w:color="auto"/>
            <w:bottom w:val="none" w:sz="0" w:space="0" w:color="auto"/>
            <w:right w:val="none" w:sz="0" w:space="0" w:color="auto"/>
          </w:divBdr>
          <w:divsChild>
            <w:div w:id="18143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323">
      <w:bodyDiv w:val="1"/>
      <w:marLeft w:val="0"/>
      <w:marRight w:val="0"/>
      <w:marTop w:val="0"/>
      <w:marBottom w:val="0"/>
      <w:divBdr>
        <w:top w:val="none" w:sz="0" w:space="0" w:color="auto"/>
        <w:left w:val="none" w:sz="0" w:space="0" w:color="auto"/>
        <w:bottom w:val="none" w:sz="0" w:space="0" w:color="auto"/>
        <w:right w:val="none" w:sz="0" w:space="0" w:color="auto"/>
      </w:divBdr>
      <w:divsChild>
        <w:div w:id="2051031854">
          <w:marLeft w:val="0"/>
          <w:marRight w:val="0"/>
          <w:marTop w:val="0"/>
          <w:marBottom w:val="0"/>
          <w:divBdr>
            <w:top w:val="none" w:sz="0" w:space="0" w:color="auto"/>
            <w:left w:val="none" w:sz="0" w:space="0" w:color="auto"/>
            <w:bottom w:val="none" w:sz="0" w:space="0" w:color="auto"/>
            <w:right w:val="none" w:sz="0" w:space="0" w:color="auto"/>
          </w:divBdr>
          <w:divsChild>
            <w:div w:id="12271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773">
      <w:bodyDiv w:val="1"/>
      <w:marLeft w:val="0"/>
      <w:marRight w:val="0"/>
      <w:marTop w:val="0"/>
      <w:marBottom w:val="0"/>
      <w:divBdr>
        <w:top w:val="none" w:sz="0" w:space="0" w:color="auto"/>
        <w:left w:val="none" w:sz="0" w:space="0" w:color="auto"/>
        <w:bottom w:val="none" w:sz="0" w:space="0" w:color="auto"/>
        <w:right w:val="none" w:sz="0" w:space="0" w:color="auto"/>
      </w:divBdr>
      <w:divsChild>
        <w:div w:id="557013241">
          <w:marLeft w:val="0"/>
          <w:marRight w:val="0"/>
          <w:marTop w:val="0"/>
          <w:marBottom w:val="0"/>
          <w:divBdr>
            <w:top w:val="none" w:sz="0" w:space="0" w:color="auto"/>
            <w:left w:val="none" w:sz="0" w:space="0" w:color="auto"/>
            <w:bottom w:val="none" w:sz="0" w:space="0" w:color="auto"/>
            <w:right w:val="none" w:sz="0" w:space="0" w:color="auto"/>
          </w:divBdr>
          <w:divsChild>
            <w:div w:id="8554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898">
      <w:bodyDiv w:val="1"/>
      <w:marLeft w:val="0"/>
      <w:marRight w:val="0"/>
      <w:marTop w:val="0"/>
      <w:marBottom w:val="0"/>
      <w:divBdr>
        <w:top w:val="none" w:sz="0" w:space="0" w:color="auto"/>
        <w:left w:val="none" w:sz="0" w:space="0" w:color="auto"/>
        <w:bottom w:val="none" w:sz="0" w:space="0" w:color="auto"/>
        <w:right w:val="none" w:sz="0" w:space="0" w:color="auto"/>
      </w:divBdr>
      <w:divsChild>
        <w:div w:id="1437552598">
          <w:marLeft w:val="0"/>
          <w:marRight w:val="0"/>
          <w:marTop w:val="0"/>
          <w:marBottom w:val="0"/>
          <w:divBdr>
            <w:top w:val="none" w:sz="0" w:space="0" w:color="auto"/>
            <w:left w:val="none" w:sz="0" w:space="0" w:color="auto"/>
            <w:bottom w:val="none" w:sz="0" w:space="0" w:color="auto"/>
            <w:right w:val="none" w:sz="0" w:space="0" w:color="auto"/>
          </w:divBdr>
          <w:divsChild>
            <w:div w:id="885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1317">
      <w:bodyDiv w:val="1"/>
      <w:marLeft w:val="0"/>
      <w:marRight w:val="0"/>
      <w:marTop w:val="0"/>
      <w:marBottom w:val="0"/>
      <w:divBdr>
        <w:top w:val="none" w:sz="0" w:space="0" w:color="auto"/>
        <w:left w:val="none" w:sz="0" w:space="0" w:color="auto"/>
        <w:bottom w:val="none" w:sz="0" w:space="0" w:color="auto"/>
        <w:right w:val="none" w:sz="0" w:space="0" w:color="auto"/>
      </w:divBdr>
      <w:divsChild>
        <w:div w:id="1643535469">
          <w:marLeft w:val="0"/>
          <w:marRight w:val="0"/>
          <w:marTop w:val="0"/>
          <w:marBottom w:val="0"/>
          <w:divBdr>
            <w:top w:val="none" w:sz="0" w:space="0" w:color="auto"/>
            <w:left w:val="none" w:sz="0" w:space="0" w:color="auto"/>
            <w:bottom w:val="none" w:sz="0" w:space="0" w:color="auto"/>
            <w:right w:val="none" w:sz="0" w:space="0" w:color="auto"/>
          </w:divBdr>
          <w:divsChild>
            <w:div w:id="2991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2065">
      <w:bodyDiv w:val="1"/>
      <w:marLeft w:val="0"/>
      <w:marRight w:val="0"/>
      <w:marTop w:val="0"/>
      <w:marBottom w:val="0"/>
      <w:divBdr>
        <w:top w:val="none" w:sz="0" w:space="0" w:color="auto"/>
        <w:left w:val="none" w:sz="0" w:space="0" w:color="auto"/>
        <w:bottom w:val="none" w:sz="0" w:space="0" w:color="auto"/>
        <w:right w:val="none" w:sz="0" w:space="0" w:color="auto"/>
      </w:divBdr>
      <w:divsChild>
        <w:div w:id="1241525344">
          <w:marLeft w:val="0"/>
          <w:marRight w:val="0"/>
          <w:marTop w:val="0"/>
          <w:marBottom w:val="0"/>
          <w:divBdr>
            <w:top w:val="none" w:sz="0" w:space="0" w:color="auto"/>
            <w:left w:val="none" w:sz="0" w:space="0" w:color="auto"/>
            <w:bottom w:val="none" w:sz="0" w:space="0" w:color="auto"/>
            <w:right w:val="none" w:sz="0" w:space="0" w:color="auto"/>
          </w:divBdr>
          <w:divsChild>
            <w:div w:id="14283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2702">
      <w:bodyDiv w:val="1"/>
      <w:marLeft w:val="0"/>
      <w:marRight w:val="0"/>
      <w:marTop w:val="0"/>
      <w:marBottom w:val="0"/>
      <w:divBdr>
        <w:top w:val="none" w:sz="0" w:space="0" w:color="auto"/>
        <w:left w:val="none" w:sz="0" w:space="0" w:color="auto"/>
        <w:bottom w:val="none" w:sz="0" w:space="0" w:color="auto"/>
        <w:right w:val="none" w:sz="0" w:space="0" w:color="auto"/>
      </w:divBdr>
      <w:divsChild>
        <w:div w:id="1253320586">
          <w:marLeft w:val="0"/>
          <w:marRight w:val="0"/>
          <w:marTop w:val="0"/>
          <w:marBottom w:val="0"/>
          <w:divBdr>
            <w:top w:val="none" w:sz="0" w:space="0" w:color="auto"/>
            <w:left w:val="none" w:sz="0" w:space="0" w:color="auto"/>
            <w:bottom w:val="none" w:sz="0" w:space="0" w:color="auto"/>
            <w:right w:val="none" w:sz="0" w:space="0" w:color="auto"/>
          </w:divBdr>
          <w:divsChild>
            <w:div w:id="10088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Thuso Letsididi</dc:creator>
  <cp:keywords/>
  <dc:description/>
  <cp:lastModifiedBy>Thuso Letsididi</cp:lastModifiedBy>
  <cp:revision>1</cp:revision>
  <dcterms:created xsi:type="dcterms:W3CDTF">2024-08-26T18:11:00Z</dcterms:created>
  <dcterms:modified xsi:type="dcterms:W3CDTF">2024-08-26T22:06:00Z</dcterms:modified>
</cp:coreProperties>
</file>