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E35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065ADBED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0CE40139" w:rsidR="00E05354" w:rsidRPr="00E57A23" w:rsidRDefault="00000000">
      <w:pPr>
        <w:widowControl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  <w:r w:rsidR="00E57A23">
        <w:rPr>
          <w:b/>
          <w:color w:val="000000"/>
          <w:sz w:val="32"/>
          <w:szCs w:val="32"/>
        </w:rPr>
        <w:t xml:space="preserve"> 2D St</w:t>
      </w:r>
      <w:r w:rsidR="003346E6">
        <w:rPr>
          <w:b/>
          <w:color w:val="000000"/>
          <w:sz w:val="32"/>
          <w:szCs w:val="32"/>
        </w:rPr>
        <w:t>r</w:t>
      </w:r>
      <w:r w:rsidR="00E57A23">
        <w:rPr>
          <w:b/>
          <w:color w:val="000000"/>
          <w:sz w:val="32"/>
          <w:szCs w:val="32"/>
        </w:rPr>
        <w:t>ateji-Savaş Oyunu</w:t>
      </w:r>
    </w:p>
    <w:p w14:paraId="26CF025D" w14:textId="549303AC" w:rsidR="00E05354" w:rsidRDefault="00000000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A7AC8" w14:textId="05EAC85C" w:rsidR="00E05354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</w:t>
      </w:r>
      <w:r w:rsidR="00907962">
        <w:rPr>
          <w:b/>
          <w:color w:val="000000"/>
          <w:sz w:val="32"/>
          <w:szCs w:val="32"/>
        </w:rPr>
        <w:t>ADI:</w:t>
      </w:r>
      <w:r w:rsidR="00E57A23">
        <w:rPr>
          <w:b/>
          <w:color w:val="000000"/>
          <w:sz w:val="32"/>
          <w:szCs w:val="32"/>
        </w:rPr>
        <w:t xml:space="preserve"> Yusuf Ustaoğlu – Ahmet Eren Şengül</w:t>
      </w:r>
    </w:p>
    <w:p w14:paraId="3765320F" w14:textId="3579818C" w:rsidR="00E05354" w:rsidRDefault="00E57A23" w:rsidP="00E57A23">
      <w:pPr>
        <w:widowControl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          ÖĞRENCİ NUMARASI: 220502003 - 220502036</w:t>
      </w:r>
      <w:r>
        <w:rPr>
          <w:sz w:val="28"/>
          <w:szCs w:val="28"/>
        </w:rPr>
        <w:br/>
      </w:r>
    </w:p>
    <w:p w14:paraId="403E3667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2DB9D5CD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25A76931" w14:textId="499CCBAA" w:rsidR="00E05354" w:rsidRDefault="00E57A23" w:rsidP="00E57A2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E57A23">
        <w:rPr>
          <w:b/>
          <w:color w:val="000000"/>
          <w:sz w:val="32"/>
          <w:szCs w:val="32"/>
        </w:rPr>
        <w:t>Prof. Dr.</w:t>
      </w:r>
      <w:r>
        <w:rPr>
          <w:b/>
          <w:color w:val="000000"/>
          <w:sz w:val="32"/>
          <w:szCs w:val="32"/>
        </w:rPr>
        <w:t xml:space="preserve"> </w:t>
      </w:r>
      <w:r w:rsidRPr="00E57A23">
        <w:rPr>
          <w:b/>
          <w:color w:val="000000"/>
          <w:sz w:val="32"/>
          <w:szCs w:val="32"/>
        </w:rPr>
        <w:t>Nevcihan DURU</w:t>
      </w: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15B16818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685B84B2" w14:textId="77777777" w:rsidR="00E57A23" w:rsidRDefault="00E57A23">
      <w:pPr>
        <w:autoSpaceDE/>
        <w:autoSpaceDN/>
        <w:rPr>
          <w:color w:val="000000"/>
          <w:sz w:val="26"/>
          <w:szCs w:val="26"/>
        </w:rPr>
      </w:pPr>
    </w:p>
    <w:p w14:paraId="557A3855" w14:textId="77777777" w:rsidR="00E57A23" w:rsidRDefault="00E57A23">
      <w:pPr>
        <w:autoSpaceDE/>
        <w:autoSpaceDN/>
        <w:rPr>
          <w:color w:val="000000"/>
          <w:sz w:val="26"/>
          <w:szCs w:val="26"/>
        </w:rPr>
      </w:pPr>
    </w:p>
    <w:p w14:paraId="400F2E22" w14:textId="77777777" w:rsidR="00E57A23" w:rsidRDefault="00E57A23">
      <w:pPr>
        <w:autoSpaceDE/>
        <w:autoSpaceDN/>
        <w:rPr>
          <w:color w:val="000000"/>
          <w:sz w:val="26"/>
          <w:szCs w:val="26"/>
        </w:rPr>
      </w:pPr>
    </w:p>
    <w:p w14:paraId="613FE0D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31375E" w14:textId="51F32AAC" w:rsidR="00E05354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</w:p>
    <w:p w14:paraId="29626004" w14:textId="526123F9" w:rsidR="00E57A23" w:rsidRDefault="00E57A23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24.03.2024 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61B6BA40" w14:textId="1D288BD8" w:rsidR="009B53F6" w:rsidRDefault="009B53F6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009B53F6">
        <w:rPr>
          <w:sz w:val="28"/>
          <w:szCs w:val="28"/>
        </w:rPr>
        <w:t>Python kullanarak 2 boyutlu bir harita üzerinde seçilen birimler ile yapılan bir strateji-savaş oyunu yapmak</w:t>
      </w:r>
      <w:r w:rsidR="00887149">
        <w:rPr>
          <w:sz w:val="28"/>
          <w:szCs w:val="28"/>
        </w:rPr>
        <w:t>.</w:t>
      </w:r>
    </w:p>
    <w:p w14:paraId="35232848" w14:textId="77777777" w:rsidR="00586967" w:rsidRDefault="00586967" w:rsidP="00586967">
      <w:pPr>
        <w:pStyle w:val="ListeParagraf"/>
        <w:ind w:left="1296"/>
        <w:rPr>
          <w:sz w:val="28"/>
          <w:szCs w:val="28"/>
        </w:rPr>
      </w:pPr>
    </w:p>
    <w:p w14:paraId="65273698" w14:textId="637A8A1A" w:rsidR="008957B7" w:rsidRDefault="007D1E8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Projede</w:t>
      </w:r>
      <w:r w:rsidR="00A51770">
        <w:rPr>
          <w:sz w:val="28"/>
          <w:szCs w:val="28"/>
        </w:rPr>
        <w:t xml:space="preserve"> gerçekleşmesini beklediğimiz şeyler sırası ile: </w:t>
      </w:r>
    </w:p>
    <w:p w14:paraId="0EC94F75" w14:textId="3654EB2D" w:rsidR="00591DAC" w:rsidRDefault="00D61581" w:rsidP="00591DAC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>-</w:t>
      </w:r>
      <w:r w:rsidR="00591DAC">
        <w:rPr>
          <w:sz w:val="28"/>
          <w:szCs w:val="28"/>
        </w:rPr>
        <w:t>Oyuncuları 2 boyutlu bir savaş düzeyine yerleştirmek,</w:t>
      </w:r>
    </w:p>
    <w:p w14:paraId="1D75EE41" w14:textId="72CEE4E7" w:rsidR="00591DAC" w:rsidRDefault="00D61581" w:rsidP="00591DAC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>-</w:t>
      </w:r>
      <w:r w:rsidR="00591DAC">
        <w:rPr>
          <w:sz w:val="28"/>
          <w:szCs w:val="28"/>
        </w:rPr>
        <w:t>Bu 2 boyutlu ortamda savaşmalarını sağlamak,</w:t>
      </w:r>
    </w:p>
    <w:p w14:paraId="7E5FA9F5" w14:textId="06305DAB" w:rsidR="00591DAC" w:rsidRPr="00591DAC" w:rsidRDefault="00D61581" w:rsidP="00591DAC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>-</w:t>
      </w:r>
      <w:r w:rsidR="00591DAC">
        <w:rPr>
          <w:sz w:val="28"/>
          <w:szCs w:val="28"/>
        </w:rPr>
        <w:t>Gelişen olayları görselleştirmek.</w:t>
      </w:r>
    </w:p>
    <w:p w14:paraId="75B95E06" w14:textId="77777777" w:rsidR="00A51770" w:rsidRPr="00A51770" w:rsidRDefault="00A51770" w:rsidP="00A51770">
      <w:pPr>
        <w:ind w:left="936"/>
        <w:rPr>
          <w:sz w:val="28"/>
          <w:szCs w:val="28"/>
        </w:rPr>
      </w:pP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</w:p>
    <w:p w14:paraId="6667C747" w14:textId="77777777" w:rsidR="00D61581" w:rsidRDefault="007D1E89" w:rsidP="007D1E89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Kullan</w:t>
      </w:r>
      <w:r w:rsidR="00D61581">
        <w:rPr>
          <w:sz w:val="28"/>
          <w:szCs w:val="28"/>
        </w:rPr>
        <w:t>ıcı</w:t>
      </w:r>
      <w:r>
        <w:rPr>
          <w:sz w:val="28"/>
          <w:szCs w:val="28"/>
        </w:rPr>
        <w:t xml:space="preserve"> arayüzü gereksinimleri</w:t>
      </w:r>
      <w:r w:rsidR="00D61581">
        <w:rPr>
          <w:sz w:val="28"/>
          <w:szCs w:val="28"/>
        </w:rPr>
        <w:t>:</w:t>
      </w:r>
    </w:p>
    <w:p w14:paraId="796C3DE9" w14:textId="384C001B" w:rsidR="007D1E89" w:rsidRDefault="00D61581" w:rsidP="00D61581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>-Oyuncuların haritada hareket edebilmesi</w:t>
      </w:r>
    </w:p>
    <w:p w14:paraId="419F86BA" w14:textId="6963127D" w:rsidR="00D61581" w:rsidRDefault="00D61581" w:rsidP="00D61581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>-Kaynakların ve harita yoğunluğunun yazması</w:t>
      </w:r>
    </w:p>
    <w:p w14:paraId="7860005F" w14:textId="4CDA39BA" w:rsidR="00D61581" w:rsidRPr="00D61581" w:rsidRDefault="00D61581" w:rsidP="00D61581">
      <w:pPr>
        <w:pStyle w:val="ListeParagraf"/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-Kolaylık için basit arayüzü sağlanması </w:t>
      </w:r>
    </w:p>
    <w:p w14:paraId="5631BDF4" w14:textId="3B4F58CB" w:rsidR="00513ED2" w:rsidRPr="00D61581" w:rsidRDefault="00513ED2" w:rsidP="00D61581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0DD5CC97" w14:textId="4962EE80" w:rsidR="00513ED2" w:rsidRPr="00020789" w:rsidRDefault="007D1E89" w:rsidP="00020789">
      <w:pPr>
        <w:pStyle w:val="ListeParagraf"/>
        <w:numPr>
          <w:ilvl w:val="0"/>
          <w:numId w:val="13"/>
        </w:numPr>
        <w:rPr>
          <w:b/>
          <w:bCs/>
          <w:sz w:val="40"/>
          <w:szCs w:val="40"/>
        </w:rPr>
      </w:pPr>
      <w:r w:rsidRPr="00020789">
        <w:rPr>
          <w:sz w:val="28"/>
          <w:szCs w:val="28"/>
        </w:rPr>
        <w:t>F</w:t>
      </w:r>
      <w:r w:rsidR="00513ED2" w:rsidRPr="00020789">
        <w:rPr>
          <w:sz w:val="28"/>
          <w:szCs w:val="28"/>
        </w:rPr>
        <w:t>onksiyonel gereksinimler</w:t>
      </w:r>
      <w:r w:rsidR="00020789" w:rsidRPr="00020789">
        <w:rPr>
          <w:sz w:val="28"/>
          <w:szCs w:val="28"/>
        </w:rPr>
        <w:t>:</w:t>
      </w:r>
    </w:p>
    <w:p w14:paraId="2091E46C" w14:textId="72D42D17" w:rsidR="00020789" w:rsidRDefault="00020789" w:rsidP="00020789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         -</w:t>
      </w:r>
      <w:r w:rsidRPr="00020789">
        <w:rPr>
          <w:sz w:val="28"/>
          <w:szCs w:val="28"/>
        </w:rPr>
        <w:t>Oyuncuların tahtadaki kareler arasında hareket edebilmesi.</w:t>
      </w:r>
    </w:p>
    <w:p w14:paraId="1491DC6A" w14:textId="28CEFB4C" w:rsidR="00020789" w:rsidRDefault="00020789" w:rsidP="00020789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         -</w:t>
      </w:r>
      <w:r w:rsidRPr="00020789">
        <w:rPr>
          <w:sz w:val="28"/>
          <w:szCs w:val="28"/>
        </w:rPr>
        <w:t>Oyunun skoru ve oyun durumu gibi bilgilerin güncellenmesi.</w:t>
      </w:r>
    </w:p>
    <w:p w14:paraId="27B5F2DB" w14:textId="5A747B29" w:rsidR="00020789" w:rsidRDefault="00020789" w:rsidP="00020789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         -Oyunun başlayıp bitebilmesi.</w:t>
      </w:r>
    </w:p>
    <w:p w14:paraId="4A1BA990" w14:textId="77777777" w:rsidR="00020789" w:rsidRPr="00020789" w:rsidRDefault="00020789" w:rsidP="00020789">
      <w:pPr>
        <w:pStyle w:val="ListeParagraf"/>
        <w:ind w:left="576"/>
        <w:rPr>
          <w:sz w:val="28"/>
          <w:szCs w:val="28"/>
        </w:rPr>
      </w:pPr>
    </w:p>
    <w:p w14:paraId="3FCA4F45" w14:textId="3237737B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Use-Case diyagramı</w:t>
      </w:r>
    </w:p>
    <w:p w14:paraId="24B08E67" w14:textId="12915710" w:rsidR="00513ED2" w:rsidRPr="008957B7" w:rsidRDefault="005735E9" w:rsidP="00513ED2">
      <w:pPr>
        <w:pStyle w:val="ListeParagraf"/>
        <w:ind w:left="57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6564857" wp14:editId="2BE47899">
            <wp:extent cx="4759652" cy="305752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91" cy="306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E831" w14:textId="0E3EA68D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TASARIM</w:t>
      </w:r>
    </w:p>
    <w:p w14:paraId="4B9EAD4C" w14:textId="7FA4E7BE" w:rsidR="003346E6" w:rsidRPr="003346E6" w:rsidRDefault="003D2E44" w:rsidP="003346E6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12419C0C" w14:textId="196CC168" w:rsidR="00233023" w:rsidRDefault="007D1E89" w:rsidP="00233023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3346E6">
        <w:rPr>
          <w:sz w:val="28"/>
          <w:szCs w:val="28"/>
        </w:rPr>
        <w:t>Mimari tasarım</w:t>
      </w:r>
      <w:r w:rsidR="00233023">
        <w:rPr>
          <w:sz w:val="28"/>
          <w:szCs w:val="28"/>
        </w:rPr>
        <w:t>da Üç Katmanlı Mimari tasarımı kullandık çünkü</w:t>
      </w:r>
    </w:p>
    <w:p w14:paraId="7B9469FC" w14:textId="1D74805A" w:rsidR="00233023" w:rsidRDefault="00233023" w:rsidP="00233023">
      <w:pPr>
        <w:ind w:left="936"/>
        <w:rPr>
          <w:sz w:val="28"/>
          <w:szCs w:val="28"/>
        </w:rPr>
      </w:pPr>
      <w:r w:rsidRPr="00233023">
        <w:rPr>
          <w:sz w:val="28"/>
          <w:szCs w:val="28"/>
        </w:rPr>
        <w:t>okun</w:t>
      </w:r>
      <w:r>
        <w:rPr>
          <w:sz w:val="28"/>
          <w:szCs w:val="28"/>
        </w:rPr>
        <w:t>ul</w:t>
      </w:r>
      <w:r w:rsidRPr="00233023">
        <w:rPr>
          <w:sz w:val="28"/>
          <w:szCs w:val="28"/>
        </w:rPr>
        <w:t>ması ve anlaşılmasını daha kolay hale getiriyor. Bu model: Kullanıcı arayüzü, oyun mantığı ve veri yönetimi olmak üzere 3’e ayrılıyor.</w:t>
      </w:r>
    </w:p>
    <w:p w14:paraId="38067476" w14:textId="4B0764F8" w:rsidR="00233023" w:rsidRDefault="00233023" w:rsidP="00233023">
      <w:pPr>
        <w:ind w:left="936"/>
        <w:rPr>
          <w:sz w:val="28"/>
          <w:szCs w:val="28"/>
        </w:rPr>
      </w:pPr>
      <w:r>
        <w:rPr>
          <w:sz w:val="28"/>
          <w:szCs w:val="28"/>
        </w:rPr>
        <w:t>-Kullanıcı Arayüzü: Grafiksel olarak kullanıcının kullanması için var.</w:t>
      </w:r>
    </w:p>
    <w:p w14:paraId="61416B13" w14:textId="1C2BB25A" w:rsidR="00233023" w:rsidRDefault="00233023" w:rsidP="00233023">
      <w:pPr>
        <w:ind w:left="936"/>
        <w:rPr>
          <w:sz w:val="28"/>
          <w:szCs w:val="28"/>
        </w:rPr>
      </w:pPr>
      <w:r>
        <w:rPr>
          <w:sz w:val="28"/>
          <w:szCs w:val="28"/>
        </w:rPr>
        <w:t>-Oyun Mantığı: Oyunun mekaniklerinin ve şartlarının bulunduğu kısımdır.</w:t>
      </w:r>
    </w:p>
    <w:p w14:paraId="058F3A3D" w14:textId="6A62AF89" w:rsidR="00233023" w:rsidRPr="00233023" w:rsidRDefault="00233023" w:rsidP="00233023">
      <w:pPr>
        <w:ind w:left="936"/>
        <w:rPr>
          <w:sz w:val="28"/>
          <w:szCs w:val="28"/>
        </w:rPr>
      </w:pPr>
      <w:r>
        <w:rPr>
          <w:sz w:val="28"/>
          <w:szCs w:val="28"/>
        </w:rPr>
        <w:t>-Veri Yönetimi: Oyunun durumu ve gerçekleştirilen hamleler buradan yönetilir.</w:t>
      </w:r>
    </w:p>
    <w:p w14:paraId="06E4F57B" w14:textId="32F18D97" w:rsidR="00513ED2" w:rsidRPr="008957B7" w:rsidRDefault="00737A09" w:rsidP="00513ED2">
      <w:pPr>
        <w:pStyle w:val="ListeParagraf"/>
        <w:ind w:left="576"/>
        <w:rPr>
          <w:b/>
          <w:bCs/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3E9D3221" wp14:editId="7C2F5176">
            <wp:extent cx="4699591" cy="2464594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65" cy="24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Kullanılacak teknolojiler</w:t>
      </w:r>
    </w:p>
    <w:p w14:paraId="460171D9" w14:textId="58F451F8" w:rsidR="007D1E89" w:rsidRDefault="00606836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Yazılımın </w:t>
      </w:r>
      <w:r w:rsidR="00586967">
        <w:rPr>
          <w:sz w:val="28"/>
          <w:szCs w:val="28"/>
        </w:rPr>
        <w:t>Python dilinde geliştirilmiştir.</w:t>
      </w:r>
    </w:p>
    <w:p w14:paraId="32FA23E2" w14:textId="533D954C" w:rsidR="00586967" w:rsidRDefault="00586967" w:rsidP="00586967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Pygame kütüphanesinden yararlanılmıştır</w:t>
      </w:r>
    </w:p>
    <w:p w14:paraId="184F972C" w14:textId="77777777" w:rsidR="008F19A8" w:rsidRDefault="008F19A8" w:rsidP="00586967">
      <w:pPr>
        <w:rPr>
          <w:b/>
          <w:bCs/>
          <w:sz w:val="40"/>
          <w:szCs w:val="40"/>
        </w:rPr>
      </w:pPr>
    </w:p>
    <w:p w14:paraId="439067DF" w14:textId="77777777" w:rsidR="008F19A8" w:rsidRDefault="008F19A8" w:rsidP="00586967">
      <w:pPr>
        <w:rPr>
          <w:b/>
          <w:bCs/>
          <w:sz w:val="40"/>
          <w:szCs w:val="40"/>
        </w:rPr>
      </w:pPr>
    </w:p>
    <w:p w14:paraId="5B158924" w14:textId="77777777" w:rsidR="008F19A8" w:rsidRDefault="008F19A8" w:rsidP="00586967">
      <w:pPr>
        <w:rPr>
          <w:b/>
          <w:bCs/>
          <w:sz w:val="40"/>
          <w:szCs w:val="40"/>
        </w:rPr>
      </w:pPr>
    </w:p>
    <w:p w14:paraId="49624567" w14:textId="77777777" w:rsidR="008F19A8" w:rsidRDefault="008F19A8" w:rsidP="00586967">
      <w:pPr>
        <w:rPr>
          <w:b/>
          <w:bCs/>
          <w:sz w:val="40"/>
          <w:szCs w:val="40"/>
        </w:rPr>
      </w:pPr>
    </w:p>
    <w:p w14:paraId="4C7D70F6" w14:textId="77777777" w:rsidR="008F19A8" w:rsidRDefault="008F19A8" w:rsidP="00586967">
      <w:pPr>
        <w:rPr>
          <w:b/>
          <w:bCs/>
          <w:sz w:val="40"/>
          <w:szCs w:val="40"/>
        </w:rPr>
      </w:pPr>
    </w:p>
    <w:p w14:paraId="15E3004B" w14:textId="77777777" w:rsidR="008F19A8" w:rsidRDefault="008F19A8" w:rsidP="00586967">
      <w:pPr>
        <w:rPr>
          <w:b/>
          <w:bCs/>
          <w:sz w:val="40"/>
          <w:szCs w:val="40"/>
        </w:rPr>
      </w:pPr>
    </w:p>
    <w:p w14:paraId="481A2AD8" w14:textId="77777777" w:rsidR="008F19A8" w:rsidRDefault="008F19A8" w:rsidP="00586967">
      <w:pPr>
        <w:rPr>
          <w:b/>
          <w:bCs/>
          <w:sz w:val="40"/>
          <w:szCs w:val="40"/>
        </w:rPr>
      </w:pPr>
    </w:p>
    <w:p w14:paraId="727A505B" w14:textId="77777777" w:rsidR="008F19A8" w:rsidRDefault="008F19A8" w:rsidP="00586967">
      <w:pPr>
        <w:rPr>
          <w:b/>
          <w:bCs/>
          <w:sz w:val="40"/>
          <w:szCs w:val="40"/>
        </w:rPr>
      </w:pPr>
    </w:p>
    <w:p w14:paraId="42BF14BF" w14:textId="77777777" w:rsidR="008F19A8" w:rsidRDefault="008F19A8" w:rsidP="00586967">
      <w:pPr>
        <w:rPr>
          <w:b/>
          <w:bCs/>
          <w:sz w:val="40"/>
          <w:szCs w:val="40"/>
        </w:rPr>
      </w:pPr>
    </w:p>
    <w:p w14:paraId="0DFEEC97" w14:textId="77777777" w:rsidR="008F19A8" w:rsidRDefault="008F19A8" w:rsidP="00586967">
      <w:pPr>
        <w:rPr>
          <w:b/>
          <w:bCs/>
          <w:sz w:val="40"/>
          <w:szCs w:val="40"/>
        </w:rPr>
      </w:pPr>
    </w:p>
    <w:p w14:paraId="78F8B380" w14:textId="77777777" w:rsidR="008F19A8" w:rsidRPr="00586967" w:rsidRDefault="008F19A8" w:rsidP="00586967">
      <w:pPr>
        <w:rPr>
          <w:b/>
          <w:bCs/>
          <w:sz w:val="40"/>
          <w:szCs w:val="40"/>
        </w:rPr>
      </w:pPr>
    </w:p>
    <w:p w14:paraId="5DD668E3" w14:textId="6D4A979F" w:rsidR="003D2E44" w:rsidRPr="008F19A8" w:rsidRDefault="003D2E44" w:rsidP="008F19A8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8F19A8">
        <w:rPr>
          <w:b/>
          <w:bCs/>
          <w:sz w:val="36"/>
          <w:szCs w:val="36"/>
        </w:rPr>
        <w:lastRenderedPageBreak/>
        <w:t>Veri tabanı tasarımı</w:t>
      </w:r>
    </w:p>
    <w:p w14:paraId="29A3441C" w14:textId="77777777" w:rsidR="00115FDD" w:rsidRDefault="00115FDD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7C3F54FB" w14:textId="780B1E52" w:rsidR="00115FDD" w:rsidRDefault="00745D4E" w:rsidP="00115FDD">
      <w:pPr>
        <w:pStyle w:val="ListeParagraf"/>
        <w:ind w:left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2B85EE0" wp14:editId="48CD8A15">
            <wp:extent cx="6644835" cy="3561907"/>
            <wp:effectExtent l="0" t="0" r="381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35" cy="35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2526" w14:textId="77777777" w:rsidR="00115FDD" w:rsidRDefault="00115FDD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004FA57B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3A32644B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0753E405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38AC6C06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58D15BAD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6DF97289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7CB45A23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5B1CE42F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620ABABC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3E3BEA20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3CF7DBBB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4B47A984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65B58548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11694D04" w14:textId="77777777" w:rsidR="008F19A8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44C80DA6" w14:textId="77777777" w:rsidR="008F19A8" w:rsidRPr="008957B7" w:rsidRDefault="008F19A8" w:rsidP="00115FDD">
      <w:pPr>
        <w:pStyle w:val="ListeParagraf"/>
        <w:ind w:left="0"/>
        <w:rPr>
          <w:b/>
          <w:bCs/>
          <w:sz w:val="40"/>
          <w:szCs w:val="40"/>
        </w:rPr>
      </w:pPr>
    </w:p>
    <w:p w14:paraId="144FB83C" w14:textId="7D595CC7" w:rsidR="003D2E44" w:rsidRPr="008F19A8" w:rsidRDefault="003D2E44" w:rsidP="008F19A8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8F19A8">
        <w:rPr>
          <w:b/>
          <w:bCs/>
          <w:sz w:val="36"/>
          <w:szCs w:val="36"/>
        </w:rPr>
        <w:lastRenderedPageBreak/>
        <w:t>Kullanıcı arayüzü tasarımı</w:t>
      </w:r>
    </w:p>
    <w:p w14:paraId="265563DF" w14:textId="65D18AEA" w:rsidR="0004452E" w:rsidRDefault="0004452E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 xml:space="preserve">ullanıcı arayüzü tasarımı </w:t>
      </w:r>
      <w:r w:rsidR="005735E9">
        <w:rPr>
          <w:sz w:val="28"/>
          <w:szCs w:val="28"/>
        </w:rPr>
        <w:t>için basit bir tasarım seçilip bu az renk ile kullanıcı için rahat görüntü sağlanmıştır.</w:t>
      </w:r>
    </w:p>
    <w:p w14:paraId="080EE7E3" w14:textId="1736E91C" w:rsidR="005918F9" w:rsidRPr="005918F9" w:rsidRDefault="005918F9" w:rsidP="005918F9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5918F9">
        <w:rPr>
          <w:sz w:val="28"/>
          <w:szCs w:val="28"/>
        </w:rPr>
        <w:t>İlk görselde Başlangıç Menüsünü görmekteyiz buradaki ‘start’ butonuna basılınca</w:t>
      </w:r>
      <w:r>
        <w:rPr>
          <w:sz w:val="28"/>
          <w:szCs w:val="28"/>
        </w:rPr>
        <w:t xml:space="preserve">, </w:t>
      </w:r>
      <w:r w:rsidRPr="005918F9">
        <w:rPr>
          <w:sz w:val="28"/>
          <w:szCs w:val="28"/>
        </w:rPr>
        <w:t>İkinci görsel</w:t>
      </w:r>
      <w:r>
        <w:rPr>
          <w:sz w:val="28"/>
          <w:szCs w:val="28"/>
        </w:rPr>
        <w:t xml:space="preserve">de gözüken harita seçimi menüsüne geçiliyor, harita seçilmesi ardından oyuncu sayısı ya da karşılaşılacak kişi seçiliyor, son adım olarak oyun haritasına geçilip oyun başlatılmış oluyor. </w:t>
      </w:r>
    </w:p>
    <w:p w14:paraId="7A331045" w14:textId="060527C9" w:rsidR="005918F9" w:rsidRPr="00087AB4" w:rsidRDefault="005918F9" w:rsidP="00087A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83D417" wp14:editId="37CD1736">
            <wp:extent cx="5756910" cy="3231057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6434CA3D" w14:textId="0443E6C7" w:rsidR="00087AB4" w:rsidRPr="00087AB4" w:rsidRDefault="003D2E44" w:rsidP="00087AB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583F80F7" w14:textId="5335795F" w:rsidR="00087AB4" w:rsidRPr="00087AB4" w:rsidRDefault="00FE6F33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Modüller: Pygame ve random.</w:t>
      </w:r>
    </w:p>
    <w:p w14:paraId="174378C5" w14:textId="4A5B2B5C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Player Sınıfı: Her oyuncuyu temsil eder. drawText() fillSquares() drawPlayerMove() drawPlayer()</w:t>
      </w:r>
    </w:p>
    <w:p w14:paraId="127CECC5" w14:textId="3021154B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 xml:space="preserve">drawSettings: Ayarlar ekranında oyuncu sayısı ve oyun modunu çizer. </w:t>
      </w:r>
    </w:p>
    <w:p w14:paraId="5D93F4D1" w14:textId="7C0E643A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drawRes: Çözünürlük seçeneklerini çizer.</w:t>
      </w:r>
    </w:p>
    <w:p w14:paraId="1023D90F" w14:textId="675FBDF7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drawStart:"Start" butonunu çizer.</w:t>
      </w:r>
    </w:p>
    <w:p w14:paraId="4A4AD3D7" w14:textId="07471D26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gameStateChanger: Oyun durumunu değiştiren fonksiyon.</w:t>
      </w:r>
    </w:p>
    <w:p w14:paraId="33ADAC35" w14:textId="2BAA58C8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calculateSquareSize: Kare boyutunu hesaplamaya yardımcı fonksiyon.</w:t>
      </w:r>
    </w:p>
    <w:p w14:paraId="28B44393" w14:textId="4B04FFD7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drawSquares: Kareleri çizen bir fonksiyon.</w:t>
      </w:r>
    </w:p>
    <w:p w14:paraId="26911B79" w14:textId="45D13ECF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drawEmptySquare: Boş karelerin üzerine "." koyan fonksiyon.</w:t>
      </w:r>
    </w:p>
    <w:p w14:paraId="27D7A5DC" w14:textId="6B5BEA05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 xml:space="preserve">drawMoveBox: </w:t>
      </w:r>
      <w:r w:rsidR="00A84007">
        <w:rPr>
          <w:sz w:val="28"/>
          <w:szCs w:val="28"/>
        </w:rPr>
        <w:t>Kare yazma butonunu çizen fonksiyon.</w:t>
      </w:r>
    </w:p>
    <w:p w14:paraId="1702A58B" w14:textId="0BBD5710" w:rsidR="00087AB4" w:rsidRPr="00087AB4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drawWarriorBox: Seçilebilen savaşçıları ekrana çizen fonksiyon.</w:t>
      </w:r>
    </w:p>
    <w:p w14:paraId="40C0BAC6" w14:textId="0ED3F435" w:rsidR="00606836" w:rsidRDefault="00087AB4" w:rsidP="00087AB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00087AB4">
        <w:rPr>
          <w:sz w:val="28"/>
          <w:szCs w:val="28"/>
        </w:rPr>
        <w:t>chooseWarrior: Seçilen savaşçıyı belirleyen fonksiyon.</w:t>
      </w:r>
    </w:p>
    <w:p w14:paraId="6B1DA1D3" w14:textId="77777777" w:rsidR="00087AB4" w:rsidRPr="008957B7" w:rsidRDefault="00087AB4" w:rsidP="00087AB4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Görev dağılımı</w:t>
      </w:r>
    </w:p>
    <w:p w14:paraId="2CDEE74D" w14:textId="220F9F2C" w:rsidR="0004452E" w:rsidRDefault="00586967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İki kişi de ayrı olarak çalıştı, ardından daha iyi çalışan kod seçildi.</w:t>
      </w:r>
    </w:p>
    <w:p w14:paraId="2C8254C3" w14:textId="0AC2C134" w:rsidR="00606836" w:rsidRPr="00606836" w:rsidRDefault="00586967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İki kişi de farklı bölümleri yazdı, hatalı ya da daha iyi olabilecek kısımlar tartışılarak düzeltildi. </w:t>
      </w:r>
    </w:p>
    <w:p w14:paraId="2D7DAF1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Karşılaşılan zorluklar ve çözüm yöntemleri</w:t>
      </w:r>
    </w:p>
    <w:p w14:paraId="52D7C74A" w14:textId="00CFB852" w:rsidR="00606836" w:rsidRPr="00606836" w:rsidRDefault="009F4B8E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Çoğu adımda problemlerle karşılaşıp bunları düzeltmeye çalıştık, düzeltemediklerimiz de oldu, örneğin alınan konumlar alınan renkte kalmıyordu düzeltildi. </w:t>
      </w: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7F668BDE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</w:p>
    <w:p w14:paraId="6ADDC246" w14:textId="125B362D" w:rsidR="00606836" w:rsidRPr="00606836" w:rsidRDefault="009F4B8E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Savaşma fonksiyonu ve saldırı sırası yok.</w:t>
      </w:r>
    </w:p>
    <w:p w14:paraId="77CF6412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4597D78" w14:textId="754F921A" w:rsidR="00606836" w:rsidRPr="00E57384" w:rsidRDefault="00E57384" w:rsidP="00E5738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 Linkleri</w:t>
      </w:r>
    </w:p>
    <w:p w14:paraId="02A85BD4" w14:textId="699D100B" w:rsidR="00E57384" w:rsidRDefault="00000000" w:rsidP="00E57384">
      <w:pPr>
        <w:rPr>
          <w:sz w:val="28"/>
          <w:szCs w:val="28"/>
        </w:rPr>
      </w:pPr>
      <w:hyperlink r:id="rId11" w:history="1">
        <w:r w:rsidR="00E57384" w:rsidRPr="00A73BE6">
          <w:rPr>
            <w:rStyle w:val="Kpr"/>
            <w:sz w:val="28"/>
            <w:szCs w:val="28"/>
          </w:rPr>
          <w:t>https://github.com/Eren1213</w:t>
        </w:r>
      </w:hyperlink>
    </w:p>
    <w:p w14:paraId="189EC2E4" w14:textId="384E23EF" w:rsidR="00E57384" w:rsidRDefault="00000000" w:rsidP="00E57384">
      <w:pPr>
        <w:rPr>
          <w:sz w:val="28"/>
          <w:szCs w:val="28"/>
        </w:rPr>
      </w:pPr>
      <w:hyperlink r:id="rId12" w:history="1">
        <w:r w:rsidR="00E57384" w:rsidRPr="00A73BE6">
          <w:rPr>
            <w:rStyle w:val="Kpr"/>
            <w:sz w:val="28"/>
            <w:szCs w:val="28"/>
          </w:rPr>
          <w:t>https://github.com/katlicia</w:t>
        </w:r>
      </w:hyperlink>
    </w:p>
    <w:p w14:paraId="3DD0189A" w14:textId="5265447B" w:rsidR="00E57384" w:rsidRPr="00E57384" w:rsidRDefault="00E57384" w:rsidP="00E57384">
      <w:pPr>
        <w:rPr>
          <w:sz w:val="28"/>
          <w:szCs w:val="28"/>
        </w:rPr>
      </w:pPr>
    </w:p>
    <w:sectPr w:rsidR="00E57384" w:rsidRPr="00E57384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BF62BA8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EB1460B"/>
    <w:multiLevelType w:val="hybridMultilevel"/>
    <w:tmpl w:val="A878873A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4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9E13514"/>
    <w:multiLevelType w:val="hybridMultilevel"/>
    <w:tmpl w:val="A2F8871C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7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 w16cid:durableId="79372591">
    <w:abstractNumId w:val="12"/>
  </w:num>
  <w:num w:numId="2" w16cid:durableId="221646703">
    <w:abstractNumId w:val="18"/>
  </w:num>
  <w:num w:numId="3" w16cid:durableId="884491700">
    <w:abstractNumId w:val="5"/>
  </w:num>
  <w:num w:numId="4" w16cid:durableId="314534018">
    <w:abstractNumId w:val="4"/>
  </w:num>
  <w:num w:numId="5" w16cid:durableId="771438955">
    <w:abstractNumId w:val="1"/>
  </w:num>
  <w:num w:numId="6" w16cid:durableId="327097260">
    <w:abstractNumId w:val="2"/>
  </w:num>
  <w:num w:numId="7" w16cid:durableId="83844347">
    <w:abstractNumId w:val="0"/>
  </w:num>
  <w:num w:numId="8" w16cid:durableId="925724739">
    <w:abstractNumId w:val="13"/>
  </w:num>
  <w:num w:numId="9" w16cid:durableId="994380776">
    <w:abstractNumId w:val="20"/>
  </w:num>
  <w:num w:numId="10" w16cid:durableId="1057126337">
    <w:abstractNumId w:val="16"/>
  </w:num>
  <w:num w:numId="11" w16cid:durableId="1156798372">
    <w:abstractNumId w:val="14"/>
  </w:num>
  <w:num w:numId="12" w16cid:durableId="642852513">
    <w:abstractNumId w:val="7"/>
  </w:num>
  <w:num w:numId="13" w16cid:durableId="98988894">
    <w:abstractNumId w:val="9"/>
  </w:num>
  <w:num w:numId="14" w16cid:durableId="1828281257">
    <w:abstractNumId w:val="6"/>
  </w:num>
  <w:num w:numId="15" w16cid:durableId="690763745">
    <w:abstractNumId w:val="17"/>
  </w:num>
  <w:num w:numId="16" w16cid:durableId="1710835160">
    <w:abstractNumId w:val="10"/>
  </w:num>
  <w:num w:numId="17" w16cid:durableId="270280603">
    <w:abstractNumId w:val="8"/>
  </w:num>
  <w:num w:numId="18" w16cid:durableId="1838686611">
    <w:abstractNumId w:val="11"/>
  </w:num>
  <w:num w:numId="19" w16cid:durableId="488135442">
    <w:abstractNumId w:val="19"/>
  </w:num>
  <w:num w:numId="20" w16cid:durableId="488329815">
    <w:abstractNumId w:val="3"/>
  </w:num>
  <w:num w:numId="21" w16cid:durableId="13669063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20789"/>
    <w:rsid w:val="0004452E"/>
    <w:rsid w:val="00087AB4"/>
    <w:rsid w:val="00095708"/>
    <w:rsid w:val="00115FDD"/>
    <w:rsid w:val="00133A58"/>
    <w:rsid w:val="00233023"/>
    <w:rsid w:val="003346E6"/>
    <w:rsid w:val="003D2E44"/>
    <w:rsid w:val="00513ED2"/>
    <w:rsid w:val="005735E9"/>
    <w:rsid w:val="00586967"/>
    <w:rsid w:val="005918F9"/>
    <w:rsid w:val="00591DAC"/>
    <w:rsid w:val="00606836"/>
    <w:rsid w:val="00737A09"/>
    <w:rsid w:val="00745D4E"/>
    <w:rsid w:val="007D1E89"/>
    <w:rsid w:val="00887149"/>
    <w:rsid w:val="008957B7"/>
    <w:rsid w:val="008F19A8"/>
    <w:rsid w:val="009052A1"/>
    <w:rsid w:val="00907962"/>
    <w:rsid w:val="009B53F6"/>
    <w:rsid w:val="009F4B8E"/>
    <w:rsid w:val="00A51770"/>
    <w:rsid w:val="00A84007"/>
    <w:rsid w:val="00D61581"/>
    <w:rsid w:val="00D64EF0"/>
    <w:rsid w:val="00E05354"/>
    <w:rsid w:val="00E57384"/>
    <w:rsid w:val="00E57A23"/>
    <w:rsid w:val="00EC7613"/>
    <w:rsid w:val="00FA665B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  <w:style w:type="character" w:styleId="Kpr">
    <w:name w:val="Hyperlink"/>
    <w:basedOn w:val="VarsaylanParagrafYazTipi"/>
    <w:uiPriority w:val="99"/>
    <w:unhideWhenUsed/>
    <w:rsid w:val="00E573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7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atlic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ren121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yordlepoppy321@outlook.com</cp:lastModifiedBy>
  <cp:revision>20</cp:revision>
  <dcterms:created xsi:type="dcterms:W3CDTF">2024-02-27T13:01:00Z</dcterms:created>
  <dcterms:modified xsi:type="dcterms:W3CDTF">2024-03-24T19:31:00Z</dcterms:modified>
</cp:coreProperties>
</file>