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25A9" w14:textId="6990393A" w:rsidR="00A27E15" w:rsidRPr="00C256E0" w:rsidRDefault="00FC3E40">
      <w:pPr>
        <w:rPr>
          <w:b/>
          <w:bCs/>
          <w:sz w:val="24"/>
          <w:szCs w:val="24"/>
          <w:rtl/>
        </w:rPr>
      </w:pPr>
      <w:r w:rsidRPr="00C256E0">
        <w:rPr>
          <w:rFonts w:hint="cs"/>
          <w:b/>
          <w:bCs/>
          <w:sz w:val="24"/>
          <w:szCs w:val="24"/>
          <w:rtl/>
        </w:rPr>
        <w:t>טבלה גנרית צוות מאה</w:t>
      </w:r>
    </w:p>
    <w:p w14:paraId="0951CDFE" w14:textId="62BFAEB0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הטבלה תשמש כטבלה מודולרית המאפשרת פונקציות נוספות למשתמשים מעבר לטבלה הבסיסית שכרגע בשימוש כל כלל המערכות ב</w:t>
      </w:r>
      <w:proofErr w:type="spellStart"/>
      <w:r w:rsidRPr="00C256E0">
        <w:t>mui</w:t>
      </w:r>
      <w:proofErr w:type="spellEnd"/>
      <w:r w:rsidRPr="00C256E0">
        <w:rPr>
          <w:rFonts w:hint="cs"/>
          <w:rtl/>
        </w:rPr>
        <w:t xml:space="preserve">. </w:t>
      </w:r>
      <w:r w:rsidR="00DE2F59" w:rsidRPr="00C256E0">
        <w:rPr>
          <w:rFonts w:hint="cs"/>
          <w:rtl/>
        </w:rPr>
        <w:t xml:space="preserve">ההשראה היא על בסיס היכולות של </w:t>
      </w:r>
      <w:proofErr w:type="spellStart"/>
      <w:r w:rsidR="00DE2F59" w:rsidRPr="00C256E0">
        <w:t>mui</w:t>
      </w:r>
      <w:proofErr w:type="spellEnd"/>
      <w:r w:rsidR="00DE2F59" w:rsidRPr="00C256E0">
        <w:t xml:space="preserve"> x</w:t>
      </w:r>
      <w:r w:rsidR="00DE2F59" w:rsidRPr="00C256E0">
        <w:rPr>
          <w:rFonts w:hint="cs"/>
          <w:rtl/>
        </w:rPr>
        <w:t xml:space="preserve"> (הגרסה בתשלום)</w:t>
      </w:r>
    </w:p>
    <w:p w14:paraId="6AD1F2C1" w14:textId="67525452" w:rsidR="00FC3E40" w:rsidRPr="00C256E0" w:rsidRDefault="00FC3E40">
      <w:pPr>
        <w:rPr>
          <w:rtl/>
        </w:rPr>
      </w:pPr>
      <w:r w:rsidRPr="00C256E0">
        <w:rPr>
          <w:rFonts w:hint="cs"/>
          <w:rtl/>
        </w:rPr>
        <w:t>שלבי בניית הטבלה:</w:t>
      </w:r>
    </w:p>
    <w:p w14:paraId="0CB1F82B" w14:textId="416A2813" w:rsidR="00FC3E40" w:rsidRPr="00C256E0" w:rsidRDefault="00FC3E40" w:rsidP="00FC3E40">
      <w:pPr>
        <w:pStyle w:val="ListParagraph"/>
        <w:numPr>
          <w:ilvl w:val="0"/>
          <w:numId w:val="1"/>
        </w:numPr>
        <w:rPr>
          <w:highlight w:val="yellow"/>
        </w:rPr>
      </w:pPr>
      <w:r w:rsidRPr="00C256E0">
        <w:rPr>
          <w:highlight w:val="yellow"/>
        </w:rPr>
        <w:t>Ui</w:t>
      </w:r>
      <w:r w:rsidRPr="00C256E0">
        <w:rPr>
          <w:rFonts w:hint="cs"/>
          <w:highlight w:val="yellow"/>
          <w:rtl/>
        </w:rPr>
        <w:t xml:space="preserve"> </w:t>
      </w:r>
      <w:r w:rsidRPr="00C256E0">
        <w:rPr>
          <w:highlight w:val="yellow"/>
          <w:rtl/>
        </w:rPr>
        <w:t>–</w:t>
      </w:r>
      <w:r w:rsidRPr="00C256E0">
        <w:rPr>
          <w:rFonts w:hint="cs"/>
          <w:highlight w:val="yellow"/>
          <w:rtl/>
        </w:rPr>
        <w:t xml:space="preserve"> טבלה בסיסית בלבד, על בסיס </w:t>
      </w:r>
      <w:proofErr w:type="spellStart"/>
      <w:r w:rsidR="00DE2F59" w:rsidRPr="00C256E0">
        <w:rPr>
          <w:highlight w:val="yellow"/>
        </w:rPr>
        <w:t>ui</w:t>
      </w:r>
      <w:proofErr w:type="spellEnd"/>
      <w:r w:rsidR="00DE2F59" w:rsidRPr="00C256E0">
        <w:rPr>
          <w:rFonts w:hint="cs"/>
          <w:highlight w:val="yellow"/>
          <w:rtl/>
        </w:rPr>
        <w:t xml:space="preserve"> של הטבלה של </w:t>
      </w:r>
      <w:proofErr w:type="spellStart"/>
      <w:r w:rsidR="00DE2F59" w:rsidRPr="00C256E0">
        <w:rPr>
          <w:highlight w:val="yellow"/>
        </w:rPr>
        <w:t>mui</w:t>
      </w:r>
      <w:proofErr w:type="spellEnd"/>
      <w:r w:rsidR="00DE2F59" w:rsidRPr="00C256E0">
        <w:rPr>
          <w:rFonts w:hint="cs"/>
          <w:highlight w:val="yellow"/>
          <w:rtl/>
        </w:rPr>
        <w:t xml:space="preserve"> (ספריות שימושיות </w:t>
      </w:r>
      <w:r w:rsidR="00DE2F59" w:rsidRPr="00C256E0">
        <w:rPr>
          <w:highlight w:val="yellow"/>
          <w:rtl/>
        </w:rPr>
        <w:t>–</w:t>
      </w:r>
      <w:r w:rsidR="00DE2F59" w:rsidRPr="00C256E0">
        <w:rPr>
          <w:rFonts w:hint="cs"/>
          <w:highlight w:val="yellow"/>
          <w:rtl/>
        </w:rPr>
        <w:t xml:space="preserve"> </w:t>
      </w:r>
      <w:r w:rsidR="00DE2F59" w:rsidRPr="00C256E0">
        <w:rPr>
          <w:highlight w:val="yellow"/>
        </w:rPr>
        <w:t>daisy</w:t>
      </w:r>
      <w:r w:rsidR="00DE2F59" w:rsidRPr="00C256E0">
        <w:rPr>
          <w:rFonts w:hint="cs"/>
          <w:highlight w:val="yellow"/>
          <w:rtl/>
        </w:rPr>
        <w:t>)</w:t>
      </w:r>
      <w:r w:rsidR="00C62D25" w:rsidRPr="00C256E0">
        <w:rPr>
          <w:rFonts w:hint="cs"/>
          <w:highlight w:val="yellow"/>
          <w:rtl/>
        </w:rPr>
        <w:t xml:space="preserve"> </w:t>
      </w:r>
    </w:p>
    <w:p w14:paraId="34F66A2A" w14:textId="447ADB38" w:rsidR="00DE2F59" w:rsidRPr="00C256E0" w:rsidRDefault="00000000" w:rsidP="00DE2F59">
      <w:pPr>
        <w:pStyle w:val="ListParagraph"/>
        <w:numPr>
          <w:ilvl w:val="0"/>
          <w:numId w:val="1"/>
        </w:numPr>
      </w:pPr>
      <w:hyperlink r:id="rId5" w:anchor="resizing" w:history="1">
        <w:r w:rsidR="00DE2F59" w:rsidRPr="00C256E0">
          <w:rPr>
            <w:rStyle w:val="Hyperlink"/>
          </w:rPr>
          <w:t>Colu</w:t>
        </w:r>
        <w:r w:rsidR="00DE2F59" w:rsidRPr="00C256E0">
          <w:rPr>
            <w:rStyle w:val="Hyperlink"/>
          </w:rPr>
          <w:t>m</w:t>
        </w:r>
        <w:r w:rsidR="00DE2F59" w:rsidRPr="00C256E0">
          <w:rPr>
            <w:rStyle w:val="Hyperlink"/>
          </w:rPr>
          <w:t>n resizing</w:t>
        </w:r>
      </w:hyperlink>
      <w:r w:rsidR="00DE2F59" w:rsidRPr="00C256E0">
        <w:rPr>
          <w:rtl/>
        </w:rPr>
        <w:t xml:space="preserve"> </w:t>
      </w:r>
    </w:p>
    <w:p w14:paraId="76AE4F89" w14:textId="72987BFA" w:rsidR="00DE2F59" w:rsidRPr="00C256E0" w:rsidRDefault="00000000" w:rsidP="00DE2F59">
      <w:pPr>
        <w:pStyle w:val="ListParagraph"/>
        <w:numPr>
          <w:ilvl w:val="0"/>
          <w:numId w:val="1"/>
        </w:numPr>
        <w:rPr>
          <w:highlight w:val="yellow"/>
        </w:rPr>
      </w:pPr>
      <w:hyperlink r:id="rId6" w:history="1">
        <w:r w:rsidR="00DE2F59" w:rsidRPr="00C256E0">
          <w:rPr>
            <w:rStyle w:val="Hyperlink"/>
            <w:highlight w:val="yellow"/>
          </w:rPr>
          <w:t>Row gr</w:t>
        </w:r>
        <w:r w:rsidR="00DE2F59" w:rsidRPr="00C256E0">
          <w:rPr>
            <w:rStyle w:val="Hyperlink"/>
            <w:highlight w:val="yellow"/>
          </w:rPr>
          <w:t>o</w:t>
        </w:r>
        <w:r w:rsidR="00DE2F59" w:rsidRPr="00C256E0">
          <w:rPr>
            <w:rStyle w:val="Hyperlink"/>
            <w:highlight w:val="yellow"/>
          </w:rPr>
          <w:t>uping</w:t>
        </w:r>
      </w:hyperlink>
      <w:r w:rsidR="007E17C3" w:rsidRPr="00C256E0">
        <w:rPr>
          <w:rStyle w:val="Hyperlink"/>
          <w:highlight w:val="yellow"/>
        </w:rPr>
        <w:t xml:space="preserve"> </w:t>
      </w:r>
    </w:p>
    <w:p w14:paraId="650D115A" w14:textId="58BEBB4E" w:rsidR="00DE2F59" w:rsidRPr="00C256E0" w:rsidRDefault="00000000" w:rsidP="00DE2F59">
      <w:pPr>
        <w:pStyle w:val="ListParagraph"/>
        <w:numPr>
          <w:ilvl w:val="0"/>
          <w:numId w:val="1"/>
        </w:numPr>
        <w:rPr>
          <w:highlight w:val="yellow"/>
        </w:rPr>
      </w:pPr>
      <w:hyperlink r:id="rId7" w:history="1">
        <w:r w:rsidR="00DE2F59" w:rsidRPr="00C256E0">
          <w:rPr>
            <w:rStyle w:val="Hyperlink"/>
            <w:highlight w:val="yellow"/>
          </w:rPr>
          <w:t>Column hiding</w:t>
        </w:r>
      </w:hyperlink>
    </w:p>
    <w:p w14:paraId="62E45265" w14:textId="78DC8940" w:rsidR="00DE2F59" w:rsidRPr="004633C3" w:rsidRDefault="00000000" w:rsidP="00DE2F59">
      <w:pPr>
        <w:pStyle w:val="ListParagraph"/>
        <w:numPr>
          <w:ilvl w:val="0"/>
          <w:numId w:val="1"/>
        </w:numPr>
        <w:rPr>
          <w:highlight w:val="yellow"/>
        </w:rPr>
      </w:pPr>
      <w:hyperlink r:id="rId8" w:history="1">
        <w:r w:rsidR="00DE2F59" w:rsidRPr="004633C3">
          <w:rPr>
            <w:rStyle w:val="Hyperlink"/>
            <w:highlight w:val="yellow"/>
          </w:rPr>
          <w:t>Column p</w:t>
        </w:r>
        <w:r w:rsidR="00DE2F59" w:rsidRPr="004633C3">
          <w:rPr>
            <w:rStyle w:val="Hyperlink"/>
            <w:highlight w:val="yellow"/>
          </w:rPr>
          <w:t>i</w:t>
        </w:r>
        <w:r w:rsidR="00DE2F59" w:rsidRPr="004633C3">
          <w:rPr>
            <w:rStyle w:val="Hyperlink"/>
            <w:highlight w:val="yellow"/>
          </w:rPr>
          <w:t>nning</w:t>
        </w:r>
      </w:hyperlink>
    </w:p>
    <w:p w14:paraId="7F3BB72C" w14:textId="3C13828C" w:rsidR="00DE2F59" w:rsidRPr="00C256E0" w:rsidRDefault="00000000" w:rsidP="00DE2F59">
      <w:pPr>
        <w:pStyle w:val="ListParagraph"/>
        <w:numPr>
          <w:ilvl w:val="0"/>
          <w:numId w:val="1"/>
        </w:numPr>
      </w:pPr>
      <w:hyperlink r:id="rId9" w:history="1">
        <w:r w:rsidR="00DE2F59" w:rsidRPr="00C256E0">
          <w:rPr>
            <w:rStyle w:val="Hyperlink"/>
          </w:rPr>
          <w:t>Sorting</w:t>
        </w:r>
      </w:hyperlink>
      <w:r w:rsidR="00DE2F59" w:rsidRPr="00C256E0">
        <w:rPr>
          <w:rtl/>
        </w:rPr>
        <w:t> </w:t>
      </w:r>
      <w:r w:rsidR="00DE2F59" w:rsidRPr="00C256E0">
        <w:t xml:space="preserve"> </w:t>
      </w:r>
      <w:hyperlink r:id="rId10" w:anchor="multi-sorting" w:history="1">
        <w:r w:rsidR="00DE2F59" w:rsidRPr="00C256E0">
          <w:rPr>
            <w:rStyle w:val="Hyperlink"/>
          </w:rPr>
          <w:t>multi-sorting</w:t>
        </w:r>
      </w:hyperlink>
      <w:r w:rsidR="00DE2F59" w:rsidRPr="00C256E0">
        <w:t>&amp;</w:t>
      </w:r>
      <w:r w:rsidR="00911314" w:rsidRPr="00C256E0">
        <w:rPr>
          <w:rFonts w:hint="cs"/>
          <w:rtl/>
        </w:rPr>
        <w:t xml:space="preserve">&amp; </w:t>
      </w:r>
      <w:r w:rsidR="00911314" w:rsidRPr="00C256E0">
        <w:rPr>
          <w:highlight w:val="yellow"/>
        </w:rPr>
        <w:t>filtering</w:t>
      </w:r>
    </w:p>
    <w:p w14:paraId="6739D442" w14:textId="3E489B06" w:rsidR="00DE2F59" w:rsidRPr="00C256E0" w:rsidRDefault="00000000" w:rsidP="00DE2F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DE2F59" w:rsidRPr="00C256E0">
          <w:rPr>
            <w:rStyle w:val="Hyperlink"/>
          </w:rPr>
          <w:t>Row &amp; Cell editing</w:t>
        </w:r>
      </w:hyperlink>
    </w:p>
    <w:p w14:paraId="02700D00" w14:textId="5ED912C4" w:rsidR="002243B6" w:rsidRDefault="002243B6" w:rsidP="007E17C3">
      <w:pPr>
        <w:ind w:left="360"/>
      </w:pPr>
    </w:p>
    <w:p w14:paraId="2E7F8C93" w14:textId="77777777" w:rsidR="00C256E0" w:rsidRDefault="00C256E0" w:rsidP="007E17C3">
      <w:pPr>
        <w:ind w:left="360"/>
        <w:rPr>
          <w:rtl/>
        </w:rPr>
      </w:pPr>
      <w:r>
        <w:rPr>
          <w:rFonts w:hint="cs"/>
          <w:rtl/>
        </w:rPr>
        <w:t>הערות : להוסיף ל</w:t>
      </w:r>
      <w:r>
        <w:t>Row grouping , grouping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מקטים</w:t>
      </w:r>
      <w:proofErr w:type="spellEnd"/>
      <w:r>
        <w:rPr>
          <w:rFonts w:hint="cs"/>
          <w:rtl/>
        </w:rPr>
        <w:t xml:space="preserve"> או אלמנטים </w:t>
      </w:r>
      <w:proofErr w:type="spellStart"/>
      <w:r>
        <w:rPr>
          <w:rFonts w:hint="cs"/>
          <w:rtl/>
        </w:rPr>
        <w:t>זהיים</w:t>
      </w:r>
      <w:proofErr w:type="spellEnd"/>
      <w:r>
        <w:rPr>
          <w:rFonts w:hint="cs"/>
          <w:rtl/>
        </w:rPr>
        <w:t xml:space="preserve"> או את האפשרות הזאת</w:t>
      </w:r>
    </w:p>
    <w:p w14:paraId="43D9CE82" w14:textId="77777777" w:rsidR="00C256E0" w:rsidRDefault="00C256E0" w:rsidP="007E17C3">
      <w:pPr>
        <w:ind w:left="360"/>
        <w:rPr>
          <w:rtl/>
        </w:rPr>
      </w:pPr>
    </w:p>
    <w:p w14:paraId="48B1C73D" w14:textId="47D8C826" w:rsidR="00C256E0" w:rsidRPr="00C256E0" w:rsidRDefault="00C256E0" w:rsidP="007E17C3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להכניס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של סינון לתוך שלוש נקודת שיפעיל </w:t>
      </w:r>
      <w:r>
        <w:t>menu</w:t>
      </w:r>
      <w:r>
        <w:rPr>
          <w:rFonts w:hint="cs"/>
          <w:rtl/>
        </w:rPr>
        <w:t xml:space="preserve"> של כל הפונקציות</w:t>
      </w:r>
      <w:r>
        <w:t xml:space="preserve"> </w:t>
      </w:r>
    </w:p>
    <w:sectPr w:rsidR="00C256E0" w:rsidRPr="00C256E0" w:rsidSect="00C240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B11"/>
    <w:multiLevelType w:val="hybridMultilevel"/>
    <w:tmpl w:val="AA3674D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0"/>
    <w:rsid w:val="002243B6"/>
    <w:rsid w:val="004633C3"/>
    <w:rsid w:val="0052642C"/>
    <w:rsid w:val="00577224"/>
    <w:rsid w:val="007E17C3"/>
    <w:rsid w:val="00911314"/>
    <w:rsid w:val="00A27E15"/>
    <w:rsid w:val="00C24073"/>
    <w:rsid w:val="00C256E0"/>
    <w:rsid w:val="00C62D25"/>
    <w:rsid w:val="00DE2F59"/>
    <w:rsid w:val="00F11DE7"/>
    <w:rsid w:val="00F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ED63"/>
  <w15:chartTrackingRefBased/>
  <w15:docId w15:val="{34CCA22C-6CAC-4040-B755-ADD689F4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x/react-data-grid/column-pin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i.com/x/react-data-grid/column-visibili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x/react-data-grid/row-grouping/" TargetMode="External"/><Relationship Id="rId11" Type="http://schemas.openxmlformats.org/officeDocument/2006/relationships/hyperlink" Target="https://mui.com/x/react-data-grid/editing/" TargetMode="External"/><Relationship Id="rId5" Type="http://schemas.openxmlformats.org/officeDocument/2006/relationships/hyperlink" Target="https://mui.com/x/react-data-grid/column-dimensions/" TargetMode="External"/><Relationship Id="rId10" Type="http://schemas.openxmlformats.org/officeDocument/2006/relationships/hyperlink" Target="https://mui.com/x/react-data-grid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x/react-data-grid/sortin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נואה גבאי</dc:creator>
  <cp:keywords/>
  <dc:description/>
  <cp:lastModifiedBy>just a user</cp:lastModifiedBy>
  <cp:revision>4</cp:revision>
  <dcterms:created xsi:type="dcterms:W3CDTF">2024-08-06T09:21:00Z</dcterms:created>
  <dcterms:modified xsi:type="dcterms:W3CDTF">2024-08-13T18:25:00Z</dcterms:modified>
</cp:coreProperties>
</file>