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BA6" w:rsidRPr="00821BA6" w:rsidRDefault="00821BA6" w:rsidP="00821BA6">
      <w:pPr>
        <w:rPr>
          <w:b/>
          <w:bCs/>
          <w:sz w:val="32"/>
          <w:szCs w:val="32"/>
        </w:rPr>
      </w:pPr>
      <w:r w:rsidRPr="00821BA6">
        <w:rPr>
          <w:b/>
          <w:bCs/>
          <w:sz w:val="32"/>
          <w:szCs w:val="32"/>
        </w:rPr>
        <w:t>Step 9: Privacy Self-Evaluation</w:t>
      </w:r>
    </w:p>
    <w:p w:rsidR="00821BA6" w:rsidRPr="00821BA6" w:rsidRDefault="00821BA6" w:rsidP="00821BA6">
      <w:pPr>
        <w:rPr>
          <w:b/>
          <w:bCs/>
        </w:rPr>
      </w:pPr>
    </w:p>
    <w:p w:rsidR="00821BA6" w:rsidRPr="00821BA6" w:rsidRDefault="00821BA6" w:rsidP="00821BA6">
      <w:pPr>
        <w:rPr>
          <w:b/>
          <w:bCs/>
          <w:sz w:val="28"/>
          <w:szCs w:val="28"/>
        </w:rPr>
      </w:pPr>
      <w:r w:rsidRPr="00821BA6">
        <w:rPr>
          <w:b/>
          <w:bCs/>
          <w:sz w:val="28"/>
          <w:szCs w:val="28"/>
        </w:rPr>
        <w:t>1. Proactive not Reactive; Preventative not Remedial</w:t>
      </w:r>
    </w:p>
    <w:p w:rsidR="00821BA6" w:rsidRPr="00821BA6" w:rsidRDefault="00821BA6" w:rsidP="00821BA6">
      <w:pPr>
        <w:rPr>
          <w:b/>
          <w:bCs/>
        </w:rPr>
      </w:pPr>
    </w:p>
    <w:p w:rsidR="00821BA6" w:rsidRPr="00821BA6" w:rsidRDefault="00821BA6" w:rsidP="00821BA6">
      <w:pPr>
        <w:rPr>
          <w:b/>
          <w:bCs/>
        </w:rPr>
      </w:pPr>
      <w:r w:rsidRPr="00821BA6">
        <w:rPr>
          <w:b/>
          <w:bCs/>
        </w:rPr>
        <w:t>What does this application do?</w:t>
      </w:r>
    </w:p>
    <w:p w:rsidR="00821BA6" w:rsidRPr="00821BA6" w:rsidRDefault="00821BA6" w:rsidP="00821BA6">
      <w:r w:rsidRPr="00821BA6">
        <w:t>The application demonstrates a proactive approach by incorporating privacy measures throughout the development process. The implementation includes privacy features, such as secret ballot generation, sensitive data detection, and fraud prevention mechanisms.</w:t>
      </w:r>
    </w:p>
    <w:p w:rsidR="00821BA6" w:rsidRPr="00821BA6" w:rsidRDefault="00821BA6" w:rsidP="00821BA6">
      <w:pPr>
        <w:rPr>
          <w:b/>
          <w:bCs/>
        </w:rPr>
      </w:pPr>
      <w:r w:rsidRPr="00821BA6">
        <w:rPr>
          <w:b/>
          <w:bCs/>
        </w:rPr>
        <w:t>How can we improve?</w:t>
      </w:r>
    </w:p>
    <w:p w:rsidR="00821BA6" w:rsidRDefault="00821BA6" w:rsidP="00821BA6">
      <w:r w:rsidRPr="00821BA6">
        <w:t>To enhance this principle, continuous monitoring and updates should be implemented to adapt to evolving privacy threats. Regularly reviewing and updating privacy policies and practices will ensure ongoing preventative measures.</w:t>
      </w:r>
    </w:p>
    <w:p w:rsidR="00821BA6" w:rsidRPr="00821BA6" w:rsidRDefault="00821BA6" w:rsidP="00821BA6"/>
    <w:p w:rsidR="00821BA6" w:rsidRPr="00821BA6" w:rsidRDefault="00821BA6" w:rsidP="00821BA6">
      <w:pPr>
        <w:rPr>
          <w:b/>
          <w:bCs/>
          <w:sz w:val="28"/>
          <w:szCs w:val="28"/>
        </w:rPr>
      </w:pPr>
      <w:r w:rsidRPr="00821BA6">
        <w:rPr>
          <w:b/>
          <w:bCs/>
          <w:sz w:val="28"/>
          <w:szCs w:val="28"/>
        </w:rPr>
        <w:t>2. Privacy as the Default Setting</w:t>
      </w:r>
    </w:p>
    <w:p w:rsidR="00821BA6" w:rsidRPr="00821BA6" w:rsidRDefault="00821BA6" w:rsidP="00821BA6">
      <w:pPr>
        <w:rPr>
          <w:b/>
          <w:bCs/>
        </w:rPr>
      </w:pPr>
      <w:r w:rsidRPr="00821BA6">
        <w:rPr>
          <w:b/>
          <w:bCs/>
        </w:rPr>
        <w:t>What does this application do?</w:t>
      </w:r>
    </w:p>
    <w:p w:rsidR="00821BA6" w:rsidRPr="00821BA6" w:rsidRDefault="00821BA6" w:rsidP="00821BA6">
      <w:r w:rsidRPr="00821BA6">
        <w:t>The application establishes privacy as the default setting by implementing features like secret ballots and redaction of sensitive information. Voters are encouraged to maintain privacy through system defaults.</w:t>
      </w:r>
    </w:p>
    <w:p w:rsidR="00821BA6" w:rsidRPr="00821BA6" w:rsidRDefault="00821BA6" w:rsidP="00821BA6">
      <w:pPr>
        <w:rPr>
          <w:b/>
          <w:bCs/>
        </w:rPr>
      </w:pPr>
      <w:r w:rsidRPr="00821BA6">
        <w:rPr>
          <w:b/>
          <w:bCs/>
        </w:rPr>
        <w:t>How can we improve?</w:t>
      </w:r>
    </w:p>
    <w:p w:rsidR="00821BA6" w:rsidRDefault="00821BA6" w:rsidP="00821BA6">
      <w:r w:rsidRPr="00821BA6">
        <w:t>To reinforce this principle, the application could provide clearer communication to users about the default privacy settings. Additionally, default settings should always prioritize the highest level of privacy to minimize the risk of accidental privacy breaches.</w:t>
      </w:r>
    </w:p>
    <w:p w:rsidR="00821BA6" w:rsidRPr="00821BA6" w:rsidRDefault="00821BA6" w:rsidP="00821BA6"/>
    <w:p w:rsidR="00821BA6" w:rsidRPr="00821BA6" w:rsidRDefault="00821BA6" w:rsidP="00821BA6">
      <w:pPr>
        <w:rPr>
          <w:b/>
          <w:bCs/>
          <w:sz w:val="28"/>
          <w:szCs w:val="28"/>
        </w:rPr>
      </w:pPr>
      <w:r w:rsidRPr="00821BA6">
        <w:rPr>
          <w:b/>
          <w:bCs/>
          <w:sz w:val="28"/>
          <w:szCs w:val="28"/>
        </w:rPr>
        <w:t>3. Privacy Embedded into Design</w:t>
      </w:r>
    </w:p>
    <w:p w:rsidR="00821BA6" w:rsidRPr="00821BA6" w:rsidRDefault="00821BA6" w:rsidP="00821BA6">
      <w:pPr>
        <w:rPr>
          <w:b/>
          <w:bCs/>
        </w:rPr>
      </w:pPr>
      <w:r w:rsidRPr="00821BA6">
        <w:rPr>
          <w:b/>
          <w:bCs/>
        </w:rPr>
        <w:t>What does this application do?</w:t>
      </w:r>
    </w:p>
    <w:p w:rsidR="00821BA6" w:rsidRPr="00821BA6" w:rsidRDefault="00821BA6" w:rsidP="00821BA6">
      <w:r w:rsidRPr="00821BA6">
        <w:t>Privacy is embedded into the design through the implementation of privacy-conscious features, such as ballot secrecy, fraud detection, and sensitive data redaction.</w:t>
      </w:r>
    </w:p>
    <w:p w:rsidR="00821BA6" w:rsidRPr="00821BA6" w:rsidRDefault="00821BA6" w:rsidP="00821BA6">
      <w:pPr>
        <w:rPr>
          <w:b/>
          <w:bCs/>
        </w:rPr>
      </w:pPr>
      <w:r w:rsidRPr="00821BA6">
        <w:rPr>
          <w:b/>
          <w:bCs/>
        </w:rPr>
        <w:t>How can we improve?</w:t>
      </w:r>
    </w:p>
    <w:p w:rsidR="00821BA6" w:rsidRDefault="00821BA6" w:rsidP="00821BA6">
      <w:r w:rsidRPr="00821BA6">
        <w:t>To further embed privacy into the design, consider conducting regular privacy impact assessments during the development lifecycle. This ensures that privacy considerations are systematically integrated into every design decision.</w:t>
      </w:r>
    </w:p>
    <w:p w:rsidR="00821BA6" w:rsidRPr="00821BA6" w:rsidRDefault="00821BA6" w:rsidP="00821BA6"/>
    <w:p w:rsidR="00821BA6" w:rsidRPr="00821BA6" w:rsidRDefault="00821BA6" w:rsidP="00821BA6">
      <w:pPr>
        <w:rPr>
          <w:b/>
          <w:bCs/>
          <w:sz w:val="28"/>
          <w:szCs w:val="28"/>
        </w:rPr>
      </w:pPr>
      <w:r w:rsidRPr="00821BA6">
        <w:rPr>
          <w:b/>
          <w:bCs/>
          <w:sz w:val="28"/>
          <w:szCs w:val="28"/>
        </w:rPr>
        <w:t>4. Full Functionality - Positive-Sum, not Zero-Sum</w:t>
      </w:r>
    </w:p>
    <w:p w:rsidR="00821BA6" w:rsidRPr="00821BA6" w:rsidRDefault="00821BA6" w:rsidP="00821BA6">
      <w:pPr>
        <w:rPr>
          <w:b/>
          <w:bCs/>
        </w:rPr>
      </w:pPr>
      <w:r w:rsidRPr="00821BA6">
        <w:rPr>
          <w:b/>
          <w:bCs/>
        </w:rPr>
        <w:t>What does this application do?</w:t>
      </w:r>
    </w:p>
    <w:p w:rsidR="00821BA6" w:rsidRPr="00821BA6" w:rsidRDefault="00821BA6" w:rsidP="00821BA6">
      <w:r w:rsidRPr="00821BA6">
        <w:t>The application maintains full functionality while preserving privacy. It allows voters to cast secret ballots, redacts sensitive information, and prevents fraud without compromising the core functionality.</w:t>
      </w:r>
    </w:p>
    <w:p w:rsidR="00821BA6" w:rsidRPr="00821BA6" w:rsidRDefault="00821BA6" w:rsidP="00821BA6">
      <w:pPr>
        <w:rPr>
          <w:b/>
          <w:bCs/>
        </w:rPr>
      </w:pPr>
      <w:r w:rsidRPr="00821BA6">
        <w:rPr>
          <w:b/>
          <w:bCs/>
        </w:rPr>
        <w:t>How can we improve?</w:t>
      </w:r>
    </w:p>
    <w:p w:rsidR="00821BA6" w:rsidRDefault="00821BA6" w:rsidP="00821BA6">
      <w:r w:rsidRPr="00821BA6">
        <w:t>To enhance positive-sum functionality, continuous user feedback should be collected to identify areas where privacy features might impact user experience negatively. Strive to optimize both privacy and functionality based on user input.</w:t>
      </w:r>
    </w:p>
    <w:p w:rsidR="00821BA6" w:rsidRPr="00821BA6" w:rsidRDefault="00821BA6" w:rsidP="00821BA6"/>
    <w:p w:rsidR="00821BA6" w:rsidRPr="00821BA6" w:rsidRDefault="00821BA6" w:rsidP="00821BA6">
      <w:pPr>
        <w:rPr>
          <w:b/>
          <w:bCs/>
          <w:sz w:val="28"/>
          <w:szCs w:val="28"/>
        </w:rPr>
      </w:pPr>
      <w:r w:rsidRPr="00821BA6">
        <w:rPr>
          <w:b/>
          <w:bCs/>
          <w:sz w:val="28"/>
          <w:szCs w:val="28"/>
        </w:rPr>
        <w:t>5. End-to-End Security - Full Lifecycle Protection</w:t>
      </w:r>
    </w:p>
    <w:p w:rsidR="00821BA6" w:rsidRPr="00821BA6" w:rsidRDefault="00821BA6" w:rsidP="00821BA6">
      <w:pPr>
        <w:rPr>
          <w:b/>
          <w:bCs/>
        </w:rPr>
      </w:pPr>
      <w:r w:rsidRPr="00821BA6">
        <w:rPr>
          <w:b/>
          <w:bCs/>
        </w:rPr>
        <w:t>What does this application do?</w:t>
      </w:r>
    </w:p>
    <w:p w:rsidR="00821BA6" w:rsidRPr="00821BA6" w:rsidRDefault="00821BA6" w:rsidP="00821BA6">
      <w:r w:rsidRPr="00821BA6">
        <w:t>The application ensures end-to-end security by implementing measures such as ballot validation, fraud detection, and secure storage of voter and candidate data.</w:t>
      </w:r>
    </w:p>
    <w:p w:rsidR="00821BA6" w:rsidRPr="00821BA6" w:rsidRDefault="00821BA6" w:rsidP="00821BA6">
      <w:pPr>
        <w:rPr>
          <w:b/>
          <w:bCs/>
        </w:rPr>
      </w:pPr>
      <w:r w:rsidRPr="00821BA6">
        <w:rPr>
          <w:b/>
          <w:bCs/>
        </w:rPr>
        <w:lastRenderedPageBreak/>
        <w:t>How can we improve?</w:t>
      </w:r>
    </w:p>
    <w:p w:rsidR="00821BA6" w:rsidRDefault="00821BA6" w:rsidP="00821BA6">
      <w:r w:rsidRPr="00821BA6">
        <w:t>To strengthen end-to-end security, regular security audits and updates should be conducted. Additionally, considering advanced encryption techniques for sensitive data storage could provide an extra layer of protection.</w:t>
      </w:r>
    </w:p>
    <w:p w:rsidR="00821BA6" w:rsidRPr="00821BA6" w:rsidRDefault="00821BA6" w:rsidP="00821BA6"/>
    <w:p w:rsidR="00821BA6" w:rsidRPr="00821BA6" w:rsidRDefault="00821BA6" w:rsidP="00821BA6">
      <w:pPr>
        <w:rPr>
          <w:b/>
          <w:bCs/>
        </w:rPr>
      </w:pPr>
      <w:r w:rsidRPr="00821BA6">
        <w:rPr>
          <w:b/>
          <w:bCs/>
        </w:rPr>
        <w:t>6</w:t>
      </w:r>
      <w:r w:rsidRPr="00821BA6">
        <w:rPr>
          <w:b/>
          <w:bCs/>
          <w:sz w:val="28"/>
          <w:szCs w:val="28"/>
        </w:rPr>
        <w:t>. Visibility and Transparency - Keep it Open</w:t>
      </w:r>
    </w:p>
    <w:p w:rsidR="00821BA6" w:rsidRPr="00821BA6" w:rsidRDefault="00821BA6" w:rsidP="00821BA6">
      <w:pPr>
        <w:rPr>
          <w:b/>
          <w:bCs/>
        </w:rPr>
      </w:pPr>
      <w:r w:rsidRPr="00821BA6">
        <w:rPr>
          <w:b/>
          <w:bCs/>
        </w:rPr>
        <w:t>What does this application do?</w:t>
      </w:r>
    </w:p>
    <w:p w:rsidR="00821BA6" w:rsidRPr="00821BA6" w:rsidRDefault="00821BA6" w:rsidP="00821BA6">
      <w:r w:rsidRPr="00821BA6">
        <w:t>The application maintains transparency by informing users about the secrecy of their ballots, the redaction of sensitive information, and the consequences of fraudulent activities.</w:t>
      </w:r>
    </w:p>
    <w:p w:rsidR="00821BA6" w:rsidRPr="00821BA6" w:rsidRDefault="00821BA6" w:rsidP="00821BA6">
      <w:pPr>
        <w:rPr>
          <w:b/>
          <w:bCs/>
        </w:rPr>
      </w:pPr>
      <w:r w:rsidRPr="00821BA6">
        <w:rPr>
          <w:b/>
          <w:bCs/>
        </w:rPr>
        <w:t>How can we improve?</w:t>
      </w:r>
    </w:p>
    <w:p w:rsidR="00821BA6" w:rsidRDefault="00821BA6" w:rsidP="00821BA6">
      <w:r w:rsidRPr="00821BA6">
        <w:t>To increase transparency, consider providing users with more detailed information about the specific privacy measures in place. This can include clear explanations about how their data is handled, stored, and protected throughout the entire process.</w:t>
      </w:r>
    </w:p>
    <w:p w:rsidR="00821BA6" w:rsidRPr="00821BA6" w:rsidRDefault="00821BA6" w:rsidP="00821BA6"/>
    <w:p w:rsidR="00821BA6" w:rsidRPr="00821BA6" w:rsidRDefault="00821BA6" w:rsidP="00821BA6">
      <w:pPr>
        <w:rPr>
          <w:b/>
          <w:bCs/>
          <w:sz w:val="28"/>
          <w:szCs w:val="28"/>
        </w:rPr>
      </w:pPr>
      <w:bookmarkStart w:id="0" w:name="_GoBack"/>
      <w:r w:rsidRPr="00821BA6">
        <w:rPr>
          <w:b/>
          <w:bCs/>
          <w:sz w:val="28"/>
          <w:szCs w:val="28"/>
        </w:rPr>
        <w:t>7. Respect for User Privacy - Keep it User-Centric</w:t>
      </w:r>
    </w:p>
    <w:bookmarkEnd w:id="0"/>
    <w:p w:rsidR="00821BA6" w:rsidRPr="00821BA6" w:rsidRDefault="00821BA6" w:rsidP="00821BA6">
      <w:pPr>
        <w:rPr>
          <w:b/>
          <w:bCs/>
        </w:rPr>
      </w:pPr>
      <w:r w:rsidRPr="00821BA6">
        <w:rPr>
          <w:b/>
          <w:bCs/>
        </w:rPr>
        <w:t>What does this application do?</w:t>
      </w:r>
    </w:p>
    <w:p w:rsidR="00821BA6" w:rsidRPr="00821BA6" w:rsidRDefault="00821BA6" w:rsidP="00821BA6">
      <w:r w:rsidRPr="00821BA6">
        <w:t>The application respects user privacy by allowing them to cast secret ballots, providing the option for voter deregistration, and safeguarding against fraudulent activities.</w:t>
      </w:r>
    </w:p>
    <w:p w:rsidR="00821BA6" w:rsidRPr="00821BA6" w:rsidRDefault="00821BA6" w:rsidP="00821BA6">
      <w:pPr>
        <w:rPr>
          <w:b/>
          <w:bCs/>
        </w:rPr>
      </w:pPr>
      <w:r w:rsidRPr="00821BA6">
        <w:rPr>
          <w:b/>
          <w:bCs/>
        </w:rPr>
        <w:t>How can we improve?</w:t>
      </w:r>
    </w:p>
    <w:p w:rsidR="00821BA6" w:rsidRDefault="00821BA6" w:rsidP="00821BA6">
      <w:r w:rsidRPr="00821BA6">
        <w:t>To further respect user privacy, consider implementing additional user controls. This could include more granular options for data sharing, clearer instructions on deregistration procedures, and proactive user education on privacy best practices.</w:t>
      </w:r>
    </w:p>
    <w:p w:rsidR="00821BA6" w:rsidRDefault="00821BA6" w:rsidP="00821BA6"/>
    <w:p w:rsidR="00821BA6" w:rsidRDefault="00821BA6" w:rsidP="00821BA6"/>
    <w:p w:rsidR="00821BA6" w:rsidRPr="00821BA6" w:rsidRDefault="00821BA6" w:rsidP="00821BA6"/>
    <w:p w:rsidR="00821BA6" w:rsidRPr="00821BA6" w:rsidRDefault="00821BA6" w:rsidP="00821BA6"/>
    <w:p w:rsidR="006972CE" w:rsidRDefault="006972CE"/>
    <w:sectPr w:rsidR="006972CE" w:rsidSect="002E3DE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BA6"/>
    <w:rsid w:val="002E3DE7"/>
    <w:rsid w:val="006972CE"/>
    <w:rsid w:val="00821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F3E93C"/>
  <w15:chartTrackingRefBased/>
  <w15:docId w15:val="{0F10DA8B-9B20-7D4F-ADFD-D40E24579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B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384804">
      <w:bodyDiv w:val="1"/>
      <w:marLeft w:val="0"/>
      <w:marRight w:val="0"/>
      <w:marTop w:val="0"/>
      <w:marBottom w:val="0"/>
      <w:divBdr>
        <w:top w:val="none" w:sz="0" w:space="0" w:color="auto"/>
        <w:left w:val="none" w:sz="0" w:space="0" w:color="auto"/>
        <w:bottom w:val="none" w:sz="0" w:space="0" w:color="auto"/>
        <w:right w:val="none" w:sz="0" w:space="0" w:color="auto"/>
      </w:divBdr>
    </w:div>
    <w:div w:id="79895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2023-12-30T15:27:00Z</dcterms:created>
  <dcterms:modified xsi:type="dcterms:W3CDTF">2023-12-30T15:29:00Z</dcterms:modified>
</cp:coreProperties>
</file>