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9B0D" w14:textId="77777777" w:rsidR="00E756C5" w:rsidRPr="000512F4" w:rsidRDefault="00E756C5" w:rsidP="00E756C5">
      <w:pPr>
        <w:rPr>
          <w:rFonts w:cstheme="minorHAnsi"/>
          <w:b/>
          <w:bCs/>
          <w:sz w:val="32"/>
          <w:szCs w:val="32"/>
        </w:rPr>
      </w:pPr>
      <w:r w:rsidRPr="000512F4">
        <w:rPr>
          <w:rFonts w:cstheme="minorHAnsi"/>
          <w:b/>
          <w:bCs/>
          <w:sz w:val="32"/>
          <w:szCs w:val="32"/>
        </w:rPr>
        <w:t>Лабораторна робота № 6</w:t>
      </w:r>
    </w:p>
    <w:p w14:paraId="5A91F19A" w14:textId="68F39A37" w:rsidR="00E756C5" w:rsidRPr="00FD4F7C" w:rsidRDefault="00E756C5" w:rsidP="00E756C5">
      <w:pPr>
        <w:rPr>
          <w:rFonts w:cstheme="minorHAnsi"/>
          <w:b/>
          <w:bCs/>
          <w:sz w:val="24"/>
          <w:szCs w:val="24"/>
        </w:rPr>
      </w:pPr>
      <w:r w:rsidRPr="00FD4F7C">
        <w:rPr>
          <w:rFonts w:cstheme="minorHAnsi"/>
          <w:b/>
          <w:bCs/>
          <w:sz w:val="24"/>
          <w:szCs w:val="24"/>
        </w:rPr>
        <w:t>Завдання:</w:t>
      </w:r>
    </w:p>
    <w:p w14:paraId="6470138F" w14:textId="29FA360B" w:rsidR="00E756C5" w:rsidRPr="00FD4F7C" w:rsidRDefault="00E756C5" w:rsidP="00E756C5">
      <w:pPr>
        <w:pStyle w:val="a3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FD4F7C">
        <w:rPr>
          <w:rFonts w:cstheme="minorHAnsi"/>
          <w:b/>
          <w:bCs/>
          <w:sz w:val="24"/>
          <w:szCs w:val="24"/>
        </w:rPr>
        <w:t>Побудуйте:</w:t>
      </w:r>
      <w:r w:rsidRPr="00FD4F7C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0CF44212" w14:textId="77777777" w:rsidR="00E756C5" w:rsidRPr="00FD4F7C" w:rsidRDefault="00E756C5" w:rsidP="00E756C5">
      <w:pPr>
        <w:pStyle w:val="a3"/>
        <w:rPr>
          <w:rFonts w:cstheme="minorHAnsi"/>
          <w:b/>
          <w:bCs/>
          <w:sz w:val="24"/>
          <w:szCs w:val="24"/>
        </w:rPr>
      </w:pPr>
      <w:r w:rsidRPr="00FD4F7C">
        <w:rPr>
          <w:rFonts w:cstheme="minorHAnsi"/>
          <w:b/>
          <w:bCs/>
          <w:sz w:val="24"/>
          <w:szCs w:val="24"/>
        </w:rPr>
        <w:t xml:space="preserve">mod1 &lt;- </w:t>
      </w:r>
      <w:proofErr w:type="spellStart"/>
      <w:r w:rsidRPr="00FD4F7C">
        <w:rPr>
          <w:rFonts w:cstheme="minorHAnsi"/>
          <w:b/>
          <w:bCs/>
          <w:sz w:val="24"/>
          <w:szCs w:val="24"/>
        </w:rPr>
        <w:t>lm</w:t>
      </w:r>
      <w:proofErr w:type="spellEnd"/>
      <w:r w:rsidRPr="00FD4F7C">
        <w:rPr>
          <w:rFonts w:cstheme="minorHAnsi"/>
          <w:b/>
          <w:bCs/>
          <w:sz w:val="24"/>
          <w:szCs w:val="24"/>
        </w:rPr>
        <w:t xml:space="preserve">(Y ~ ., </w:t>
      </w:r>
      <w:proofErr w:type="spellStart"/>
      <w:r w:rsidRPr="00FD4F7C">
        <w:rPr>
          <w:rFonts w:cstheme="minorHAnsi"/>
          <w:b/>
          <w:bCs/>
          <w:sz w:val="24"/>
          <w:szCs w:val="24"/>
        </w:rPr>
        <w:t>data</w:t>
      </w:r>
      <w:proofErr w:type="spellEnd"/>
      <w:r w:rsidRPr="00FD4F7C">
        <w:rPr>
          <w:rFonts w:cstheme="minorHAnsi"/>
          <w:b/>
          <w:bCs/>
          <w:sz w:val="24"/>
          <w:szCs w:val="24"/>
        </w:rPr>
        <w:t>)</w:t>
      </w:r>
    </w:p>
    <w:p w14:paraId="1197681C" w14:textId="77777777" w:rsidR="00E756C5" w:rsidRPr="00FD4F7C" w:rsidRDefault="00E756C5" w:rsidP="00E756C5">
      <w:pPr>
        <w:pStyle w:val="a3"/>
        <w:rPr>
          <w:rFonts w:cstheme="minorHAnsi"/>
          <w:b/>
          <w:bCs/>
          <w:sz w:val="24"/>
          <w:szCs w:val="24"/>
        </w:rPr>
      </w:pPr>
      <w:r w:rsidRPr="00FD4F7C">
        <w:rPr>
          <w:rFonts w:cstheme="minorHAnsi"/>
          <w:b/>
          <w:bCs/>
          <w:sz w:val="24"/>
          <w:szCs w:val="24"/>
        </w:rPr>
        <w:t xml:space="preserve">mod2 &lt;- </w:t>
      </w:r>
      <w:proofErr w:type="spellStart"/>
      <w:r w:rsidRPr="00FD4F7C">
        <w:rPr>
          <w:rFonts w:cstheme="minorHAnsi"/>
          <w:b/>
          <w:bCs/>
          <w:sz w:val="24"/>
          <w:szCs w:val="24"/>
        </w:rPr>
        <w:t>lm</w:t>
      </w:r>
      <w:proofErr w:type="spellEnd"/>
      <w:r w:rsidRPr="00FD4F7C">
        <w:rPr>
          <w:rFonts w:cstheme="minorHAnsi"/>
          <w:b/>
          <w:bCs/>
          <w:sz w:val="24"/>
          <w:szCs w:val="24"/>
        </w:rPr>
        <w:t xml:space="preserve">(Y ~ . - x, </w:t>
      </w:r>
      <w:proofErr w:type="spellStart"/>
      <w:r w:rsidRPr="00FD4F7C">
        <w:rPr>
          <w:rFonts w:cstheme="minorHAnsi"/>
          <w:b/>
          <w:bCs/>
          <w:sz w:val="24"/>
          <w:szCs w:val="24"/>
        </w:rPr>
        <w:t>data</w:t>
      </w:r>
      <w:proofErr w:type="spellEnd"/>
      <w:r w:rsidRPr="00FD4F7C">
        <w:rPr>
          <w:rFonts w:cstheme="minorHAnsi"/>
          <w:b/>
          <w:bCs/>
          <w:sz w:val="24"/>
          <w:szCs w:val="24"/>
        </w:rPr>
        <w:t>)</w:t>
      </w:r>
    </w:p>
    <w:p w14:paraId="7EF80C13" w14:textId="00417AEB" w:rsidR="00E756C5" w:rsidRPr="00FD4F7C" w:rsidRDefault="00E756C5" w:rsidP="00E756C5">
      <w:pPr>
        <w:pStyle w:val="a3"/>
        <w:rPr>
          <w:rFonts w:cstheme="minorHAnsi"/>
          <w:b/>
          <w:bCs/>
          <w:sz w:val="24"/>
          <w:szCs w:val="24"/>
        </w:rPr>
      </w:pPr>
      <w:r w:rsidRPr="00FD4F7C">
        <w:rPr>
          <w:rFonts w:cstheme="minorHAnsi"/>
          <w:b/>
          <w:bCs/>
          <w:sz w:val="24"/>
          <w:szCs w:val="24"/>
        </w:rPr>
        <w:t xml:space="preserve">mod3 &lt;- </w:t>
      </w:r>
      <w:proofErr w:type="spellStart"/>
      <w:r w:rsidRPr="00FD4F7C">
        <w:rPr>
          <w:rFonts w:cstheme="minorHAnsi"/>
          <w:b/>
          <w:bCs/>
          <w:sz w:val="24"/>
          <w:szCs w:val="24"/>
        </w:rPr>
        <w:t>lm</w:t>
      </w:r>
      <w:proofErr w:type="spellEnd"/>
      <w:r w:rsidRPr="00FD4F7C">
        <w:rPr>
          <w:rFonts w:cstheme="minorHAnsi"/>
          <w:b/>
          <w:bCs/>
          <w:sz w:val="24"/>
          <w:szCs w:val="24"/>
        </w:rPr>
        <w:t xml:space="preserve">(Y ~ x1 + x2, </w:t>
      </w:r>
      <w:proofErr w:type="spellStart"/>
      <w:r w:rsidRPr="00FD4F7C">
        <w:rPr>
          <w:rFonts w:cstheme="minorHAnsi"/>
          <w:b/>
          <w:bCs/>
          <w:sz w:val="24"/>
          <w:szCs w:val="24"/>
        </w:rPr>
        <w:t>data</w:t>
      </w:r>
      <w:proofErr w:type="spellEnd"/>
      <w:r w:rsidRPr="00FD4F7C">
        <w:rPr>
          <w:rFonts w:cstheme="minorHAnsi"/>
          <w:b/>
          <w:bCs/>
          <w:sz w:val="24"/>
          <w:szCs w:val="24"/>
        </w:rPr>
        <w:t>)</w:t>
      </w:r>
      <w:r w:rsidRPr="00FD4F7C">
        <w:rPr>
          <w:rFonts w:cstheme="minorHAnsi"/>
          <w:b/>
          <w:bCs/>
          <w:sz w:val="24"/>
          <w:szCs w:val="24"/>
        </w:rPr>
        <w:cr/>
      </w:r>
      <w:r w:rsidRPr="00FD4F7C">
        <w:rPr>
          <w:rFonts w:cstheme="minorHAnsi"/>
          <w:noProof/>
          <w:sz w:val="24"/>
          <w:szCs w:val="24"/>
        </w:rPr>
        <w:drawing>
          <wp:inline distT="0" distB="0" distL="0" distR="0" wp14:anchorId="6B15314E" wp14:editId="2711766C">
            <wp:extent cx="4105275" cy="485775"/>
            <wp:effectExtent l="0" t="0" r="9525" b="9525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 bwMode="auto">
                    <a:xfrm>
                      <a:off x="0" y="0"/>
                      <a:ext cx="4105850" cy="485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95506" w14:textId="7BE21B59" w:rsidR="00E756C5" w:rsidRPr="00FD4F7C" w:rsidRDefault="00052CBD" w:rsidP="00052CBD">
      <w:pPr>
        <w:pStyle w:val="a3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FD4F7C">
        <w:rPr>
          <w:rFonts w:cstheme="minorHAnsi"/>
          <w:b/>
          <w:bCs/>
          <w:sz w:val="24"/>
          <w:szCs w:val="24"/>
        </w:rPr>
        <w:t xml:space="preserve">Аналіз 3-х уточнюючих моделей з попереднього пункту за відповідними значеннями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Pr="00FD4F7C">
        <w:rPr>
          <w:rFonts w:cstheme="minorHAnsi"/>
          <w:b/>
          <w:bCs/>
          <w:sz w:val="24"/>
          <w:szCs w:val="24"/>
        </w:rPr>
        <w:t xml:space="preserve">та </w:t>
      </w:r>
      <m:oMath>
        <m:sSubSup>
          <m:sSubSup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Adj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bSup>
      </m:oMath>
      <w:r w:rsidRPr="00FD4F7C">
        <w:rPr>
          <w:rFonts w:cstheme="minorHAnsi"/>
          <w:b/>
          <w:bCs/>
          <w:sz w:val="24"/>
          <w:szCs w:val="24"/>
        </w:rPr>
        <w:t>та вказати яка краща;</w:t>
      </w:r>
    </w:p>
    <w:p w14:paraId="2C401F3E" w14:textId="5FA328F5" w:rsidR="00052CBD" w:rsidRPr="00FD4F7C" w:rsidRDefault="00D64015" w:rsidP="00052CBD">
      <w:pPr>
        <w:pStyle w:val="a3"/>
        <w:rPr>
          <w:rFonts w:cstheme="minorHAnsi"/>
          <w:b/>
          <w:bCs/>
          <w:sz w:val="24"/>
          <w:szCs w:val="24"/>
        </w:rPr>
      </w:pPr>
      <w:r w:rsidRPr="00FD4F7C">
        <w:rPr>
          <w:rFonts w:cstheme="minorHAnsi"/>
          <w:b/>
          <w:bCs/>
          <w:sz w:val="24"/>
          <w:szCs w:val="24"/>
        </w:rPr>
        <w:drawing>
          <wp:inline distT="0" distB="0" distL="0" distR="0" wp14:anchorId="116722A9" wp14:editId="181ADC8A">
            <wp:extent cx="3168650" cy="540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0851" cy="5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8CA2" w14:textId="54B44302" w:rsidR="00E756C5" w:rsidRPr="00FD4F7C" w:rsidRDefault="00D64015" w:rsidP="00D64015">
      <w:pPr>
        <w:ind w:left="708"/>
        <w:rPr>
          <w:rFonts w:cstheme="minorHAnsi"/>
          <w:b/>
          <w:bCs/>
          <w:sz w:val="24"/>
          <w:szCs w:val="24"/>
        </w:rPr>
      </w:pPr>
      <w:r w:rsidRPr="00FD4F7C">
        <w:rPr>
          <w:rFonts w:cstheme="minorHAnsi"/>
          <w:b/>
          <w:bCs/>
          <w:sz w:val="24"/>
          <w:szCs w:val="24"/>
        </w:rPr>
        <w:drawing>
          <wp:inline distT="0" distB="0" distL="0" distR="0" wp14:anchorId="4AA412C8" wp14:editId="0F56EBA5">
            <wp:extent cx="4355465" cy="774937"/>
            <wp:effectExtent l="0" t="0" r="6985" b="6350"/>
            <wp:docPr id="3" name="Рисунок 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7588" cy="77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4F7C">
        <w:rPr>
          <w:rFonts w:cstheme="minorHAnsi"/>
          <w:sz w:val="24"/>
          <w:szCs w:val="24"/>
        </w:rPr>
        <w:drawing>
          <wp:inline distT="0" distB="0" distL="0" distR="0" wp14:anchorId="44B89C2C" wp14:editId="5BEE0149">
            <wp:extent cx="3422650" cy="61394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4278" cy="62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7660" w14:textId="020C2323" w:rsidR="00D64015" w:rsidRPr="00FD4F7C" w:rsidRDefault="00D64015" w:rsidP="00D64015">
      <w:pPr>
        <w:ind w:left="708"/>
        <w:rPr>
          <w:rFonts w:cstheme="minorHAnsi"/>
          <w:b/>
          <w:bCs/>
          <w:sz w:val="24"/>
          <w:szCs w:val="24"/>
        </w:rPr>
      </w:pPr>
      <w:r w:rsidRPr="00FD4F7C">
        <w:rPr>
          <w:rFonts w:cstheme="minorHAnsi"/>
          <w:b/>
          <w:bCs/>
          <w:sz w:val="24"/>
          <w:szCs w:val="24"/>
        </w:rPr>
        <w:drawing>
          <wp:inline distT="0" distB="0" distL="0" distR="0" wp14:anchorId="0CF95B0D" wp14:editId="68D3024D">
            <wp:extent cx="3898900" cy="734557"/>
            <wp:effectExtent l="0" t="0" r="6350" b="8890"/>
            <wp:docPr id="6" name="Рисунок 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580" cy="75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9D0E" w14:textId="520A9034" w:rsidR="00D64015" w:rsidRPr="00FD4F7C" w:rsidRDefault="00D64015" w:rsidP="00D64015">
      <w:pPr>
        <w:ind w:left="708"/>
        <w:rPr>
          <w:rFonts w:cstheme="minorHAnsi"/>
          <w:b/>
          <w:bCs/>
          <w:sz w:val="24"/>
          <w:szCs w:val="24"/>
        </w:rPr>
      </w:pPr>
      <w:r w:rsidRPr="00FD4F7C">
        <w:rPr>
          <w:rFonts w:cstheme="minorHAnsi"/>
          <w:b/>
          <w:bCs/>
          <w:sz w:val="24"/>
          <w:szCs w:val="24"/>
        </w:rPr>
        <w:drawing>
          <wp:inline distT="0" distB="0" distL="0" distR="0" wp14:anchorId="7A7203F9" wp14:editId="6CF01961">
            <wp:extent cx="3606165" cy="608323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7081" cy="62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FF5E" w14:textId="32F1E4FF" w:rsidR="00D64015" w:rsidRPr="00FD4F7C" w:rsidRDefault="00D64015" w:rsidP="00D64015">
      <w:pPr>
        <w:ind w:left="708"/>
        <w:rPr>
          <w:rFonts w:cstheme="minorHAnsi"/>
          <w:b/>
          <w:bCs/>
          <w:sz w:val="24"/>
          <w:szCs w:val="24"/>
        </w:rPr>
      </w:pPr>
      <w:r w:rsidRPr="00FD4F7C">
        <w:rPr>
          <w:rFonts w:cstheme="minorHAnsi"/>
          <w:b/>
          <w:bCs/>
          <w:sz w:val="24"/>
          <w:szCs w:val="24"/>
        </w:rPr>
        <w:drawing>
          <wp:inline distT="0" distB="0" distL="0" distR="0" wp14:anchorId="42C23F0F" wp14:editId="7C48CD55">
            <wp:extent cx="4272915" cy="805023"/>
            <wp:effectExtent l="0" t="0" r="0" b="0"/>
            <wp:docPr id="8" name="Рисунок 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177" cy="81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D80B" w14:textId="4DED486E" w:rsidR="00D64015" w:rsidRPr="00FD4F7C" w:rsidRDefault="00D64015" w:rsidP="00D64015">
      <w:pPr>
        <w:ind w:left="708"/>
        <w:rPr>
          <w:rFonts w:eastAsiaTheme="minorEastAsia" w:cstheme="minorHAnsi"/>
          <w:i/>
          <w:iCs/>
          <w:color w:val="1F3864" w:themeColor="accent1" w:themeShade="80"/>
          <w:sz w:val="24"/>
          <w:szCs w:val="24"/>
        </w:rPr>
      </w:pPr>
      <w:r w:rsidRPr="00FD4F7C">
        <w:rPr>
          <w:rFonts w:cstheme="minorHAnsi"/>
          <w:i/>
          <w:iCs/>
          <w:color w:val="1F3864" w:themeColor="accent1" w:themeShade="80"/>
          <w:sz w:val="24"/>
          <w:szCs w:val="24"/>
        </w:rPr>
        <w:t>У моделі 1</w:t>
      </w:r>
      <w:r w:rsidR="00507EDD" w:rsidRPr="00FD4F7C">
        <w:rPr>
          <w:rFonts w:cstheme="minorHAnsi"/>
          <w:i/>
          <w:iCs/>
          <w:color w:val="1F3864" w:themeColor="accent1" w:themeShade="80"/>
          <w:sz w:val="24"/>
          <w:szCs w:val="24"/>
        </w:rPr>
        <w:t xml:space="preserve"> і моделі 2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color w:val="1F3864" w:themeColor="accent1" w:themeShade="8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1F3864" w:themeColor="accent1" w:themeShade="8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theme="minorHAnsi"/>
                <w:color w:val="1F3864" w:themeColor="accent1" w:themeShade="80"/>
                <w:sz w:val="24"/>
                <w:szCs w:val="24"/>
              </w:rPr>
              <m:t>2</m:t>
            </m:r>
          </m:sup>
        </m:sSup>
      </m:oMath>
      <w:r w:rsidR="00507EDD" w:rsidRPr="00FD4F7C">
        <w:rPr>
          <w:rFonts w:cstheme="minorHAnsi"/>
          <w:i/>
          <w:iCs/>
          <w:color w:val="1F3864" w:themeColor="accent1" w:themeShade="80"/>
          <w:sz w:val="24"/>
          <w:szCs w:val="24"/>
        </w:rPr>
        <w:t xml:space="preserve"> =</w:t>
      </w:r>
      <w:r w:rsidR="00507EDD" w:rsidRPr="00FD4F7C">
        <w:rPr>
          <w:rFonts w:cstheme="minorHAnsi"/>
          <w:i/>
          <w:iCs/>
          <w:color w:val="1F3864" w:themeColor="accent1" w:themeShade="8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theme="minorHAnsi"/>
                <w:i/>
                <w:iCs/>
                <w:color w:val="1F3864" w:themeColor="accent1" w:themeShade="8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color w:val="1F3864" w:themeColor="accent1" w:themeShade="8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1F3864" w:themeColor="accent1" w:themeShade="80"/>
                <w:sz w:val="24"/>
                <w:szCs w:val="24"/>
              </w:rPr>
              <m:t>Adj</m:t>
            </m:r>
          </m:sub>
          <m:sup>
            <m:r>
              <w:rPr>
                <w:rFonts w:ascii="Cambria Math" w:hAnsi="Cambria Math" w:cstheme="minorHAnsi"/>
                <w:color w:val="1F3864" w:themeColor="accent1" w:themeShade="80"/>
                <w:sz w:val="24"/>
                <w:szCs w:val="24"/>
              </w:rPr>
              <m:t>2</m:t>
            </m:r>
          </m:sup>
        </m:sSubSup>
      </m:oMath>
      <w:r w:rsidR="00507EDD" w:rsidRPr="00FD4F7C">
        <w:rPr>
          <w:rFonts w:eastAsiaTheme="minorEastAsia" w:cstheme="minorHAnsi"/>
          <w:i/>
          <w:iCs/>
          <w:color w:val="1F3864" w:themeColor="accent1" w:themeShade="80"/>
          <w:sz w:val="24"/>
          <w:szCs w:val="24"/>
        </w:rPr>
        <w:t xml:space="preserve"> = 1, що дуже добре. І вони краще ніж модель 3 у якої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color w:val="1F3864" w:themeColor="accent1" w:themeShade="8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1F3864" w:themeColor="accent1" w:themeShade="8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theme="minorHAnsi"/>
                <w:color w:val="1F3864" w:themeColor="accent1" w:themeShade="80"/>
                <w:sz w:val="24"/>
                <w:szCs w:val="24"/>
              </w:rPr>
              <m:t>2</m:t>
            </m:r>
          </m:sup>
        </m:sSup>
      </m:oMath>
      <w:r w:rsidR="00507EDD" w:rsidRPr="00FD4F7C">
        <w:rPr>
          <w:rFonts w:cstheme="minorHAnsi"/>
          <w:i/>
          <w:iCs/>
          <w:color w:val="1F3864" w:themeColor="accent1" w:themeShade="80"/>
          <w:sz w:val="24"/>
          <w:szCs w:val="24"/>
        </w:rPr>
        <w:t xml:space="preserve"> =</w:t>
      </w:r>
      <w:r w:rsidR="00507EDD" w:rsidRPr="00FD4F7C">
        <w:rPr>
          <w:rFonts w:cstheme="minorHAnsi"/>
          <w:i/>
          <w:iCs/>
          <w:color w:val="1F3864" w:themeColor="accent1" w:themeShade="80"/>
          <w:sz w:val="24"/>
          <w:szCs w:val="24"/>
        </w:rPr>
        <w:t xml:space="preserve"> 0.5877 і </w:t>
      </w:r>
      <m:oMath>
        <m:sSubSup>
          <m:sSubSupPr>
            <m:ctrlPr>
              <w:rPr>
                <w:rFonts w:ascii="Cambria Math" w:hAnsi="Cambria Math" w:cstheme="minorHAnsi"/>
                <w:i/>
                <w:iCs/>
                <w:color w:val="1F3864" w:themeColor="accent1" w:themeShade="8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color w:val="1F3864" w:themeColor="accent1" w:themeShade="8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1F3864" w:themeColor="accent1" w:themeShade="80"/>
                <w:sz w:val="24"/>
                <w:szCs w:val="24"/>
              </w:rPr>
              <m:t>Adj</m:t>
            </m:r>
          </m:sub>
          <m:sup>
            <m:r>
              <w:rPr>
                <w:rFonts w:ascii="Cambria Math" w:hAnsi="Cambria Math" w:cstheme="minorHAnsi"/>
                <w:color w:val="1F3864" w:themeColor="accent1" w:themeShade="8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theme="minorHAnsi"/>
            <w:color w:val="1F3864" w:themeColor="accent1" w:themeShade="80"/>
            <w:sz w:val="24"/>
            <w:szCs w:val="24"/>
          </w:rPr>
          <m:t xml:space="preserve"> = 0.5765</m:t>
        </m:r>
      </m:oMath>
      <w:r w:rsidR="006B5930" w:rsidRPr="00FD4F7C">
        <w:rPr>
          <w:rFonts w:eastAsiaTheme="minorEastAsia" w:cstheme="minorHAnsi"/>
          <w:i/>
          <w:iCs/>
          <w:color w:val="1F3864" w:themeColor="accent1" w:themeShade="80"/>
          <w:sz w:val="24"/>
          <w:szCs w:val="24"/>
        </w:rPr>
        <w:t>.</w:t>
      </w:r>
    </w:p>
    <w:p w14:paraId="60B73D8D" w14:textId="319E15D9" w:rsidR="00507EDD" w:rsidRPr="00FD4F7C" w:rsidRDefault="00507EDD" w:rsidP="00507EDD">
      <w:pPr>
        <w:pStyle w:val="a3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FD4F7C">
        <w:rPr>
          <w:rFonts w:cstheme="minorHAnsi"/>
          <w:b/>
          <w:bCs/>
          <w:sz w:val="24"/>
          <w:szCs w:val="24"/>
        </w:rPr>
        <w:t xml:space="preserve">Побудувати додаткову модуль без перетину та зробити висновки для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Pr="00FD4F7C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FD4F7C">
        <w:rPr>
          <w:rFonts w:cstheme="minorHAnsi"/>
          <w:b/>
          <w:bCs/>
          <w:sz w:val="24"/>
          <w:szCs w:val="24"/>
        </w:rPr>
        <w:t xml:space="preserve">та </w:t>
      </w:r>
      <m:oMath>
        <m:sSubSup>
          <m:sSubSupPr>
            <m:ctrlPr>
              <w:rPr>
                <w:rFonts w:ascii="Cambria Math" w:hAnsi="Cambria Math" w:cstheme="minorHAnsi"/>
                <w:b/>
                <w:bCs/>
                <w:i/>
                <w:iCs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Adj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bSup>
      </m:oMath>
    </w:p>
    <w:p w14:paraId="18B8E7C6" w14:textId="52D5EB82" w:rsidR="000A0526" w:rsidRPr="00FD4F7C" w:rsidRDefault="000A0526" w:rsidP="000A0526">
      <w:pPr>
        <w:pStyle w:val="a3"/>
        <w:rPr>
          <w:rFonts w:cstheme="minorHAnsi"/>
          <w:b/>
          <w:bCs/>
          <w:sz w:val="24"/>
          <w:szCs w:val="24"/>
        </w:rPr>
      </w:pPr>
      <w:r w:rsidRPr="00FD4F7C">
        <w:rPr>
          <w:rFonts w:cstheme="minorHAnsi"/>
          <w:b/>
          <w:bCs/>
          <w:sz w:val="24"/>
          <w:szCs w:val="24"/>
        </w:rPr>
        <w:drawing>
          <wp:inline distT="0" distB="0" distL="0" distR="0" wp14:anchorId="36FE7F56" wp14:editId="1E41869D">
            <wp:extent cx="3771900" cy="3862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3786" cy="39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8813" w14:textId="1A8ED7A7" w:rsidR="000A0526" w:rsidRPr="00FD4F7C" w:rsidRDefault="000A0526" w:rsidP="000A0526">
      <w:pPr>
        <w:ind w:left="708"/>
        <w:rPr>
          <w:rFonts w:cstheme="minorHAnsi"/>
          <w:i/>
          <w:iCs/>
          <w:sz w:val="24"/>
          <w:szCs w:val="24"/>
          <w:lang w:val="en-US"/>
        </w:rPr>
      </w:pPr>
      <w:r w:rsidRPr="00FD4F7C">
        <w:rPr>
          <w:rFonts w:cstheme="minorHAnsi"/>
          <w:i/>
          <w:iCs/>
          <w:sz w:val="24"/>
          <w:szCs w:val="24"/>
          <w:lang w:val="en-US"/>
        </w:rPr>
        <w:t xml:space="preserve">M1 – </w:t>
      </w:r>
      <w:r w:rsidRPr="00FD4F7C">
        <w:rPr>
          <w:rFonts w:cstheme="minorHAnsi"/>
          <w:i/>
          <w:iCs/>
          <w:sz w:val="24"/>
          <w:szCs w:val="24"/>
        </w:rPr>
        <w:t>з перетином</w:t>
      </w:r>
    </w:p>
    <w:p w14:paraId="74F3EEFE" w14:textId="2AE9E837" w:rsidR="000A0526" w:rsidRPr="00FD4F7C" w:rsidRDefault="000A0526" w:rsidP="000A0526">
      <w:pPr>
        <w:ind w:left="708"/>
        <w:rPr>
          <w:rFonts w:cstheme="minorHAnsi"/>
          <w:i/>
          <w:iCs/>
          <w:sz w:val="24"/>
          <w:szCs w:val="24"/>
        </w:rPr>
      </w:pPr>
      <w:r w:rsidRPr="00FD4F7C">
        <w:rPr>
          <w:rFonts w:cstheme="minorHAnsi"/>
          <w:i/>
          <w:iCs/>
          <w:sz w:val="24"/>
          <w:szCs w:val="24"/>
          <w:lang w:val="en-US"/>
        </w:rPr>
        <w:t xml:space="preserve">M0 – </w:t>
      </w:r>
      <w:r w:rsidRPr="00FD4F7C">
        <w:rPr>
          <w:rFonts w:cstheme="minorHAnsi"/>
          <w:i/>
          <w:iCs/>
          <w:sz w:val="24"/>
          <w:szCs w:val="24"/>
        </w:rPr>
        <w:t xml:space="preserve">без </w:t>
      </w:r>
      <w:r w:rsidR="00F830E1" w:rsidRPr="00FD4F7C">
        <w:rPr>
          <w:rFonts w:cstheme="minorHAnsi"/>
          <w:i/>
          <w:iCs/>
          <w:sz w:val="24"/>
          <w:szCs w:val="24"/>
        </w:rPr>
        <w:t>перетину</w:t>
      </w:r>
    </w:p>
    <w:p w14:paraId="4A01D110" w14:textId="46DA2F41" w:rsidR="000A0526" w:rsidRPr="00FD4F7C" w:rsidRDefault="000A0526" w:rsidP="000A0526">
      <w:pPr>
        <w:ind w:left="708"/>
        <w:rPr>
          <w:rFonts w:cstheme="minorHAnsi"/>
          <w:i/>
          <w:iCs/>
          <w:sz w:val="24"/>
          <w:szCs w:val="24"/>
        </w:rPr>
      </w:pPr>
      <w:r w:rsidRPr="00FD4F7C">
        <w:rPr>
          <w:rFonts w:cstheme="minorHAnsi"/>
          <w:i/>
          <w:iCs/>
          <w:sz w:val="24"/>
          <w:szCs w:val="24"/>
        </w:rPr>
        <w:lastRenderedPageBreak/>
        <w:drawing>
          <wp:inline distT="0" distB="0" distL="0" distR="0" wp14:anchorId="2F5070BB" wp14:editId="0A486167">
            <wp:extent cx="3789851" cy="709295"/>
            <wp:effectExtent l="0" t="0" r="1270" b="0"/>
            <wp:docPr id="11" name="Рисунок 1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Зображення, що містить текс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8034" cy="72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AECC" w14:textId="5BE558B4" w:rsidR="000A0526" w:rsidRPr="00FD4F7C" w:rsidRDefault="000A0526" w:rsidP="000A0526">
      <w:pPr>
        <w:ind w:left="708"/>
        <w:rPr>
          <w:rFonts w:cstheme="minorHAnsi"/>
          <w:i/>
          <w:iCs/>
          <w:sz w:val="24"/>
          <w:szCs w:val="24"/>
        </w:rPr>
      </w:pPr>
      <w:r w:rsidRPr="00FD4F7C">
        <w:rPr>
          <w:rFonts w:cstheme="minorHAnsi"/>
          <w:i/>
          <w:iCs/>
          <w:sz w:val="24"/>
          <w:szCs w:val="24"/>
        </w:rPr>
        <w:drawing>
          <wp:inline distT="0" distB="0" distL="0" distR="0" wp14:anchorId="228ECAFA" wp14:editId="133D071F">
            <wp:extent cx="4159250" cy="525139"/>
            <wp:effectExtent l="0" t="0" r="0" b="8890"/>
            <wp:docPr id="12" name="Рисунок 1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Зображення, що містить текс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3782" cy="53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E263" w14:textId="681A9088" w:rsidR="0083066E" w:rsidRPr="00FD4F7C" w:rsidRDefault="0083066E" w:rsidP="000A0526">
      <w:pPr>
        <w:ind w:left="708"/>
        <w:rPr>
          <w:rFonts w:cstheme="minorHAnsi"/>
          <w:i/>
          <w:iCs/>
          <w:sz w:val="24"/>
          <w:szCs w:val="24"/>
        </w:rPr>
      </w:pPr>
      <w:r w:rsidRPr="00FD4F7C">
        <w:rPr>
          <w:rFonts w:cstheme="minorHAnsi"/>
          <w:i/>
          <w:iCs/>
          <w:sz w:val="24"/>
          <w:szCs w:val="24"/>
        </w:rPr>
        <w:drawing>
          <wp:inline distT="0" distB="0" distL="0" distR="0" wp14:anchorId="5EAA1602" wp14:editId="58F2725F">
            <wp:extent cx="3746500" cy="649487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1865" cy="66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B26E" w14:textId="1148CFA0" w:rsidR="0083066E" w:rsidRPr="00FD4F7C" w:rsidRDefault="0083066E" w:rsidP="000A0526">
      <w:pPr>
        <w:ind w:left="708"/>
        <w:rPr>
          <w:rFonts w:cstheme="minorHAnsi"/>
          <w:i/>
          <w:iCs/>
          <w:sz w:val="24"/>
          <w:szCs w:val="24"/>
        </w:rPr>
      </w:pPr>
      <w:r w:rsidRPr="00FD4F7C">
        <w:rPr>
          <w:rFonts w:cstheme="minorHAnsi"/>
          <w:i/>
          <w:iCs/>
          <w:sz w:val="24"/>
          <w:szCs w:val="24"/>
        </w:rPr>
        <w:drawing>
          <wp:inline distT="0" distB="0" distL="0" distR="0" wp14:anchorId="561D56F2" wp14:editId="6FD674B9">
            <wp:extent cx="4200968" cy="472440"/>
            <wp:effectExtent l="0" t="0" r="952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0832" cy="48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EEB0" w14:textId="1FAFCF6B" w:rsidR="0083066E" w:rsidRPr="00FD4F7C" w:rsidRDefault="00554EBD" w:rsidP="000A0526">
      <w:pPr>
        <w:ind w:left="708"/>
        <w:rPr>
          <w:rFonts w:cstheme="minorHAnsi"/>
          <w:i/>
          <w:iCs/>
          <w:sz w:val="24"/>
          <w:szCs w:val="24"/>
        </w:rPr>
      </w:pPr>
      <w:r w:rsidRPr="00FD4F7C">
        <w:rPr>
          <w:rFonts w:cstheme="minorHAnsi"/>
          <w:i/>
          <w:iCs/>
          <w:sz w:val="24"/>
          <w:szCs w:val="24"/>
        </w:rPr>
        <w:drawing>
          <wp:inline distT="0" distB="0" distL="0" distR="0" wp14:anchorId="2092E22F" wp14:editId="64BF731B">
            <wp:extent cx="3910965" cy="1555622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9734" cy="156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F1F8" w14:textId="279FE0E5" w:rsidR="00554EBD" w:rsidRPr="00FD4F7C" w:rsidRDefault="00554EBD" w:rsidP="000A0526">
      <w:pPr>
        <w:ind w:left="708"/>
        <w:rPr>
          <w:rFonts w:eastAsiaTheme="minorEastAsia" w:cstheme="minorHAnsi"/>
          <w:i/>
          <w:iCs/>
          <w:color w:val="1F3864" w:themeColor="accent1" w:themeShade="80"/>
          <w:sz w:val="24"/>
          <w:szCs w:val="24"/>
        </w:rPr>
      </w:pPr>
      <w:r w:rsidRPr="00FD4F7C">
        <w:rPr>
          <w:rFonts w:cstheme="minorHAnsi"/>
          <w:i/>
          <w:iCs/>
          <w:color w:val="1F3864" w:themeColor="accent1" w:themeShade="80"/>
          <w:sz w:val="24"/>
          <w:szCs w:val="24"/>
        </w:rPr>
        <w:t xml:space="preserve">Хоча у моделі без перетину набагато краще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color w:val="1F3864" w:themeColor="accent1" w:themeShade="8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1F3864" w:themeColor="accent1" w:themeShade="8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theme="minorHAnsi"/>
                <w:color w:val="1F3864" w:themeColor="accent1" w:themeShade="8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color w:val="1F3864" w:themeColor="accent1" w:themeShade="80"/>
            <w:sz w:val="24"/>
            <w:szCs w:val="24"/>
          </w:rPr>
          <m:t xml:space="preserve"> = 0.8047</m:t>
        </m:r>
      </m:oMath>
      <w:r w:rsidRPr="00FD4F7C">
        <w:rPr>
          <w:rFonts w:eastAsiaTheme="minorEastAsia" w:cstheme="minorHAnsi"/>
          <w:i/>
          <w:iCs/>
          <w:color w:val="1F3864" w:themeColor="accent1" w:themeShade="80"/>
          <w:sz w:val="24"/>
          <w:szCs w:val="24"/>
        </w:rPr>
        <w:t xml:space="preserve">, ніж у моделі з перетином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color w:val="1F3864" w:themeColor="accent1" w:themeShade="8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1F3864" w:themeColor="accent1" w:themeShade="8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theme="minorHAnsi"/>
                <w:color w:val="1F3864" w:themeColor="accent1" w:themeShade="8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color w:val="1F3864" w:themeColor="accent1" w:themeShade="80"/>
            <w:sz w:val="24"/>
            <w:szCs w:val="24"/>
          </w:rPr>
          <m:t xml:space="preserve"> = 0.</m:t>
        </m:r>
        <m:r>
          <w:rPr>
            <w:rFonts w:ascii="Cambria Math" w:hAnsi="Cambria Math" w:cstheme="minorHAnsi"/>
            <w:color w:val="1F3864" w:themeColor="accent1" w:themeShade="80"/>
            <w:sz w:val="24"/>
            <w:szCs w:val="24"/>
          </w:rPr>
          <m:t>4752</m:t>
        </m:r>
      </m:oMath>
      <w:r w:rsidRPr="00FD4F7C">
        <w:rPr>
          <w:rFonts w:eastAsiaTheme="minorEastAsia" w:cstheme="minorHAnsi"/>
          <w:i/>
          <w:iCs/>
          <w:color w:val="1F3864" w:themeColor="accent1" w:themeShade="80"/>
          <w:sz w:val="24"/>
          <w:szCs w:val="24"/>
        </w:rPr>
        <w:t xml:space="preserve"> та </w:t>
      </w:r>
      <m:oMath>
        <m:sSubSup>
          <m:sSubSupPr>
            <m:ctrlPr>
              <w:rPr>
                <w:rFonts w:ascii="Cambria Math" w:hAnsi="Cambria Math" w:cstheme="minorHAnsi"/>
                <w:i/>
                <w:iCs/>
                <w:color w:val="1F3864" w:themeColor="accent1" w:themeShade="8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color w:val="1F3864" w:themeColor="accent1" w:themeShade="8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1F3864" w:themeColor="accent1" w:themeShade="80"/>
                <w:sz w:val="24"/>
                <w:szCs w:val="24"/>
              </w:rPr>
              <m:t>Adj</m:t>
            </m:r>
          </m:sub>
          <m:sup>
            <m:r>
              <w:rPr>
                <w:rFonts w:ascii="Cambria Math" w:hAnsi="Cambria Math" w:cstheme="minorHAnsi"/>
                <w:color w:val="1F3864" w:themeColor="accent1" w:themeShade="8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theme="minorHAnsi"/>
            <w:color w:val="1F3864" w:themeColor="accent1" w:themeShade="80"/>
            <w:sz w:val="24"/>
            <w:szCs w:val="24"/>
          </w:rPr>
          <m:t xml:space="preserve"> = 0.8021 краще  </m:t>
        </m:r>
      </m:oMath>
      <w:r w:rsidRPr="00FD4F7C">
        <w:rPr>
          <w:rFonts w:cstheme="minorHAnsi"/>
          <w:i/>
          <w:iCs/>
          <w:color w:val="1F3864" w:themeColor="accent1" w:themeShade="80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theme="minorHAnsi"/>
                <w:i/>
                <w:iCs/>
                <w:color w:val="1F3864" w:themeColor="accent1" w:themeShade="8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color w:val="1F3864" w:themeColor="accent1" w:themeShade="8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1F3864" w:themeColor="accent1" w:themeShade="80"/>
                <w:sz w:val="24"/>
                <w:szCs w:val="24"/>
              </w:rPr>
              <m:t>Adj</m:t>
            </m:r>
          </m:sub>
          <m:sup>
            <m:r>
              <w:rPr>
                <w:rFonts w:ascii="Cambria Math" w:hAnsi="Cambria Math" w:cstheme="minorHAnsi"/>
                <w:color w:val="1F3864" w:themeColor="accent1" w:themeShade="8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theme="minorHAnsi"/>
            <w:color w:val="1F3864" w:themeColor="accent1" w:themeShade="80"/>
            <w:sz w:val="24"/>
            <w:szCs w:val="24"/>
          </w:rPr>
          <m:t xml:space="preserve"> =</m:t>
        </m:r>
        <m:r>
          <w:rPr>
            <w:rFonts w:ascii="Cambria Math" w:hAnsi="Cambria Math" w:cstheme="minorHAnsi"/>
            <w:color w:val="1F3864" w:themeColor="accent1" w:themeShade="80"/>
            <w:sz w:val="24"/>
            <w:szCs w:val="24"/>
          </w:rPr>
          <m:t>0.4682</m:t>
        </m:r>
        <m:r>
          <w:rPr>
            <w:rFonts w:ascii="Cambria Math" w:hAnsi="Cambria Math" w:cstheme="minorHAnsi"/>
            <w:color w:val="1F3864" w:themeColor="accent1" w:themeShade="80"/>
            <w:sz w:val="24"/>
            <w:szCs w:val="24"/>
          </w:rPr>
          <m:t xml:space="preserve">.  </m:t>
        </m:r>
      </m:oMath>
      <w:r w:rsidR="006B5930" w:rsidRPr="00FD4F7C">
        <w:rPr>
          <w:rFonts w:eastAsiaTheme="minorEastAsia" w:cstheme="minorHAnsi"/>
          <w:i/>
          <w:iCs/>
          <w:color w:val="1F3864" w:themeColor="accent1" w:themeShade="80"/>
          <w:sz w:val="24"/>
          <w:szCs w:val="24"/>
        </w:rPr>
        <w:t>Але модель з перетином набагато краща на графіку.</w:t>
      </w:r>
    </w:p>
    <w:p w14:paraId="3B837FF1" w14:textId="76B49BAC" w:rsidR="006B5930" w:rsidRPr="00FD4F7C" w:rsidRDefault="00FD4F7C" w:rsidP="00FD4F7C">
      <w:pPr>
        <w:pStyle w:val="a3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FD4F7C">
        <w:rPr>
          <w:rFonts w:cstheme="minorHAnsi"/>
          <w:b/>
          <w:bCs/>
          <w:sz w:val="24"/>
          <w:szCs w:val="24"/>
        </w:rPr>
        <w:t>Побудувати центровану мод</w:t>
      </w:r>
      <w:r>
        <w:rPr>
          <w:rFonts w:cstheme="minorHAnsi"/>
          <w:b/>
          <w:bCs/>
          <w:sz w:val="24"/>
          <w:szCs w:val="24"/>
        </w:rPr>
        <w:t>е</w:t>
      </w:r>
      <w:r w:rsidRPr="00FD4F7C">
        <w:rPr>
          <w:rFonts w:cstheme="minorHAnsi"/>
          <w:b/>
          <w:bCs/>
          <w:sz w:val="24"/>
          <w:szCs w:val="24"/>
        </w:rPr>
        <w:t xml:space="preserve">ль та зробити висновки для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Pr="00FD4F7C">
        <w:rPr>
          <w:rFonts w:cstheme="minorHAnsi"/>
          <w:b/>
          <w:bCs/>
          <w:sz w:val="24"/>
          <w:szCs w:val="24"/>
        </w:rPr>
        <w:t xml:space="preserve"> та </w:t>
      </w:r>
      <m:oMath>
        <m:sSubSup>
          <m:sSubSupPr>
            <m:ctrlPr>
              <w:rPr>
                <w:rFonts w:ascii="Cambria Math" w:hAnsi="Cambria Math" w:cstheme="minorHAnsi"/>
                <w:b/>
                <w:bCs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Adj</m:t>
            </m:r>
          </m:sub>
          <m:sup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>.</m:t>
        </m:r>
      </m:oMath>
    </w:p>
    <w:p w14:paraId="09C518EA" w14:textId="6198E157" w:rsidR="00FD4F7C" w:rsidRDefault="00FD4F7C" w:rsidP="00FD4F7C">
      <w:pPr>
        <w:ind w:left="360"/>
        <w:rPr>
          <w:rFonts w:cstheme="minorHAnsi"/>
          <w:b/>
          <w:bCs/>
          <w:sz w:val="24"/>
          <w:szCs w:val="24"/>
        </w:rPr>
      </w:pPr>
      <w:r w:rsidRPr="00FD4F7C">
        <w:drawing>
          <wp:inline distT="0" distB="0" distL="0" distR="0" wp14:anchorId="6533DB43" wp14:editId="3CE613F8">
            <wp:extent cx="4927600" cy="48003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6784" cy="4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B50D" w14:textId="09973BF8" w:rsidR="003F6903" w:rsidRDefault="003F6903" w:rsidP="00FD4F7C">
      <w:pPr>
        <w:ind w:left="360"/>
        <w:rPr>
          <w:rFonts w:cstheme="minorHAnsi"/>
          <w:b/>
          <w:bCs/>
          <w:sz w:val="24"/>
          <w:szCs w:val="24"/>
        </w:rPr>
      </w:pPr>
      <w:r w:rsidRPr="003F6903">
        <w:rPr>
          <w:rFonts w:cstheme="minorHAnsi"/>
          <w:b/>
          <w:bCs/>
          <w:sz w:val="24"/>
          <w:szCs w:val="24"/>
        </w:rPr>
        <w:drawing>
          <wp:inline distT="0" distB="0" distL="0" distR="0" wp14:anchorId="0ABAEC49" wp14:editId="6623E1B8">
            <wp:extent cx="4088765" cy="2386067"/>
            <wp:effectExtent l="0" t="0" r="6985" b="0"/>
            <wp:docPr id="17" name="Рисунок 1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Зображення, що містить текст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8702" cy="239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50B2" w14:textId="2E44D2CB" w:rsidR="003F6903" w:rsidRDefault="003F6903" w:rsidP="00FD4F7C">
      <w:pPr>
        <w:ind w:left="360"/>
        <w:rPr>
          <w:rFonts w:cstheme="minorHAnsi"/>
          <w:b/>
          <w:bCs/>
          <w:sz w:val="24"/>
          <w:szCs w:val="24"/>
        </w:rPr>
      </w:pPr>
      <w:r w:rsidRPr="003F6903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7E0D561C" wp14:editId="7D5549AE">
            <wp:extent cx="4140996" cy="2260600"/>
            <wp:effectExtent l="0" t="0" r="0" b="6350"/>
            <wp:docPr id="18" name="Рисунок 1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Зображення, що містить текст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226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913C" w14:textId="3E950634" w:rsidR="00D47C3B" w:rsidRPr="00FD4F7C" w:rsidRDefault="00D47C3B" w:rsidP="00FD4F7C">
      <w:pPr>
        <w:ind w:left="360"/>
        <w:rPr>
          <w:rFonts w:cstheme="minorHAnsi"/>
          <w:b/>
          <w:bCs/>
          <w:sz w:val="24"/>
          <w:szCs w:val="24"/>
        </w:rPr>
      </w:pPr>
      <m:oMath>
        <m:sSup>
          <m:sSupPr>
            <m:ctrlPr>
              <w:rPr>
                <w:rFonts w:ascii="Cambria Math" w:hAnsi="Cambria Math" w:cstheme="minorHAnsi"/>
                <w:i/>
                <w:iCs/>
                <w:color w:val="1F3864" w:themeColor="accent1" w:themeShade="8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1F3864" w:themeColor="accent1" w:themeShade="8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theme="minorHAnsi"/>
                <w:color w:val="1F3864" w:themeColor="accent1" w:themeShade="8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color w:val="1F3864" w:themeColor="accent1" w:themeShade="80"/>
            <w:sz w:val="24"/>
            <w:szCs w:val="24"/>
          </w:rPr>
          <m:t xml:space="preserve"> = 0.4752</m:t>
        </m:r>
        <m:r>
          <w:rPr>
            <w:rFonts w:ascii="Cambria Math" w:hAnsi="Cambria Math" w:cstheme="minorHAnsi"/>
            <w:color w:val="1F3864" w:themeColor="accent1" w:themeShade="80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theme="minorHAnsi"/>
                <w:i/>
                <w:iCs/>
                <w:color w:val="1F3864" w:themeColor="accent1" w:themeShade="8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color w:val="1F3864" w:themeColor="accent1" w:themeShade="80"/>
                <w:sz w:val="24"/>
                <w:szCs w:val="24"/>
              </w:rPr>
              <m:t xml:space="preserve"> i </m:t>
            </m:r>
            <m:r>
              <w:rPr>
                <w:rFonts w:ascii="Cambria Math" w:hAnsi="Cambria Math" w:cstheme="minorHAnsi"/>
                <w:color w:val="1F3864" w:themeColor="accent1" w:themeShade="8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1F3864" w:themeColor="accent1" w:themeShade="80"/>
                <w:sz w:val="24"/>
                <w:szCs w:val="24"/>
              </w:rPr>
              <m:t>Adj</m:t>
            </m:r>
          </m:sub>
          <m:sup>
            <m:r>
              <w:rPr>
                <w:rFonts w:ascii="Cambria Math" w:hAnsi="Cambria Math" w:cstheme="minorHAnsi"/>
                <w:color w:val="1F3864" w:themeColor="accent1" w:themeShade="80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theme="minorHAnsi"/>
            <w:color w:val="1F3864" w:themeColor="accent1" w:themeShade="80"/>
            <w:sz w:val="24"/>
            <w:szCs w:val="24"/>
          </w:rPr>
          <m:t xml:space="preserve">=0.4683 у обох центрованих моделей </m:t>
        </m:r>
      </m:oMath>
      <w:r>
        <w:rPr>
          <w:rFonts w:eastAsiaTheme="minorEastAsia" w:cstheme="minorHAnsi"/>
          <w:iCs/>
          <w:color w:val="1F3864" w:themeColor="accent1" w:themeShade="80"/>
          <w:sz w:val="24"/>
          <w:szCs w:val="24"/>
        </w:rPr>
        <w:t xml:space="preserve">(з перетином і без). Також такі ж самі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color w:val="1F3864" w:themeColor="accent1" w:themeShade="8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1F3864" w:themeColor="accent1" w:themeShade="80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theme="minorHAnsi"/>
                <w:color w:val="1F3864" w:themeColor="accent1" w:themeShade="80"/>
                <w:sz w:val="24"/>
                <w:szCs w:val="24"/>
              </w:rPr>
              <m:t>2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iCs/>
                <w:color w:val="1F3864" w:themeColor="accent1" w:themeShade="80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inorHAnsi"/>
                <w:color w:val="1F3864" w:themeColor="accent1" w:themeShade="80"/>
                <w:sz w:val="24"/>
                <w:szCs w:val="24"/>
              </w:rPr>
              <m:t xml:space="preserve"> i </m:t>
            </m:r>
            <m:r>
              <w:rPr>
                <w:rFonts w:ascii="Cambria Math" w:hAnsi="Cambria Math" w:cstheme="minorHAnsi"/>
                <w:color w:val="1F3864" w:themeColor="accent1" w:themeShade="8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inorHAnsi"/>
                <w:color w:val="1F3864" w:themeColor="accent1" w:themeShade="80"/>
                <w:sz w:val="24"/>
                <w:szCs w:val="24"/>
              </w:rPr>
              <m:t>Adj</m:t>
            </m:r>
          </m:sub>
          <m:sup>
            <m:r>
              <w:rPr>
                <w:rFonts w:ascii="Cambria Math" w:hAnsi="Cambria Math" w:cstheme="minorHAnsi"/>
                <w:color w:val="1F3864" w:themeColor="accent1" w:themeShade="80"/>
                <w:sz w:val="24"/>
                <w:szCs w:val="24"/>
              </w:rPr>
              <m:t>2</m:t>
            </m:r>
          </m:sup>
        </m:sSubSup>
      </m:oMath>
      <w:r>
        <w:rPr>
          <w:rFonts w:eastAsiaTheme="minorEastAsia" w:cstheme="minorHAnsi"/>
          <w:iCs/>
          <w:color w:val="1F3864" w:themeColor="accent1" w:themeShade="80"/>
          <w:sz w:val="24"/>
          <w:szCs w:val="24"/>
        </w:rPr>
        <w:t xml:space="preserve"> має нецентрована модель з перетином.</w:t>
      </w:r>
    </w:p>
    <w:sectPr w:rsidR="00D47C3B" w:rsidRPr="00FD4F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6317D"/>
    <w:multiLevelType w:val="hybridMultilevel"/>
    <w:tmpl w:val="CD42F708"/>
    <w:lvl w:ilvl="0" w:tplc="1F9E38B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D0A5B"/>
    <w:multiLevelType w:val="hybridMultilevel"/>
    <w:tmpl w:val="08E23BA2"/>
    <w:lvl w:ilvl="0" w:tplc="1F9E38B8">
      <w:start w:val="1"/>
      <w:numFmt w:val="upperLetter"/>
      <w:lvlText w:val="(%1)"/>
      <w:lvlJc w:val="left"/>
      <w:pPr>
        <w:ind w:left="7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401F9"/>
    <w:multiLevelType w:val="hybridMultilevel"/>
    <w:tmpl w:val="C6D2DB5A"/>
    <w:lvl w:ilvl="0" w:tplc="1F9E38B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6736E"/>
    <w:multiLevelType w:val="hybridMultilevel"/>
    <w:tmpl w:val="33F6DDC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07FCA"/>
    <w:multiLevelType w:val="hybridMultilevel"/>
    <w:tmpl w:val="737281B2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9929960">
    <w:abstractNumId w:val="1"/>
  </w:num>
  <w:num w:numId="2" w16cid:durableId="91509447">
    <w:abstractNumId w:val="2"/>
  </w:num>
  <w:num w:numId="3" w16cid:durableId="293295555">
    <w:abstractNumId w:val="0"/>
  </w:num>
  <w:num w:numId="4" w16cid:durableId="1580753612">
    <w:abstractNumId w:val="4"/>
  </w:num>
  <w:num w:numId="5" w16cid:durableId="798180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26"/>
    <w:rsid w:val="000512F4"/>
    <w:rsid w:val="00052CBD"/>
    <w:rsid w:val="000A0526"/>
    <w:rsid w:val="00156BA7"/>
    <w:rsid w:val="003F6903"/>
    <w:rsid w:val="00507EDD"/>
    <w:rsid w:val="00554EBD"/>
    <w:rsid w:val="005D4BBA"/>
    <w:rsid w:val="006B5930"/>
    <w:rsid w:val="0083066E"/>
    <w:rsid w:val="0087545D"/>
    <w:rsid w:val="0088334F"/>
    <w:rsid w:val="008A288C"/>
    <w:rsid w:val="00AF4619"/>
    <w:rsid w:val="00CC1526"/>
    <w:rsid w:val="00D47C3B"/>
    <w:rsid w:val="00D64015"/>
    <w:rsid w:val="00E756C5"/>
    <w:rsid w:val="00F830E1"/>
    <w:rsid w:val="00FD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E482E"/>
  <w15:chartTrackingRefBased/>
  <w15:docId w15:val="{FDD68A5F-27D1-459B-937B-BB5F9B35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639</Words>
  <Characters>365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sandra.pylypiva@gmail.com</dc:creator>
  <cp:keywords/>
  <dc:description/>
  <cp:lastModifiedBy>sandra.pylypiva@gmail.com</cp:lastModifiedBy>
  <cp:revision>7</cp:revision>
  <cp:lastPrinted>2022-04-08T20:45:00Z</cp:lastPrinted>
  <dcterms:created xsi:type="dcterms:W3CDTF">2022-02-23T13:18:00Z</dcterms:created>
  <dcterms:modified xsi:type="dcterms:W3CDTF">2022-04-08T20:45:00Z</dcterms:modified>
</cp:coreProperties>
</file>