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322" w:rsidRPr="00E15322" w:rsidRDefault="00E15322" w:rsidP="00E15322">
      <w:pPr>
        <w:shd w:val="clear" w:color="auto" w:fill="F7F7F4"/>
        <w:spacing w:after="225" w:line="360" w:lineRule="atLeast"/>
        <w:outlineLvl w:val="0"/>
        <w:rPr>
          <w:rFonts w:ascii="Helvetica" w:eastAsia="Times New Roman" w:hAnsi="Helvetica" w:cs="Helvetica"/>
          <w:b/>
          <w:bCs/>
          <w:color w:val="444444"/>
          <w:kern w:val="36"/>
          <w:sz w:val="27"/>
          <w:szCs w:val="27"/>
          <w:lang w:val="en-US" w:eastAsia="pl-PL"/>
        </w:rPr>
      </w:pPr>
      <w:r w:rsidRPr="00E15322">
        <w:rPr>
          <w:rFonts w:ascii="Helvetica" w:eastAsia="Times New Roman" w:hAnsi="Helvetica" w:cs="Helvetica"/>
          <w:b/>
          <w:bCs/>
          <w:color w:val="444444"/>
          <w:kern w:val="36"/>
          <w:sz w:val="27"/>
          <w:szCs w:val="27"/>
          <w:lang w:val="en-US" w:eastAsia="pl-PL"/>
        </w:rPr>
        <w:t>What are the differences between heuristics and metaheuristics?</w:t>
      </w:r>
    </w:p>
    <w:p w:rsidR="003D47D5" w:rsidRDefault="00E15322">
      <w:pPr>
        <w:rPr>
          <w:i/>
          <w:iCs/>
          <w:lang w:val="en-US"/>
        </w:rPr>
      </w:pPr>
      <w:r w:rsidRPr="00E15322">
        <w:rPr>
          <w:lang w:val="en-US"/>
        </w:rPr>
        <w:t xml:space="preserve">As already written by some contributors of this thread, heuristics are problem-dependent techniques. As such, they usually are adapted to the problem at hand and they try to take full advantage of the particularities of this problem. However, because they are often too greedy, they usually get trapped in a local optimum and thus fail, in general, to obtain the global optimum solution. </w:t>
      </w:r>
      <w:r w:rsidRPr="00E15322">
        <w:rPr>
          <w:lang w:val="en-US"/>
        </w:rPr>
        <w:br/>
      </w:r>
      <w:r w:rsidRPr="00E15322">
        <w:rPr>
          <w:lang w:val="en-US"/>
        </w:rPr>
        <w:br/>
        <w:t xml:space="preserve">Meta-heuristics, on the other hand, are problem-independent techniques. As such, they do not take advantage of any specificity of the problem and, therefore, can be used as black boxes. In general, they are not greedy. In fact, they may even accept a temporary deterioration of the solution (see for example, the simulated-annealing technique), which allows them to explore more thoroughly the solution space and thus to get a hopefully better solution (that sometimes will coincide with the global optimum). Please note that although a meta-heuristic is a problem-independent technique, it is nonetheless necessary to do some fine-tuning of its intrinsic parameters in order to adapt the technique to the problem at hand. </w:t>
      </w:r>
      <w:r w:rsidRPr="00E15322">
        <w:rPr>
          <w:lang w:val="en-US"/>
        </w:rPr>
        <w:br/>
      </w:r>
      <w:r w:rsidRPr="00E15322">
        <w:rPr>
          <w:lang w:val="en-US"/>
        </w:rPr>
        <w:br/>
        <w:t>You might want to take a look also at the so-called hyper-heuristics that go a step beyond meta-heuristics. The particularity of hyper-heuristics is that their search space is not the usual space of the solutions but is rather the space of heuristics or meta-heuristics. Indeed, hyper-heuristics can be viewed as "heuristics to search for heuristics". There is also a slightly different category defined as "heuristics to generate heuristics". (see links)</w:t>
      </w:r>
      <w:r w:rsidRPr="00E15322">
        <w:rPr>
          <w:lang w:val="en-US"/>
        </w:rPr>
        <w:br/>
      </w:r>
      <w:hyperlink r:id="rId4" w:tgtFrame="_blank" w:history="1">
        <w:r w:rsidRPr="00E15322">
          <w:rPr>
            <w:rStyle w:val="Hipercze"/>
            <w:lang w:val="en-US"/>
          </w:rPr>
          <w:t>http://www.inf.ufpr.br/aurora/disciplinas/topicosia2/livros/search/hyper.pdf</w:t>
        </w:r>
      </w:hyperlink>
      <w:r w:rsidRPr="00E15322">
        <w:rPr>
          <w:lang w:val="en-US"/>
        </w:rPr>
        <w:br/>
      </w:r>
      <w:hyperlink r:id="rId5" w:tgtFrame="_blank" w:history="1">
        <w:r w:rsidRPr="00E15322">
          <w:rPr>
            <w:rStyle w:val="Hipercze"/>
            <w:lang w:val="en-US"/>
          </w:rPr>
          <w:t>http://www.cs.nott.ac.uk/TR/SUB/SUB-0906241418-2747.pdf</w:t>
        </w:r>
      </w:hyperlink>
      <w:r w:rsidRPr="00E15322">
        <w:rPr>
          <w:lang w:val="en-US"/>
        </w:rPr>
        <w:t xml:space="preserve"> </w:t>
      </w:r>
      <w:r w:rsidRPr="00E15322">
        <w:rPr>
          <w:lang w:val="en-US"/>
        </w:rPr>
        <w:br/>
      </w:r>
    </w:p>
    <w:p w:rsidR="00E15322" w:rsidRPr="00E15322" w:rsidRDefault="00E15322">
      <w:pPr>
        <w:rPr>
          <w:lang w:val="en-US"/>
        </w:rPr>
      </w:pPr>
      <w:r w:rsidRPr="00E15322">
        <w:rPr>
          <w:lang w:val="en-US"/>
        </w:rPr>
        <w:t xml:space="preserve">Optimization algorithms can be roughly divided into two categories: exact algorithms and heuristics. Exact algorithms are designed in such a way that it is guaranteed that they will find the optimal solution in a finite amount of time. However, for very difficult optimization problems (e.g. NP-hard or global optimization) this "finite amount of time" may increase exponentially respect to the dimensions of the problem. Heuristics do not have this guarantee, and therefore generally return solutions that are worse than optimal. However, heuristic algorithms usually find "good" solutions in a "reasonable" amount of time. </w:t>
      </w:r>
      <w:r w:rsidRPr="00E15322">
        <w:rPr>
          <w:lang w:val="en-US"/>
        </w:rPr>
        <w:br/>
      </w:r>
      <w:r w:rsidRPr="00E15322">
        <w:rPr>
          <w:lang w:val="en-US"/>
        </w:rPr>
        <w:br/>
        <w:t xml:space="preserve">Many heuristic algorithms are very specific and problem-dependent. On the other hand, a metaheuristic is a high-level problem-independent algorithmic frame-work that provides a set of guidelines or strategies to develop heuristic optimization algorithms. But a concrete definition has been elusive and in practice many researchers and practitioners interchange these terms. Thus, the term metaheuristic is also used to refer to a problem specific implementation of a heuristic optimization algorithm according to the guidelines expressed in such a framework </w:t>
      </w:r>
      <w:r w:rsidRPr="00E15322">
        <w:rPr>
          <w:lang w:val="en-US"/>
        </w:rPr>
        <w:br/>
      </w:r>
      <w:r w:rsidRPr="00E15322">
        <w:rPr>
          <w:i/>
          <w:iCs/>
          <w:lang w:val="en-US"/>
        </w:rPr>
        <w:t xml:space="preserve">What are the differences between heuristics and metaheuristics? - </w:t>
      </w:r>
      <w:proofErr w:type="spellStart"/>
      <w:r w:rsidRPr="00E15322">
        <w:rPr>
          <w:i/>
          <w:iCs/>
          <w:lang w:val="en-US"/>
        </w:rPr>
        <w:t>ResearchGate</w:t>
      </w:r>
      <w:proofErr w:type="spellEnd"/>
      <w:r w:rsidRPr="00E15322">
        <w:rPr>
          <w:lang w:val="en-US"/>
        </w:rPr>
        <w:t xml:space="preserve">. Available from: </w:t>
      </w:r>
      <w:hyperlink r:id="rId6" w:history="1">
        <w:r w:rsidRPr="00E15322">
          <w:rPr>
            <w:rStyle w:val="Hipercze"/>
            <w:lang w:val="en-US"/>
          </w:rPr>
          <w:t>https://www.researchgate.net/post/What_are_the_differences_between_heuristics_and_metaheuristics</w:t>
        </w:r>
      </w:hyperlink>
      <w:r w:rsidRPr="00E15322">
        <w:rPr>
          <w:lang w:val="en-US"/>
        </w:rPr>
        <w:t xml:space="preserve"> [accessed Dec 15, 2015].</w:t>
      </w:r>
      <w:bookmarkStart w:id="0" w:name="_GoBack"/>
      <w:bookmarkEnd w:id="0"/>
    </w:p>
    <w:sectPr w:rsidR="00E15322" w:rsidRPr="00E153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22"/>
    <w:rsid w:val="003D47D5"/>
    <w:rsid w:val="00E153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7271"/>
  <w15:chartTrackingRefBased/>
  <w15:docId w15:val="{E3144CFB-341E-4E6E-B908-9E759E6F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E153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15322"/>
    <w:rPr>
      <w:rFonts w:ascii="Times New Roman" w:eastAsia="Times New Roman" w:hAnsi="Times New Roman" w:cs="Times New Roman"/>
      <w:b/>
      <w:bCs/>
      <w:kern w:val="36"/>
      <w:sz w:val="48"/>
      <w:szCs w:val="48"/>
      <w:lang w:eastAsia="pl-PL"/>
    </w:rPr>
  </w:style>
  <w:style w:type="character" w:styleId="Hipercze">
    <w:name w:val="Hyperlink"/>
    <w:basedOn w:val="Domylnaczcionkaakapitu"/>
    <w:uiPriority w:val="99"/>
    <w:semiHidden/>
    <w:unhideWhenUsed/>
    <w:rsid w:val="00E153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9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ost/What_are_the_differences_between_heuristics_and_metaheuristics" TargetMode="External"/><Relationship Id="rId5" Type="http://schemas.openxmlformats.org/officeDocument/2006/relationships/hyperlink" Target="https://www.researchgate.net/go.Deref.html?url=http%3A%2F%2Fwww.cs.nott.ac.uk%2FTR%2FSUB%2FSUB-0906241418-2747.pdf" TargetMode="External"/><Relationship Id="rId4" Type="http://schemas.openxmlformats.org/officeDocument/2006/relationships/hyperlink" Target="https://www.researchgate.net/go.Deref.html?url=http%3A%2F%2Fwww.inf.ufpr.br%2Faurora%2Fdisciplinas%2Ftopicosia2%2Flivros%2Fsearch%2Fhyper.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514</Words>
  <Characters>3086</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Bednarz</dc:creator>
  <cp:keywords/>
  <dc:description/>
  <cp:lastModifiedBy>Pawel Bednarz</cp:lastModifiedBy>
  <cp:revision>1</cp:revision>
  <dcterms:created xsi:type="dcterms:W3CDTF">2015-12-15T12:06:00Z</dcterms:created>
  <dcterms:modified xsi:type="dcterms:W3CDTF">2015-12-15T12:17:00Z</dcterms:modified>
</cp:coreProperties>
</file>