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для лабораторной работы №2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обработки изображения: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Линейное контрастирование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анализирует все пиксели изображения и находит минимальное и максимальное значение яркости для каждого канала (R, G, B). Затем он «растягивает» исходный диапазон яркости на весь возможный диапазон [0,255] по формуле: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47888" cy="6827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682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Увеличивается контрастность изображения. Темные участки становятся темнее, светлые — светлее. Если исходное изображение уже использует полный динамический диапазон, изменения будут минимальны. Метод особенно полезен для малоконтрастных или тусклых изображений.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Выравнивание гистограммы для полутонового изображения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Сначала вычисляется гистограмма яркости изображения (в градациях серого). Затем строится функция распределения (CDF), которая перераспределяет значения яркости так, чтобы гистограмма стала максимально равномерной.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Резко повышается контраст, особенно в областях с близкими оттенками. Может проявляться усиление шума и неестественность, если исходная гистограмма сильно неравномерна.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Выравнивание гистограммы по каналам RGB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цветовой канал (R, G, B) обрабатывается независимо — для каждого строится своя гистограмма и применяется эквализация.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Контраст улучшается, но цветовой баланс может сильно измениться. Появляются неестественные цвета, так как соотношения между каналами нарушаются. Например, серые области могут стать цветными.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Выравнивание гистограммы в пространстве HSV 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Визуальные изменения: Изображение преобразуется в цветовое пространство HSV (Hue, Saturation, Value). Эквализация применяется только к компоненте яркости (Value), а цвет (Hue) и насыщенность (Saturation) остаются неизменными.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Контраст улучшается, но цвета сохраняются более естественными по сравнению с RGB-методом. Это наиболее корректный способ эквализации цветных изображений.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Детектор границ Собеля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Используются две матрицы (ядра) Собеля для вычисления градиентов яркости по горизонтали и вертикали. Результирующая величина градиента вычисляется как: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52588" cy="6038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6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изображении остаются только контуры объектов — границы между областями с разной яркостью. Фон становится черным, границы — белыми или серыми. Эффективен для выделения контуров, но может быть чувствителен к шуму.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Детектор углов Харриса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анализирует изменение интенсивности в различных направлениях с помощью автокорреляционной матрицы. Углы определяются как точки, где интенсивность сильно меняется в обоих направлениях.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Визуальные изменения: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изображении отмечаются прямоугольниками угловые точки — например, углы зданий, края объектов. Полезно для задач компьютерного зрения.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Преобразование Хафа для линий 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Пиксели-кандидаты (границы) преобразуются в параметрическое пространство (ρ, θ). Линии определяются как точки скопления голосов в аккумуляторе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Визуальные изменения: На исходное изображение наносятся цветные линии, соответствующие найденным прямым. Метод устойчив к разрывам в контурах, но может находить ложные линии при наличии шума.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