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ECD" w:rsidRDefault="00C55ECD" w:rsidP="00C55ECD">
      <w:r>
        <w:t>Загальні правила</w:t>
      </w:r>
    </w:p>
    <w:p w:rsidR="00C55ECD" w:rsidRDefault="00C55ECD" w:rsidP="00C55ECD">
      <w:r>
        <w:t>Об’єктами опису є всі види опублікованих та неопублікованих документів на будь-яких носіях.</w:t>
      </w:r>
    </w:p>
    <w:p w:rsidR="00C55ECD" w:rsidRDefault="00C55ECD" w:rsidP="00C55ECD">
      <w:r>
        <w:t>Джерелом інформації для складання бібліографічного опису є документ в цілому.</w:t>
      </w:r>
    </w:p>
    <w:p w:rsidR="00C55ECD" w:rsidRDefault="00C55ECD" w:rsidP="00C55ECD">
      <w:r>
        <w:t>Опис документів здійснюється за титульним аркушем, титульним екраном, етикеткою, наклейкою тощо.</w:t>
      </w:r>
    </w:p>
    <w:p w:rsidR="00C55ECD" w:rsidRDefault="00C55ECD" w:rsidP="00C55ECD">
      <w:r>
        <w:t>Мова бібліографічного опису, як правило, відповідає мові вихідних відомостей документів.</w:t>
      </w:r>
    </w:p>
    <w:p w:rsidR="00C55ECD" w:rsidRDefault="00C55ECD" w:rsidP="00C55ECD">
      <w:r>
        <w:t>Бібліографічний опис складається за сучасною орфографією.</w:t>
      </w:r>
    </w:p>
    <w:p w:rsidR="00C55ECD" w:rsidRDefault="00C55ECD" w:rsidP="00C55ECD">
      <w:r>
        <w:t xml:space="preserve">Числівники в описі, як правило, наводять так, як вони подані у джерелі інформації. Але римські цифри і числівники у словесній формі замінюють арабськими цифрами при позначенні кількості класів чи курсів навчальних закладів; порядкових номерів видання; дат виходу документа; номерів випусків </w:t>
      </w:r>
      <w:proofErr w:type="spellStart"/>
      <w:r>
        <w:t>багаточастинного</w:t>
      </w:r>
      <w:proofErr w:type="spellEnd"/>
      <w:r>
        <w:t xml:space="preserve"> документа.</w:t>
      </w:r>
    </w:p>
    <w:p w:rsidR="00C55ECD" w:rsidRDefault="00C55ECD" w:rsidP="00C55ECD">
      <w:r>
        <w:t>При складанні бібліографічних списків до курсових, дипломних робіт, дисертацій після прізвища автора перед ініціалами кома не ставиться.</w:t>
      </w:r>
    </w:p>
    <w:p w:rsidR="00C55ECD" w:rsidRDefault="00C55ECD" w:rsidP="00C55ECD">
      <w:r>
        <w:t>Міжнародний стандартний книжковий номер (ISBN), ціна, відомості про тираж при складанні бібліографічних списків також не вказуються.</w:t>
      </w:r>
    </w:p>
    <w:p w:rsidR="00C55ECD" w:rsidRDefault="00C55ECD" w:rsidP="00C55ECD">
      <w:r>
        <w:t xml:space="preserve"> Опис джерел</w:t>
      </w:r>
    </w:p>
    <w:p w:rsidR="00C55ECD" w:rsidRDefault="00C55ECD" w:rsidP="00C55ECD">
      <w:r>
        <w:t>Кожен запис про книгу чи статтю – це бібліографічний запис, що містить основні відомості:</w:t>
      </w:r>
    </w:p>
    <w:p w:rsidR="00C55ECD" w:rsidRDefault="00C55ECD" w:rsidP="00C55ECD">
      <w:r>
        <w:t>прізвище автора, його ініціали;</w:t>
      </w:r>
    </w:p>
    <w:p w:rsidR="00C55ECD" w:rsidRDefault="00C55ECD" w:rsidP="00C55ECD">
      <w:r>
        <w:t>назва твору (без лапок) та відомості про відповідальність;</w:t>
      </w:r>
    </w:p>
    <w:p w:rsidR="00C55ECD" w:rsidRDefault="00C55ECD" w:rsidP="00C55ECD">
      <w:r>
        <w:t>вихідні дані: місце видання, видавництво, рік видання;</w:t>
      </w:r>
    </w:p>
    <w:p w:rsidR="00C55ECD" w:rsidRDefault="00C55ECD" w:rsidP="00C55ECD">
      <w:r>
        <w:t>кількість сторінок.</w:t>
      </w:r>
    </w:p>
    <w:p w:rsidR="00C55ECD" w:rsidRDefault="00C55ECD" w:rsidP="00C55ECD">
      <w:r>
        <w:t>Опис складається з елементів, які поділяються на обов'язкові та факультативні. У бібліографічному описі можуть бути тільки обов'язкові чи обов'язкові та факультативні елементи. Обов'язкові елементи містять бібліографічні відомості, які забезпечують ідентифікацію документа. Їх наводять у будь-якому описі.</w:t>
      </w:r>
    </w:p>
    <w:p w:rsidR="00C55ECD" w:rsidRDefault="00C55ECD" w:rsidP="00C55ECD">
      <w:r>
        <w:t>У відомостях, що відносяться до назви, подають дані про кількість томів, які передбачені при створенні документа. Наприклад:</w:t>
      </w:r>
    </w:p>
    <w:p w:rsidR="00C55ECD" w:rsidRDefault="00C55ECD" w:rsidP="00C55ECD">
      <w:r>
        <w:t xml:space="preserve">                                      : у 5 т.</w:t>
      </w:r>
    </w:p>
    <w:p w:rsidR="00C55ECD" w:rsidRDefault="00C55ECD" w:rsidP="00C55ECD">
      <w:r>
        <w:t xml:space="preserve">                                      : в 6 т.</w:t>
      </w:r>
    </w:p>
    <w:p w:rsidR="00C55ECD" w:rsidRDefault="00C55ECD" w:rsidP="00C55ECD">
      <w:r>
        <w:t xml:space="preserve">                                       : у 2 ч.</w:t>
      </w:r>
    </w:p>
    <w:p w:rsidR="00C55ECD" w:rsidRDefault="00C55ECD" w:rsidP="00C55ECD">
      <w:r>
        <w:t>Зона видання містить інформацію про зміни і особливості видання по відношенню до інших видань того ж твору. Відомості про видання наводять у формулюваннях і послідовності, вказаних у джерелі інформації. Наприклад:</w:t>
      </w:r>
    </w:p>
    <w:p w:rsidR="00C55ECD" w:rsidRDefault="00C55ECD" w:rsidP="00C55ECD">
      <w:r>
        <w:t xml:space="preserve">                                      – 2-ге вид.</w:t>
      </w:r>
    </w:p>
    <w:p w:rsidR="00C55ECD" w:rsidRDefault="00C55ECD" w:rsidP="00C55ECD">
      <w:r>
        <w:t xml:space="preserve">                                      – Вид.  3-тє, без змін</w:t>
      </w:r>
    </w:p>
    <w:p w:rsidR="00C55ECD" w:rsidRDefault="00C55ECD" w:rsidP="00C55ECD">
      <w:r>
        <w:t xml:space="preserve">                                      – 7-ме вид., </w:t>
      </w:r>
      <w:proofErr w:type="spellStart"/>
      <w:r>
        <w:t>допов</w:t>
      </w:r>
      <w:proofErr w:type="spellEnd"/>
      <w:r>
        <w:t>. і перероб.</w:t>
      </w:r>
    </w:p>
    <w:p w:rsidR="00C55ECD" w:rsidRDefault="00C55ECD" w:rsidP="00C55ECD">
      <w:r>
        <w:t xml:space="preserve">                                      – 11-те вид.</w:t>
      </w:r>
    </w:p>
    <w:p w:rsidR="00C55ECD" w:rsidRDefault="00C55ECD" w:rsidP="00C55ECD">
      <w:r>
        <w:t xml:space="preserve">                                      – 5th </w:t>
      </w:r>
      <w:proofErr w:type="spellStart"/>
      <w:r>
        <w:t>ed</w:t>
      </w:r>
      <w:proofErr w:type="spellEnd"/>
      <w:r>
        <w:t>.</w:t>
      </w:r>
    </w:p>
    <w:p w:rsidR="00C55ECD" w:rsidRDefault="00C55ECD" w:rsidP="00C55ECD">
      <w:r>
        <w:lastRenderedPageBreak/>
        <w:t xml:space="preserve">                                      – 3., </w:t>
      </w:r>
      <w:proofErr w:type="spellStart"/>
      <w:r>
        <w:t>überarb</w:t>
      </w:r>
      <w:proofErr w:type="spellEnd"/>
      <w:r>
        <w:t xml:space="preserve">. u. </w:t>
      </w:r>
      <w:proofErr w:type="spellStart"/>
      <w:r>
        <w:t>erw</w:t>
      </w:r>
      <w:proofErr w:type="spellEnd"/>
      <w:r>
        <w:t xml:space="preserve">. </w:t>
      </w:r>
      <w:proofErr w:type="spellStart"/>
      <w:r>
        <w:t>Aufl</w:t>
      </w:r>
      <w:proofErr w:type="spellEnd"/>
      <w:r>
        <w:t>.</w:t>
      </w:r>
    </w:p>
    <w:p w:rsidR="00C55ECD" w:rsidRDefault="00C55ECD" w:rsidP="00C55ECD">
      <w:r>
        <w:t>Обов’язковим бібліографічним елементом опису є зазначення місця видання.</w:t>
      </w:r>
    </w:p>
    <w:p w:rsidR="00C55ECD" w:rsidRDefault="00C55ECD" w:rsidP="00C55ECD">
      <w:r>
        <w:t>Прийняті скорочення:</w:t>
      </w:r>
    </w:p>
    <w:p w:rsidR="00C55ECD" w:rsidRDefault="00C55ECD" w:rsidP="00C55ECD">
      <w:r>
        <w:t xml:space="preserve">                                        Київ</w:t>
      </w:r>
    </w:p>
    <w:p w:rsidR="00C55ECD" w:rsidRDefault="00C55ECD" w:rsidP="00C55ECD">
      <w:r>
        <w:t xml:space="preserve">                                        Харків</w:t>
      </w:r>
    </w:p>
    <w:p w:rsidR="00C55ECD" w:rsidRDefault="00C55ECD" w:rsidP="00C55ECD">
      <w:r>
        <w:t xml:space="preserve">                                        Чернівці</w:t>
      </w:r>
    </w:p>
    <w:p w:rsidR="00C55ECD" w:rsidRDefault="00C55ECD" w:rsidP="00C55ECD">
      <w:r>
        <w:t xml:space="preserve">                                        Москва</w:t>
      </w:r>
    </w:p>
    <w:p w:rsidR="00C55ECD" w:rsidRDefault="00C55ECD" w:rsidP="00C55ECD">
      <w:r>
        <w:t xml:space="preserve">                                        Санкт-Петербург.</w:t>
      </w:r>
    </w:p>
    <w:p w:rsidR="00C55ECD" w:rsidRDefault="00C55ECD" w:rsidP="00C55ECD">
      <w:r>
        <w:t>Оформлення списку літератури:</w:t>
      </w:r>
    </w:p>
    <w:p w:rsidR="00C55ECD" w:rsidRDefault="00C55ECD" w:rsidP="00C55ECD">
      <w:r>
        <w:t>Застосовується декілька способів угруповання матеріалу в списку літератури: алфавітний, систематичний, хронологічний, за главою роботи, в порядку цитування та згадки літератури в тексті.</w:t>
      </w:r>
    </w:p>
    <w:p w:rsidR="00C55ECD" w:rsidRDefault="00C55ECD" w:rsidP="00C55ECD">
      <w:r>
        <w:t>Найбільш часто у наукових роботах використовується алфавітне групування – тобто коли бібліографічні записи розташовуються за алфавітом авторів та заголовків робіт (якщо автора не вказано, або авторів більше трьох):</w:t>
      </w:r>
    </w:p>
    <w:p w:rsidR="00C55ECD" w:rsidRDefault="00C55ECD" w:rsidP="00C55ECD">
      <w:r>
        <w:t>розміщення бібліографічних записів при збігу першого слова назви – за алфавітом другого слова і т. д.;</w:t>
      </w:r>
    </w:p>
    <w:p w:rsidR="00C55ECD" w:rsidRDefault="00C55ECD" w:rsidP="00C55ECD">
      <w:r>
        <w:t>розміщення праць одного автора – за алфавітом першого слова назви окремих творів;</w:t>
      </w:r>
    </w:p>
    <w:p w:rsidR="00C55ECD" w:rsidRDefault="00C55ECD" w:rsidP="00C55ECD">
      <w:r>
        <w:t>розміщення праць авторів з однаковими прізвищами – за алфавітом ініціалів авторів;</w:t>
      </w:r>
    </w:p>
    <w:p w:rsidR="00C55ECD" w:rsidRDefault="00C55ECD" w:rsidP="00C55ECD">
      <w:r>
        <w:t>при збігу прізвищ та ініціалів авторів – за алфавітом праць;</w:t>
      </w:r>
    </w:p>
    <w:p w:rsidR="00C55ECD" w:rsidRDefault="00C55ECD" w:rsidP="00C55ECD">
      <w:r>
        <w:t>розміщення бібліографічних записів різними мовами:</w:t>
      </w:r>
    </w:p>
    <w:p w:rsidR="00C55ECD" w:rsidRDefault="00C55ECD" w:rsidP="00C55ECD">
      <w:r>
        <w:t>– спочатку за зведеним українсько-російським алфавітом чи мовами з кириличним алфавітом;</w:t>
      </w:r>
    </w:p>
    <w:p w:rsidR="00C55ECD" w:rsidRDefault="00C55ECD" w:rsidP="00C55ECD">
      <w:r>
        <w:t>– потім література іноземними мовами в порядку латинського алфавіту.</w:t>
      </w:r>
    </w:p>
    <w:p w:rsidR="00C55ECD" w:rsidRDefault="00C55ECD" w:rsidP="00C55ECD">
      <w:r>
        <w:t>Систематичне розташування відомостей про документи застосовується для великих списків по комплексним темам. Документи розташовуються у відповідності з главами або розділами роботи. Всередині розділу записи подаються в алфавітному або хронологічному порядку. Відомості про документи загального характеру (покажчики, довідники або матеріали, що відносяться до теми  в цілому) для запобігання повторення доцільно виділити в окремий розділ.</w:t>
      </w:r>
    </w:p>
    <w:p w:rsidR="00C55ECD" w:rsidRDefault="00C55ECD" w:rsidP="00C55ECD">
      <w:r>
        <w:t>Хронологічне розташування відомостей про документи застосовується в основному у дослідженнях історичного спрямування, присвячених розвитку науки, діяльності певної особи. Відомості розташовуються за роками публікацій, а у межах року – за алфавітом прізвищ авторів та назв книг.</w:t>
      </w:r>
    </w:p>
    <w:p w:rsidR="00C55ECD" w:rsidRDefault="00C55ECD" w:rsidP="00C55ECD">
      <w:r>
        <w:t>Відомості про джерела нумеруються арабськими цифрами. Номер ставиться перед бібліографічним записом і відокремлюється від нього крапкою.</w:t>
      </w:r>
    </w:p>
    <w:p w:rsidR="00C55ECD" w:rsidRDefault="00C55ECD" w:rsidP="00C55ECD">
      <w:r>
        <w:t>Зв'язок бібліографічного списку з текстом роботи здійснюється за номерами записів у списку літератури. Форма зв’язку записів з основним текстом – за номерами записів у списку. Такі номери розміщують у квадратних дужках. Цифри у них показують, під яким номером належить шукати у списку літератури потрібне джерело.</w:t>
      </w:r>
    </w:p>
    <w:p w:rsidR="00C55ECD" w:rsidRDefault="00C55ECD" w:rsidP="00C55ECD">
      <w:r>
        <w:t>Бібліографічні списки містять описи використаних джерел і розміщуються в кінці роботи. Сторінки списку, як і інші сторінки тексту, нумеруються. Нумерація наскрізна, продовжує нумерацію сторінок тексту.</w:t>
      </w:r>
    </w:p>
    <w:p w:rsidR="001066E9" w:rsidRDefault="00C55ECD" w:rsidP="00C55ECD">
      <w:r>
        <w:lastRenderedPageBreak/>
        <w:t>Використовується назва «Список літератури».</w:t>
      </w:r>
      <w:bookmarkStart w:id="0" w:name="_GoBack"/>
      <w:bookmarkEnd w:id="0"/>
    </w:p>
    <w:sectPr w:rsidR="001066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E0"/>
    <w:rsid w:val="000A74E0"/>
    <w:rsid w:val="00406762"/>
    <w:rsid w:val="00A57002"/>
    <w:rsid w:val="00C5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27DF63-9B9B-404A-846C-2E2BC9F2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3275</Words>
  <Characters>1868</Characters>
  <Application>Microsoft Office Word</Application>
  <DocSecurity>0</DocSecurity>
  <Lines>15</Lines>
  <Paragraphs>10</Paragraphs>
  <ScaleCrop>false</ScaleCrop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Guest116</dc:creator>
  <cp:keywords/>
  <dc:description/>
  <cp:lastModifiedBy>Guest116</cp:lastModifiedBy>
  <cp:revision>2</cp:revision>
  <dcterms:created xsi:type="dcterms:W3CDTF">2018-04-17T10:47:00Z</dcterms:created>
  <dcterms:modified xsi:type="dcterms:W3CDTF">2018-04-17T10:48:00Z</dcterms:modified>
</cp:coreProperties>
</file>