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2547" w:rsidRPr="00426F48" w:rsidRDefault="008B2622" w:rsidP="00426F48">
      <w:pPr>
        <w:pStyle w:val="1"/>
        <w:rPr>
          <w:b/>
          <w:bCs/>
          <w:sz w:val="40"/>
          <w:szCs w:val="36"/>
        </w:rPr>
      </w:pPr>
      <w:r w:rsidRPr="00426F48">
        <w:rPr>
          <w:b/>
          <w:bCs/>
          <w:sz w:val="40"/>
          <w:szCs w:val="36"/>
        </w:rPr>
        <w:t>Внешняя политика правительства Алексея Михайловича. Воссоединение Украины с Россией.</w:t>
      </w:r>
    </w:p>
    <w:p w:rsidR="008B2622" w:rsidRPr="00C72DC6" w:rsidRDefault="00426F48" w:rsidP="00C72DC6">
      <w:pPr>
        <w:pStyle w:val="1"/>
        <w:rPr>
          <w:b/>
          <w:bCs/>
        </w:rPr>
      </w:pPr>
      <w:r w:rsidRPr="00426F48">
        <w:rPr>
          <w:b/>
          <w:bCs/>
        </w:rPr>
        <w:t>Ведение.</w:t>
      </w:r>
    </w:p>
    <w:p w:rsidR="00BA183D" w:rsidRPr="00BA183D" w:rsidRDefault="00BA183D" w:rsidP="00BA183D">
      <w:pPr>
        <w:ind w:firstLine="708"/>
        <w:jc w:val="both"/>
      </w:pPr>
      <w:r w:rsidRPr="00BA183D">
        <w:t xml:space="preserve">Алексей Михайлович (1629-1676) </w:t>
      </w:r>
      <w:r w:rsidRPr="00BA183D">
        <w:t>–</w:t>
      </w:r>
      <w:r w:rsidRPr="00BA183D">
        <w:t xml:space="preserve"> это второй царь из династии Романовых, который находился на российском престоле с 1645 по 1676 гг. Он был сыном Михаила Федоровича и его жены Евдокии.</w:t>
      </w:r>
    </w:p>
    <w:p w:rsidR="008B2622" w:rsidRDefault="00BA183D" w:rsidP="00BA183D">
      <w:pPr>
        <w:ind w:firstLine="708"/>
        <w:jc w:val="both"/>
      </w:pPr>
      <w:r w:rsidRPr="00BA183D">
        <w:t>Время правления Алексея Михайловича пришлось на нелегкое время, которое в историографии называют «бунташным веком», в тот период произошло множество волнений и бунтов. В то же время правление Алексея Михайловича</w:t>
      </w:r>
      <w:r>
        <w:t xml:space="preserve"> </w:t>
      </w:r>
      <w:r w:rsidR="00CD0C37">
        <w:t xml:space="preserve">было </w:t>
      </w:r>
      <w:r w:rsidRPr="00BA183D">
        <w:t>переходным этапом между старой Русью и новой Россией, которая возникнет при Петре</w:t>
      </w:r>
      <w:r w:rsidR="004C5C2E">
        <w:t xml:space="preserve"> </w:t>
      </w:r>
      <w:r>
        <w:rPr>
          <w:lang w:val="en-US"/>
        </w:rPr>
        <w:t>I</w:t>
      </w:r>
      <w:r w:rsidRPr="00BA183D">
        <w:t>.</w:t>
      </w:r>
    </w:p>
    <w:p w:rsidR="00A31512" w:rsidRDefault="00A31512" w:rsidP="00A31512">
      <w:pPr>
        <w:ind w:firstLine="708"/>
        <w:jc w:val="both"/>
      </w:pPr>
      <w:r>
        <w:t>П</w:t>
      </w:r>
      <w:r>
        <w:t>равление Алексея Михайловича происходит дальнейшее укрепление царской власти. Если царь Михаил Федорович постоянно советовался с Боярской думой и Земскими соборами, то его сын, возмужав, предпочитал все решения принимать сам. С 1653 г.</w:t>
      </w:r>
    </w:p>
    <w:p w:rsidR="00A04A48" w:rsidRPr="00844358" w:rsidRDefault="00A31512" w:rsidP="00844358">
      <w:pPr>
        <w:ind w:firstLine="708"/>
        <w:jc w:val="both"/>
      </w:pPr>
      <w:r>
        <w:t>Земские соборы перестают собираться, а Думу заменяет приказ Тайных дел. Его задача заключалась в исполнении царской воли без каких-либо обсуждений или совета.</w:t>
      </w:r>
    </w:p>
    <w:p w:rsidR="00A05318" w:rsidRPr="00A05318" w:rsidRDefault="00A04A48" w:rsidP="00A05318">
      <w:pPr>
        <w:pStyle w:val="1"/>
        <w:rPr>
          <w:b/>
          <w:bCs/>
        </w:rPr>
      </w:pPr>
      <w:r w:rsidRPr="00A04A48">
        <w:rPr>
          <w:b/>
          <w:bCs/>
        </w:rPr>
        <w:t>Внешняя политика.</w:t>
      </w:r>
      <w:r w:rsidR="00AA2837">
        <w:rPr>
          <w:b/>
          <w:bCs/>
        </w:rPr>
        <w:t xml:space="preserve"> Воссоединение Украины с Россией.</w:t>
      </w:r>
    </w:p>
    <w:p w:rsidR="00A04A48" w:rsidRDefault="00A04A48" w:rsidP="00A04A48">
      <w:pPr>
        <w:jc w:val="both"/>
      </w:pPr>
      <w:r>
        <w:t xml:space="preserve">У Алексея Михайловича было несколько задач во внешней политике: </w:t>
      </w:r>
    </w:p>
    <w:p w:rsidR="00A05318" w:rsidRDefault="00A72BE0" w:rsidP="00A05318">
      <w:pPr>
        <w:pStyle w:val="a3"/>
        <w:numPr>
          <w:ilvl w:val="0"/>
          <w:numId w:val="1"/>
        </w:numPr>
        <w:jc w:val="both"/>
      </w:pPr>
      <w:r>
        <w:t>продолжение о</w:t>
      </w:r>
      <w:r w:rsidR="00A05318">
        <w:t>своени</w:t>
      </w:r>
      <w:r>
        <w:t xml:space="preserve">я </w:t>
      </w:r>
      <w:r w:rsidR="00A05318">
        <w:t>Сибири;</w:t>
      </w:r>
    </w:p>
    <w:p w:rsidR="00A04A48" w:rsidRDefault="00A04A48" w:rsidP="00A04A48">
      <w:pPr>
        <w:pStyle w:val="a3"/>
        <w:numPr>
          <w:ilvl w:val="0"/>
          <w:numId w:val="1"/>
        </w:numPr>
        <w:jc w:val="both"/>
      </w:pPr>
      <w:r>
        <w:t xml:space="preserve">необходимость вернуть выход к Балтийскому морю, который был утрачен по </w:t>
      </w:r>
      <w:proofErr w:type="spellStart"/>
      <w:r>
        <w:t>Столбовскому</w:t>
      </w:r>
      <w:proofErr w:type="spellEnd"/>
      <w:r>
        <w:t xml:space="preserve"> миру 1617 г.; </w:t>
      </w:r>
    </w:p>
    <w:p w:rsidR="00A04A48" w:rsidRDefault="00A04A48" w:rsidP="00A04A48">
      <w:pPr>
        <w:pStyle w:val="a3"/>
        <w:numPr>
          <w:ilvl w:val="0"/>
          <w:numId w:val="1"/>
        </w:numPr>
        <w:jc w:val="both"/>
      </w:pPr>
      <w:r>
        <w:t xml:space="preserve">необходимо было вернуть Чернигово-Северские земли, Смоленск, которые забрала у России Польша во время интервенции 1610-1613 гг.; </w:t>
      </w:r>
    </w:p>
    <w:p w:rsidR="00A04A48" w:rsidRDefault="00A04A48" w:rsidP="00A04A48">
      <w:pPr>
        <w:pStyle w:val="a3"/>
        <w:numPr>
          <w:ilvl w:val="0"/>
          <w:numId w:val="1"/>
        </w:numPr>
        <w:jc w:val="both"/>
      </w:pPr>
      <w:r>
        <w:t xml:space="preserve">также необходимо было защищать страну от набегов крымского хана, который подчинялся более опасному противнику </w:t>
      </w:r>
      <w:r w:rsidR="00BC7802">
        <w:t>–</w:t>
      </w:r>
      <w:r>
        <w:t xml:space="preserve"> Османской империи.</w:t>
      </w:r>
    </w:p>
    <w:p w:rsidR="00A05318" w:rsidRDefault="00A05318" w:rsidP="00A05318">
      <w:pPr>
        <w:jc w:val="both"/>
      </w:pPr>
    </w:p>
    <w:p w:rsidR="00A05318" w:rsidRDefault="00A05318" w:rsidP="00A05318">
      <w:pPr>
        <w:ind w:firstLine="360"/>
        <w:jc w:val="both"/>
      </w:pPr>
      <w:r w:rsidRPr="00A05318">
        <w:t xml:space="preserve">Во второй половине ХVII в. было продолжено освоение Сибири. В 1648–1649 гг. казак С.И. </w:t>
      </w:r>
      <w:proofErr w:type="spellStart"/>
      <w:r w:rsidRPr="00A05318">
        <w:t>Дежнѐв</w:t>
      </w:r>
      <w:proofErr w:type="spellEnd"/>
      <w:r w:rsidRPr="00A05318">
        <w:t xml:space="preserve"> открыл пролив, отделяющий Азию от Северной Америки. В 1649–1651 гг. Е.П. Хабаров совершил экспедицию, задачей которой являлось исследование Амура. Составленный им «</w:t>
      </w:r>
      <w:proofErr w:type="spellStart"/>
      <w:r w:rsidRPr="00A05318">
        <w:t>Чертѐж</w:t>
      </w:r>
      <w:proofErr w:type="spellEnd"/>
      <w:r w:rsidRPr="00A05318">
        <w:t xml:space="preserve"> реке Амуру» стал основой для создания карт Сибири. По мере продвижения на восток русские землепроходцы создавали новые поселения. В 1648 г. был основан Охотск, а в 1661 г. – Иркутский острог (ныне – Иркутск). В 1658 г. в качестве базы для походов на Амур был построен город Нерчинск. За несколько десятилетий русские колонизаторы прошли расстояние от Уральских гор до берегов Тихого океана.</w:t>
      </w:r>
    </w:p>
    <w:p w:rsidR="00460B63" w:rsidRDefault="00460B63" w:rsidP="00DA49A4">
      <w:pPr>
        <w:jc w:val="both"/>
      </w:pPr>
    </w:p>
    <w:p w:rsidR="00DA49A4" w:rsidRDefault="00DA49A4" w:rsidP="00DA49A4">
      <w:pPr>
        <w:ind w:firstLine="360"/>
        <w:jc w:val="both"/>
      </w:pPr>
      <w:r w:rsidRPr="007446B1">
        <w:rPr>
          <w:b/>
          <w:bCs/>
        </w:rPr>
        <w:t>Русско-шведская война</w:t>
      </w:r>
      <w:r>
        <w:rPr>
          <w:b/>
          <w:bCs/>
        </w:rPr>
        <w:t xml:space="preserve"> </w:t>
      </w:r>
      <w:r w:rsidRPr="007446B1">
        <w:rPr>
          <w:b/>
          <w:bCs/>
        </w:rPr>
        <w:t>1656-1661</w:t>
      </w:r>
      <w:r>
        <w:rPr>
          <w:b/>
          <w:bCs/>
        </w:rPr>
        <w:t xml:space="preserve"> гг</w:t>
      </w:r>
      <w:r w:rsidRPr="007446B1">
        <w:rPr>
          <w:b/>
          <w:bCs/>
        </w:rPr>
        <w:t>.</w:t>
      </w:r>
      <w:r>
        <w:t xml:space="preserve"> </w:t>
      </w:r>
    </w:p>
    <w:p w:rsidR="00DA49A4" w:rsidRDefault="00DA49A4" w:rsidP="00DA49A4">
      <w:pPr>
        <w:ind w:firstLine="708"/>
        <w:jc w:val="both"/>
      </w:pPr>
      <w:r w:rsidRPr="007446B1">
        <w:t xml:space="preserve">Военные успехи Карла X и литовско-шведская уния вынудили Алексея Михайловича начать еще одну войну. В течение 1656-1658 годов война велась с переменным успехом для каждой из сторон. К 1658 году небольшое преимущество было на стороне России, что было зафиксировано </w:t>
      </w:r>
      <w:proofErr w:type="spellStart"/>
      <w:r w:rsidRPr="007446B1">
        <w:t>Валиесарским</w:t>
      </w:r>
      <w:proofErr w:type="spellEnd"/>
      <w:r w:rsidRPr="007446B1">
        <w:t xml:space="preserve"> перемирием, действовавшим 3 года. Пауза в этой кампании позволила Алексею Михайловичу возобновить военные действия против Речи Посполитой. Истечение срока перемирия </w:t>
      </w:r>
      <w:r w:rsidRPr="007446B1">
        <w:lastRenderedPageBreak/>
        <w:t xml:space="preserve">ставило перед Россией угрозы войны на два фронта, что на тот момент могло обернуться катастрофой. В связи с этим Алексей Михайлович был вынужден в 1661 году заключить со Швецией </w:t>
      </w:r>
      <w:proofErr w:type="spellStart"/>
      <w:r w:rsidRPr="007446B1">
        <w:t>Кардисский</w:t>
      </w:r>
      <w:proofErr w:type="spellEnd"/>
      <w:r w:rsidRPr="007446B1">
        <w:t xml:space="preserve"> мирный договор, по которому Русское царство отказывалось от всех завоеваний 1656-1658 годов</w:t>
      </w:r>
      <w:r>
        <w:t xml:space="preserve">. </w:t>
      </w:r>
    </w:p>
    <w:p w:rsidR="00DA49A4" w:rsidRDefault="00DA49A4" w:rsidP="00DA49A4">
      <w:pPr>
        <w:ind w:firstLine="708"/>
        <w:jc w:val="both"/>
      </w:pPr>
    </w:p>
    <w:p w:rsidR="00DA49A4" w:rsidRDefault="00DA49A4" w:rsidP="00DA49A4">
      <w:pPr>
        <w:ind w:firstLine="708"/>
        <w:jc w:val="both"/>
      </w:pPr>
      <w:r>
        <w:t>В 1657 г. возник новый конфликт с Польшей. В Запорожской Сечи гетманом стал Иван Выговский, и против него выступили оппозиционеры во главе с М. Пушкарем и Я. Барабашем. Выговской присягнул Речи Посполитой, однако, после того как Россия отправила на него свои войска, он передумал и присягнул обратно России.</w:t>
      </w:r>
    </w:p>
    <w:p w:rsidR="00DA49A4" w:rsidRDefault="00DA49A4" w:rsidP="00DA49A4">
      <w:pPr>
        <w:ind w:firstLine="708"/>
        <w:jc w:val="both"/>
      </w:pPr>
    </w:p>
    <w:p w:rsidR="00DA49A4" w:rsidRDefault="00DA49A4" w:rsidP="00DA49A4">
      <w:pPr>
        <w:ind w:firstLine="708"/>
        <w:jc w:val="both"/>
      </w:pPr>
      <w:r>
        <w:t>В середине 1670-х гг. начался конфликт с Турцией, которая заявила о своих претензиях на Украину. Причиной этому было предательство гетмана Брюховецкого, который решил перевести Левобережную Украину в подчинение Турции. В 1677 г. турецкая армия начала осаду крепости Чигирин, но взять не смогла. В 1678 г. осада возобновилась, и на этот раз турки смогли взять Чигирин, однако долго удерживать ее не смогли. В 1681 г. Россия в Крыму подписала перемирие с Турцией.</w:t>
      </w:r>
    </w:p>
    <w:p w:rsidR="00DA49A4" w:rsidRDefault="00DA49A4" w:rsidP="00DA49A4">
      <w:pPr>
        <w:ind w:firstLine="708"/>
        <w:jc w:val="both"/>
      </w:pPr>
      <w:r>
        <w:t>Войны 1650-1680-х гг. показали слабость старой армии, неспособность решить ключевые политические проблемы (например, ликвидация блокады на Балтике, создание крепких южных рубежей, выход к Черному морю и пр.). В то же время, в этот период начинаются положительные изменения в организации армии, что создавало возможности для дальнейшего совершенствования.</w:t>
      </w:r>
    </w:p>
    <w:p w:rsidR="00D7098E" w:rsidRDefault="00D7098E" w:rsidP="00DA49A4">
      <w:pPr>
        <w:jc w:val="both"/>
      </w:pPr>
    </w:p>
    <w:p w:rsidR="007446B1" w:rsidRDefault="007446B1" w:rsidP="00160F8D">
      <w:pPr>
        <w:ind w:firstLine="708"/>
        <w:jc w:val="both"/>
        <w:rPr>
          <w:b/>
          <w:bCs/>
        </w:rPr>
      </w:pPr>
      <w:r w:rsidRPr="007446B1">
        <w:rPr>
          <w:b/>
          <w:bCs/>
        </w:rPr>
        <w:t>Русско-польская война 1653-1667 гг.</w:t>
      </w:r>
    </w:p>
    <w:p w:rsidR="00D7098E" w:rsidRPr="00D7098E" w:rsidRDefault="00D7098E" w:rsidP="00D7098E">
      <w:pPr>
        <w:ind w:firstLine="708"/>
        <w:jc w:val="both"/>
      </w:pPr>
      <w:r w:rsidRPr="00D7098E">
        <w:t>В 1647 г. казацкий сотник Богдан Хмельницкий поднял восстание на Украине против поляков. Его войско одержало победу над польскими силами при Корсуни, Пиляве, Желтых водах.</w:t>
      </w:r>
    </w:p>
    <w:p w:rsidR="00D7098E" w:rsidRPr="00D7098E" w:rsidRDefault="00D7098E" w:rsidP="00D7098E">
      <w:pPr>
        <w:ind w:firstLine="708"/>
        <w:jc w:val="both"/>
      </w:pPr>
      <w:r w:rsidRPr="00D7098E">
        <w:t>Алексей Михайлович держал нейтралитет, однако 1 октября 1653 г. к России была присоединена Украина, а Польше объявлена война.</w:t>
      </w:r>
    </w:p>
    <w:p w:rsidR="007446B1" w:rsidRDefault="007446B1" w:rsidP="00160F8D">
      <w:pPr>
        <w:ind w:firstLine="708"/>
        <w:jc w:val="both"/>
      </w:pPr>
      <w:r>
        <w:t xml:space="preserve">Алексей Михайлович лично отправился в поход во главе войска, чем заслужил одобрение армии и народа. Военные действия складывались удачно, несмотря на разразившуюся в России эпидемию чумы: были взяты Смоленск, Ковно, Гродно и другие города. В то же время с запада на Речь Посполитую напали шведские войска под руководством Карла Х. Чтобы не допустить усиления Швеции за счет Польши, Алексей Михайлович в 1656 году приостановил войну, заключив </w:t>
      </w:r>
      <w:proofErr w:type="spellStart"/>
      <w:r>
        <w:t>Виленское</w:t>
      </w:r>
      <w:proofErr w:type="spellEnd"/>
      <w:r>
        <w:t xml:space="preserve"> перемирие.</w:t>
      </w:r>
    </w:p>
    <w:p w:rsidR="00160029" w:rsidRDefault="007446B1" w:rsidP="00E71AF3">
      <w:pPr>
        <w:ind w:firstLine="708"/>
        <w:jc w:val="both"/>
      </w:pPr>
      <w:r>
        <w:t xml:space="preserve">Осложняла ход боевых действий гражданская война в казацкой среде, разразившаяся после смерти Богдана Хмельницкого. Пользуясь ситуацией, польское войско перешло в наступление на левобережную Украину, но оно не возымело особых успехов. Под конец войны обе стороны были истощены, а итогом стало заключение </w:t>
      </w:r>
      <w:proofErr w:type="spellStart"/>
      <w:r>
        <w:t>Андрусовского</w:t>
      </w:r>
      <w:proofErr w:type="spellEnd"/>
      <w:r>
        <w:t xml:space="preserve"> перемирия.</w:t>
      </w:r>
    </w:p>
    <w:p w:rsidR="00160029" w:rsidRDefault="00160029" w:rsidP="007446B1">
      <w:pPr>
        <w:ind w:firstLine="708"/>
        <w:jc w:val="both"/>
      </w:pPr>
    </w:p>
    <w:p w:rsidR="00160029" w:rsidRDefault="00160029" w:rsidP="00160029">
      <w:pPr>
        <w:ind w:firstLine="708"/>
        <w:jc w:val="both"/>
      </w:pPr>
      <w:r>
        <w:t>В состав Речи Посполитой кроме Польши и Литвы входили территории бывшей Киевской Руси – запад и юго-запад, где в 17 в. жили белорусы и украинцы, все они были православного вероисповедания. Украинцы и белорусы в составе Речи Посполитой испытывали тройное угнетение:</w:t>
      </w:r>
    </w:p>
    <w:p w:rsidR="00160029" w:rsidRDefault="00160029" w:rsidP="007C0C08">
      <w:pPr>
        <w:pStyle w:val="a3"/>
        <w:numPr>
          <w:ilvl w:val="0"/>
          <w:numId w:val="3"/>
        </w:numPr>
        <w:jc w:val="both"/>
      </w:pPr>
      <w:r>
        <w:t>поляки были католиками, а украинцы и белорусы – православными, православие подвергалось гонениям в Польше: это было религиозное угнетение;</w:t>
      </w:r>
    </w:p>
    <w:p w:rsidR="00160029" w:rsidRDefault="00160029" w:rsidP="007C0C08">
      <w:pPr>
        <w:pStyle w:val="a3"/>
        <w:numPr>
          <w:ilvl w:val="0"/>
          <w:numId w:val="3"/>
        </w:numPr>
        <w:jc w:val="both"/>
      </w:pPr>
      <w:r>
        <w:lastRenderedPageBreak/>
        <w:t>феодалами (землевладельцами) были в основном поляки, а крепостными крестьянами – украинцы и белорусы: это было феодальное угнетение;</w:t>
      </w:r>
    </w:p>
    <w:p w:rsidR="00160029" w:rsidRDefault="00160029" w:rsidP="007C0C08">
      <w:pPr>
        <w:pStyle w:val="a3"/>
        <w:numPr>
          <w:ilvl w:val="0"/>
          <w:numId w:val="3"/>
        </w:numPr>
        <w:jc w:val="both"/>
      </w:pPr>
      <w:r>
        <w:t>гонениям подвергался украинский и белорусский языки, украинская и белорусская культура, насаждался польский язык и польская культура: это было национально-культурное угнетение.</w:t>
      </w:r>
    </w:p>
    <w:p w:rsidR="00160029" w:rsidRDefault="00160029" w:rsidP="00160029">
      <w:pPr>
        <w:ind w:firstLine="708"/>
        <w:jc w:val="both"/>
      </w:pPr>
    </w:p>
    <w:p w:rsidR="00160029" w:rsidRDefault="00160029" w:rsidP="007C0C08">
      <w:pPr>
        <w:ind w:firstLine="708"/>
        <w:jc w:val="both"/>
      </w:pPr>
      <w:r>
        <w:t>В Речи Посполитой было свое казачество – украинское. Оно формировалось тем же путем, что и донское казачество в России. Польское правительство тоже использовало казаков как щит между владениями Речи Посполитой и владениями Крымского ханства, за которым стояла Османская империя.</w:t>
      </w:r>
    </w:p>
    <w:p w:rsidR="00160029" w:rsidRDefault="00160029" w:rsidP="007C0C08">
      <w:pPr>
        <w:ind w:firstLine="708"/>
        <w:jc w:val="both"/>
      </w:pPr>
      <w:r>
        <w:t>Украинское казачество состояло из 2-х категорий – городовые казаки и запорожские казаки.</w:t>
      </w:r>
    </w:p>
    <w:p w:rsidR="00160029" w:rsidRDefault="00160029" w:rsidP="007C0C08">
      <w:pPr>
        <w:ind w:firstLine="708"/>
        <w:jc w:val="both"/>
      </w:pPr>
      <w:r w:rsidRPr="007C0C08">
        <w:rPr>
          <w:i/>
          <w:iCs/>
        </w:rPr>
        <w:t>Городовые казаки</w:t>
      </w:r>
      <w:r>
        <w:t xml:space="preserve"> были организованы в полки. Они участвовали в польском войске, за это польское правительство вносило их в специальные списки – реестры и платило жалованье. Таких казаков называли реестровые казаки.</w:t>
      </w:r>
    </w:p>
    <w:p w:rsidR="007C0C08" w:rsidRDefault="00160029" w:rsidP="00DB47B9">
      <w:pPr>
        <w:ind w:firstLine="708"/>
        <w:jc w:val="both"/>
      </w:pPr>
      <w:r w:rsidRPr="007C0C08">
        <w:rPr>
          <w:i/>
          <w:iCs/>
        </w:rPr>
        <w:t>Запорожское казачество</w:t>
      </w:r>
      <w:r>
        <w:t xml:space="preserve"> – это вольница. Его возглавлял выборный кошевой атаман (кош – военное братство). Запорожцы делились на отряды – курени, их возглавляли выборные куренные атаманы.</w:t>
      </w:r>
    </w:p>
    <w:p w:rsidR="00DB47B9" w:rsidRDefault="00DB47B9" w:rsidP="00DB47B9">
      <w:pPr>
        <w:ind w:firstLine="708"/>
        <w:jc w:val="both"/>
      </w:pPr>
    </w:p>
    <w:p w:rsidR="00160029" w:rsidRDefault="00160029" w:rsidP="007C0C08">
      <w:pPr>
        <w:ind w:firstLine="708"/>
        <w:jc w:val="both"/>
      </w:pPr>
      <w:r>
        <w:t>Центром запорожского казачества была Запорожская Сечь – укрепленное поселение на о. Хортица на Днепре. Запорожская – потому, что находилась за днепровскими порогами, Сечь – потому, что там были засеки – укрепления из срубленных деревьев на случай внезапного нападения крымского хана или турецкого султана. В Запорожскую Сечь стекалась неженатая молодежь – семейных мужчин и женщин там не было.</w:t>
      </w:r>
    </w:p>
    <w:p w:rsidR="00160029" w:rsidRDefault="00160029" w:rsidP="007C0C08">
      <w:pPr>
        <w:ind w:firstLine="708"/>
        <w:jc w:val="both"/>
      </w:pPr>
      <w:r>
        <w:t>В 1648 г. запорожские казаки начали войну с Речью Посполитой за независимость Украины.</w:t>
      </w:r>
      <w:r w:rsidR="007C0C08">
        <w:t xml:space="preserve"> </w:t>
      </w:r>
      <w:r>
        <w:t>Лидером в этой борьбе стал Богдан Хмельницкий.</w:t>
      </w:r>
    </w:p>
    <w:p w:rsidR="007C0C08" w:rsidRDefault="007C0C08" w:rsidP="007C0C08">
      <w:pPr>
        <w:ind w:firstLine="708"/>
        <w:jc w:val="both"/>
      </w:pPr>
    </w:p>
    <w:p w:rsidR="00160029" w:rsidRDefault="00160029" w:rsidP="003B7EC7">
      <w:pPr>
        <w:ind w:firstLine="708"/>
        <w:jc w:val="both"/>
      </w:pPr>
      <w:r>
        <w:t>Богдан Хмельницкий – украинский шляхтич (дворянин), из городовых казаков. Получил хорошее образование, знал н</w:t>
      </w:r>
      <w:r>
        <w:t>е</w:t>
      </w:r>
      <w:r>
        <w:t>сколько языков. В составе польского войска участвовал в сухопутных и морских походах, имел хороший боевой опыт. Ненависть к полякам началась после того, когда его сосед, польский шляхтич отобрал его имение, до смерти засек его 10-летнего сына. Польские власти на это никак не отреагировали – Хмельницкий был украинец. В 1648 г. Б. Хмельницкий становится гетманом украинских казаков.</w:t>
      </w:r>
    </w:p>
    <w:p w:rsidR="00160029" w:rsidRDefault="00160029" w:rsidP="00FD32E6">
      <w:pPr>
        <w:ind w:firstLine="708"/>
        <w:jc w:val="both"/>
      </w:pPr>
      <w:r>
        <w:t>Гетман на Украине – это выборный атаман всего казачества, который утверждался польским королем.</w:t>
      </w:r>
    </w:p>
    <w:p w:rsidR="00160029" w:rsidRDefault="00160029" w:rsidP="00160029">
      <w:pPr>
        <w:ind w:firstLine="708"/>
        <w:jc w:val="both"/>
      </w:pPr>
      <w:r>
        <w:t>В 1648-49 гг. украинские казаки под руководством Б.</w:t>
      </w:r>
      <w:r w:rsidR="007C0C08">
        <w:t xml:space="preserve"> </w:t>
      </w:r>
      <w:r>
        <w:t>Хмельницкого одержали ряд побед над поляками.</w:t>
      </w:r>
    </w:p>
    <w:p w:rsidR="00160029" w:rsidRDefault="00160029" w:rsidP="00D0623D">
      <w:pPr>
        <w:jc w:val="both"/>
      </w:pPr>
    </w:p>
    <w:p w:rsidR="00160029" w:rsidRDefault="00160029" w:rsidP="00160029">
      <w:pPr>
        <w:ind w:firstLine="708"/>
        <w:jc w:val="both"/>
      </w:pPr>
      <w:r>
        <w:t>Но в 1651 г. у села Берестечко украинское войско было разбито. Дела у Хмельницкого были плохи.</w:t>
      </w:r>
    </w:p>
    <w:p w:rsidR="00160029" w:rsidRDefault="00160029" w:rsidP="00160029">
      <w:pPr>
        <w:ind w:firstLine="708"/>
        <w:jc w:val="both"/>
      </w:pPr>
    </w:p>
    <w:p w:rsidR="00160029" w:rsidRDefault="00160029" w:rsidP="00160029">
      <w:pPr>
        <w:ind w:firstLine="708"/>
        <w:jc w:val="both"/>
      </w:pPr>
      <w:r>
        <w:t>В 1653 г. Хмельницкий обратился к царю Алексею Михайловичу с просьбой принять Украину в состав России. Алексей Михайлович на это долго не решался – подобное решение означало новую войну с речью Посполитой.</w:t>
      </w:r>
    </w:p>
    <w:p w:rsidR="00160029" w:rsidRDefault="00160029" w:rsidP="00160029">
      <w:pPr>
        <w:ind w:firstLine="708"/>
        <w:jc w:val="both"/>
      </w:pPr>
    </w:p>
    <w:p w:rsidR="00160029" w:rsidRDefault="00160029" w:rsidP="00160029">
      <w:pPr>
        <w:ind w:firstLine="708"/>
        <w:jc w:val="both"/>
      </w:pPr>
      <w:r>
        <w:lastRenderedPageBreak/>
        <w:t>В 1653 г. был созван Земский собор, который принял решение о вхождении Украины в состав России.</w:t>
      </w:r>
    </w:p>
    <w:p w:rsidR="00160029" w:rsidRDefault="00160029" w:rsidP="00160029">
      <w:pPr>
        <w:ind w:firstLine="708"/>
        <w:jc w:val="both"/>
      </w:pPr>
    </w:p>
    <w:p w:rsidR="00160029" w:rsidRDefault="00160029" w:rsidP="00160029">
      <w:pPr>
        <w:ind w:firstLine="708"/>
        <w:jc w:val="both"/>
      </w:pPr>
      <w:r>
        <w:t>В 1654 г. на Украину было послано посольство во главе с боярином А. Бутурлиным.</w:t>
      </w:r>
    </w:p>
    <w:p w:rsidR="00160029" w:rsidRDefault="00160029" w:rsidP="00160029">
      <w:pPr>
        <w:ind w:firstLine="708"/>
        <w:jc w:val="both"/>
      </w:pPr>
    </w:p>
    <w:p w:rsidR="00160029" w:rsidRDefault="00160029" w:rsidP="00160029">
      <w:pPr>
        <w:ind w:firstLine="708"/>
        <w:jc w:val="both"/>
      </w:pPr>
      <w:r>
        <w:t>В 1654 г в г. Переяславль собрались представители всех слоев населения Украины и приняли решение войти в состав России.</w:t>
      </w:r>
    </w:p>
    <w:p w:rsidR="00160029" w:rsidRDefault="00160029" w:rsidP="00160029">
      <w:pPr>
        <w:ind w:firstLine="708"/>
        <w:jc w:val="both"/>
      </w:pPr>
    </w:p>
    <w:p w:rsidR="00160029" w:rsidRDefault="00160029" w:rsidP="00160029">
      <w:pPr>
        <w:ind w:firstLine="708"/>
        <w:jc w:val="both"/>
      </w:pPr>
      <w:r>
        <w:t>Это событие получило название Переяславская Рада - 8 января 1654 г. - решение о вхождении Украины в состав России. «Рада» означает «совет».</w:t>
      </w:r>
    </w:p>
    <w:p w:rsidR="00160029" w:rsidRDefault="00160029" w:rsidP="00160029">
      <w:pPr>
        <w:ind w:firstLine="708"/>
        <w:jc w:val="both"/>
      </w:pPr>
    </w:p>
    <w:p w:rsidR="00160029" w:rsidRDefault="00160029" w:rsidP="00160029">
      <w:pPr>
        <w:ind w:firstLine="708"/>
        <w:jc w:val="both"/>
      </w:pPr>
      <w:r>
        <w:t>Но в состав России в 1654 г. вошла не вся Украина, а Левобережная, Правобережная Украина осталась в составе Речи Посполитой.</w:t>
      </w:r>
    </w:p>
    <w:p w:rsidR="00160029" w:rsidRDefault="00160029" w:rsidP="00160029">
      <w:pPr>
        <w:ind w:firstLine="708"/>
        <w:jc w:val="both"/>
      </w:pPr>
    </w:p>
    <w:p w:rsidR="00160029" w:rsidRDefault="00160029" w:rsidP="00160029">
      <w:pPr>
        <w:ind w:firstLine="708"/>
        <w:jc w:val="both"/>
      </w:pPr>
      <w:r>
        <w:t>Это событие стало причиной новой русско-польской войны. Она шла с переменным успехом в 1654 – 1667 гг. Она истощила обе стороны. Не все украинские гетманы после смерти Хмельницкого были верны клятве быть навек с русским народом, которая была дана на Переяславской Раде.</w:t>
      </w:r>
    </w:p>
    <w:p w:rsidR="00160029" w:rsidRDefault="00160029" w:rsidP="00160029">
      <w:pPr>
        <w:jc w:val="both"/>
      </w:pPr>
      <w:r>
        <w:t xml:space="preserve">Война закончилась подписанием </w:t>
      </w:r>
      <w:proofErr w:type="spellStart"/>
      <w:r>
        <w:t>Андрусовского</w:t>
      </w:r>
      <w:proofErr w:type="spellEnd"/>
      <w:r>
        <w:t xml:space="preserve"> мира, 1667 г.</w:t>
      </w:r>
    </w:p>
    <w:p w:rsidR="00C21B8B" w:rsidRDefault="00C21B8B" w:rsidP="00160029">
      <w:pPr>
        <w:jc w:val="both"/>
      </w:pPr>
    </w:p>
    <w:p w:rsidR="00160029" w:rsidRPr="00AA2837" w:rsidRDefault="00160029" w:rsidP="00160029">
      <w:pPr>
        <w:jc w:val="both"/>
        <w:rPr>
          <w:b/>
          <w:bCs/>
        </w:rPr>
      </w:pPr>
      <w:r w:rsidRPr="00AA2837">
        <w:rPr>
          <w:b/>
          <w:bCs/>
        </w:rPr>
        <w:t xml:space="preserve">Условия </w:t>
      </w:r>
      <w:proofErr w:type="spellStart"/>
      <w:r w:rsidRPr="00AA2837">
        <w:rPr>
          <w:b/>
          <w:bCs/>
        </w:rPr>
        <w:t>Андрусовского</w:t>
      </w:r>
      <w:proofErr w:type="spellEnd"/>
      <w:r w:rsidRPr="00AA2837">
        <w:rPr>
          <w:b/>
          <w:bCs/>
        </w:rPr>
        <w:t xml:space="preserve"> мира между Россией и речью Посполитой:</w:t>
      </w:r>
    </w:p>
    <w:p w:rsidR="00160029" w:rsidRDefault="00160029" w:rsidP="00160029">
      <w:pPr>
        <w:pStyle w:val="a3"/>
        <w:numPr>
          <w:ilvl w:val="0"/>
          <w:numId w:val="2"/>
        </w:numPr>
        <w:jc w:val="both"/>
      </w:pPr>
      <w:r>
        <w:t>Польша возвращала России Смоленск и Чернигов</w:t>
      </w:r>
      <w:r w:rsidR="00962A15">
        <w:t>;</w:t>
      </w:r>
    </w:p>
    <w:p w:rsidR="00160029" w:rsidRDefault="00160029" w:rsidP="00160029">
      <w:pPr>
        <w:pStyle w:val="a3"/>
        <w:numPr>
          <w:ilvl w:val="0"/>
          <w:numId w:val="2"/>
        </w:numPr>
        <w:jc w:val="both"/>
      </w:pPr>
      <w:r>
        <w:t>Польша подтверждала законность вхождения Левобережной Украины в состав России</w:t>
      </w:r>
      <w:r w:rsidR="00962A15">
        <w:t>;</w:t>
      </w:r>
    </w:p>
    <w:p w:rsidR="00160029" w:rsidRDefault="00160029" w:rsidP="00160029">
      <w:pPr>
        <w:pStyle w:val="a3"/>
        <w:numPr>
          <w:ilvl w:val="0"/>
          <w:numId w:val="2"/>
        </w:numPr>
        <w:jc w:val="both"/>
      </w:pPr>
      <w:r>
        <w:t>в состав России вошел Киев</w:t>
      </w:r>
      <w:r w:rsidR="00962A15">
        <w:t>;</w:t>
      </w:r>
    </w:p>
    <w:p w:rsidR="00160029" w:rsidRDefault="00160029" w:rsidP="00160029">
      <w:pPr>
        <w:pStyle w:val="a3"/>
        <w:numPr>
          <w:ilvl w:val="0"/>
          <w:numId w:val="2"/>
        </w:numPr>
        <w:jc w:val="both"/>
      </w:pPr>
      <w:r>
        <w:t>в состав России вошла Запорожская Сечь.</w:t>
      </w:r>
    </w:p>
    <w:p w:rsidR="00BC7802" w:rsidRDefault="00BC7802" w:rsidP="00BC7802">
      <w:pPr>
        <w:jc w:val="both"/>
      </w:pPr>
    </w:p>
    <w:p w:rsidR="00AF0D6F" w:rsidRDefault="00AF0D6F" w:rsidP="00AF0D6F">
      <w:pPr>
        <w:pStyle w:val="1"/>
        <w:rPr>
          <w:b/>
          <w:bCs/>
        </w:rPr>
      </w:pPr>
      <w:r>
        <w:rPr>
          <w:b/>
          <w:bCs/>
        </w:rPr>
        <w:t>Выводы:</w:t>
      </w:r>
    </w:p>
    <w:p w:rsidR="00AF0D6F" w:rsidRDefault="00AF0D6F" w:rsidP="00AF0D6F">
      <w:pPr>
        <w:jc w:val="both"/>
      </w:pPr>
      <w:r w:rsidRPr="00AF0D6F">
        <w:t>В целом внешнеполитический аспект царствования Алексея Михайловича можно считать успехом, так как</w:t>
      </w:r>
      <w:r>
        <w:t>:</w:t>
      </w:r>
    </w:p>
    <w:p w:rsidR="00AF0D6F" w:rsidRDefault="003A1A9B" w:rsidP="00AF0D6F">
      <w:pPr>
        <w:pStyle w:val="a3"/>
        <w:numPr>
          <w:ilvl w:val="0"/>
          <w:numId w:val="5"/>
        </w:numPr>
        <w:jc w:val="both"/>
      </w:pPr>
      <w:r>
        <w:t>О</w:t>
      </w:r>
      <w:r w:rsidR="00AF0D6F" w:rsidRPr="00AF0D6F">
        <w:t xml:space="preserve">н сумел вернуть Русскому царству земли, потерянные по </w:t>
      </w:r>
      <w:proofErr w:type="spellStart"/>
      <w:r w:rsidR="00AF0D6F" w:rsidRPr="00AF0D6F">
        <w:t>Деулинскому</w:t>
      </w:r>
      <w:proofErr w:type="spellEnd"/>
      <w:r w:rsidR="00AF0D6F" w:rsidRPr="00AF0D6F">
        <w:t xml:space="preserve"> перемирию 1618 года. </w:t>
      </w:r>
    </w:p>
    <w:p w:rsidR="00AF0D6F" w:rsidRDefault="00AF0D6F" w:rsidP="00AF0D6F">
      <w:pPr>
        <w:pStyle w:val="a3"/>
        <w:numPr>
          <w:ilvl w:val="0"/>
          <w:numId w:val="5"/>
        </w:numPr>
        <w:jc w:val="both"/>
      </w:pPr>
      <w:r w:rsidRPr="00AF0D6F">
        <w:t xml:space="preserve">Другая цель — возвращение российских земель, отошедших к Швеции, не имела успеха. </w:t>
      </w:r>
    </w:p>
    <w:p w:rsidR="00AF0D6F" w:rsidRDefault="00AF0D6F" w:rsidP="00AF0D6F">
      <w:pPr>
        <w:pStyle w:val="a3"/>
        <w:numPr>
          <w:ilvl w:val="0"/>
          <w:numId w:val="5"/>
        </w:numPr>
        <w:jc w:val="both"/>
      </w:pPr>
      <w:r w:rsidRPr="00AF0D6F">
        <w:t xml:space="preserve">Наибольшее значение военный опыт Алексея Михайловича имел для Петра I, так как во время русско-польской и русско-шведской войны стали очевидны недостатки царской армии и необходимость соответствующих перемен. </w:t>
      </w:r>
    </w:p>
    <w:p w:rsidR="00AF0D6F" w:rsidRPr="00AF0D6F" w:rsidRDefault="00AF0D6F" w:rsidP="00AF0D6F">
      <w:pPr>
        <w:pStyle w:val="a3"/>
        <w:numPr>
          <w:ilvl w:val="0"/>
          <w:numId w:val="5"/>
        </w:numPr>
        <w:jc w:val="both"/>
      </w:pPr>
      <w:r w:rsidRPr="00AF0D6F">
        <w:t>Мощи вооруженных сил не хватало, чтобы успешно справляться с задачами по защите внешних границы от серьезных врагов. Одним из них была Швеция, которая в результате Тридцатилетней войны стала мощнейшей державой Европы.</w:t>
      </w:r>
    </w:p>
    <w:p w:rsidR="00AF0D6F" w:rsidRDefault="00315F4E" w:rsidP="00AF0D6F">
      <w:pPr>
        <w:pStyle w:val="a3"/>
        <w:numPr>
          <w:ilvl w:val="0"/>
          <w:numId w:val="4"/>
        </w:numPr>
        <w:jc w:val="both"/>
      </w:pPr>
      <w:r>
        <w:t xml:space="preserve">Начали </w:t>
      </w:r>
      <w:r w:rsidR="00AF0D6F">
        <w:t>стро</w:t>
      </w:r>
      <w:r>
        <w:t>и</w:t>
      </w:r>
      <w:r w:rsidR="00AF0D6F">
        <w:t>тся новые города в Сибири.</w:t>
      </w:r>
    </w:p>
    <w:p w:rsidR="00AF0D6F" w:rsidRDefault="00AF0D6F" w:rsidP="00AF0D6F">
      <w:pPr>
        <w:pStyle w:val="a3"/>
        <w:numPr>
          <w:ilvl w:val="0"/>
          <w:numId w:val="4"/>
        </w:numPr>
        <w:jc w:val="both"/>
      </w:pPr>
      <w:r>
        <w:t>Была присоединена Левобережная Украина.</w:t>
      </w:r>
    </w:p>
    <w:p w:rsidR="00AF0D6F" w:rsidRPr="00AF0D6F" w:rsidRDefault="00AF0D6F" w:rsidP="00AF0D6F">
      <w:pPr>
        <w:ind w:left="360"/>
      </w:pPr>
    </w:p>
    <w:p w:rsidR="007C0C08" w:rsidRDefault="007C0C08" w:rsidP="007C0C08">
      <w:pPr>
        <w:jc w:val="both"/>
      </w:pPr>
    </w:p>
    <w:p w:rsidR="00CC42B3" w:rsidRDefault="00CC42B3" w:rsidP="007C0C08">
      <w:pPr>
        <w:jc w:val="both"/>
      </w:pPr>
    </w:p>
    <w:sectPr w:rsidR="00CC42B3" w:rsidSect="00BA183D">
      <w:pgSz w:w="11900" w:h="16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3AC"/>
    <w:multiLevelType w:val="hybridMultilevel"/>
    <w:tmpl w:val="5C7A3F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D976570"/>
    <w:multiLevelType w:val="hybridMultilevel"/>
    <w:tmpl w:val="AD2E3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F395B"/>
    <w:multiLevelType w:val="hybridMultilevel"/>
    <w:tmpl w:val="4E047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94349"/>
    <w:multiLevelType w:val="hybridMultilevel"/>
    <w:tmpl w:val="F2C8A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74F50"/>
    <w:multiLevelType w:val="hybridMultilevel"/>
    <w:tmpl w:val="CE925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159981">
    <w:abstractNumId w:val="0"/>
  </w:num>
  <w:num w:numId="2" w16cid:durableId="13968247">
    <w:abstractNumId w:val="3"/>
  </w:num>
  <w:num w:numId="3" w16cid:durableId="109667104">
    <w:abstractNumId w:val="1"/>
  </w:num>
  <w:num w:numId="4" w16cid:durableId="923488552">
    <w:abstractNumId w:val="2"/>
  </w:num>
  <w:num w:numId="5" w16cid:durableId="1047412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22"/>
    <w:rsid w:val="00145F49"/>
    <w:rsid w:val="00160029"/>
    <w:rsid w:val="00160F8D"/>
    <w:rsid w:val="00315F4E"/>
    <w:rsid w:val="003A1A9B"/>
    <w:rsid w:val="003B7EC7"/>
    <w:rsid w:val="00426F48"/>
    <w:rsid w:val="00460B63"/>
    <w:rsid w:val="00466077"/>
    <w:rsid w:val="004C5C2E"/>
    <w:rsid w:val="007446B1"/>
    <w:rsid w:val="00761C9F"/>
    <w:rsid w:val="007807F8"/>
    <w:rsid w:val="007C0C08"/>
    <w:rsid w:val="00844358"/>
    <w:rsid w:val="008B2622"/>
    <w:rsid w:val="00962A15"/>
    <w:rsid w:val="009725F6"/>
    <w:rsid w:val="00A04A48"/>
    <w:rsid w:val="00A05318"/>
    <w:rsid w:val="00A31512"/>
    <w:rsid w:val="00A72BE0"/>
    <w:rsid w:val="00AA2837"/>
    <w:rsid w:val="00AF0D6F"/>
    <w:rsid w:val="00BA183D"/>
    <w:rsid w:val="00BC7802"/>
    <w:rsid w:val="00C21B8B"/>
    <w:rsid w:val="00C72DC6"/>
    <w:rsid w:val="00CC42B3"/>
    <w:rsid w:val="00CD0C37"/>
    <w:rsid w:val="00D0623D"/>
    <w:rsid w:val="00D7098E"/>
    <w:rsid w:val="00DA49A4"/>
    <w:rsid w:val="00DB47B9"/>
    <w:rsid w:val="00E02547"/>
    <w:rsid w:val="00E71AF3"/>
    <w:rsid w:val="00FC3C9F"/>
    <w:rsid w:val="00FD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DE99C9"/>
  <w15:chartTrackingRefBased/>
  <w15:docId w15:val="{0F50BCC5-0145-C742-BE2D-7626DB80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62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622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622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a3">
    <w:name w:val="List Paragraph"/>
    <w:basedOn w:val="a"/>
    <w:uiPriority w:val="34"/>
    <w:qFormat/>
    <w:rsid w:val="00A04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1337</Words>
  <Characters>8760</Characters>
  <Application>Microsoft Office Word</Application>
  <DocSecurity>0</DocSecurity>
  <Lines>162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34</cp:revision>
  <dcterms:created xsi:type="dcterms:W3CDTF">2023-10-28T17:10:00Z</dcterms:created>
  <dcterms:modified xsi:type="dcterms:W3CDTF">2023-10-28T18:42:00Z</dcterms:modified>
</cp:coreProperties>
</file>