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E55" w:rsidRPr="00B45A18" w:rsidRDefault="009C3E55" w:rsidP="009C3E55">
      <w:pPr>
        <w:rPr>
          <w:color w:val="FF0000"/>
        </w:rPr>
      </w:pPr>
      <w:r w:rsidRPr="00E65028">
        <w:rPr>
          <w:highlight w:val="darkCyan"/>
        </w:rPr>
        <w:t>Зеленый</w:t>
      </w:r>
      <w:r>
        <w:t xml:space="preserve"> – это в презентацию, читать не надо</w:t>
      </w:r>
      <w:r w:rsidR="00E65028">
        <w:t xml:space="preserve"> </w:t>
      </w:r>
      <w:r w:rsidR="00E65028" w:rsidRPr="002671E0">
        <w:rPr>
          <w:color w:val="FF0000"/>
        </w:rPr>
        <w:t>(!!!!!!!!!!!если будете читать просто так, то с вас сэндвичи!!!!!!!!!!!).</w:t>
      </w:r>
      <w:r w:rsidR="00E8146A">
        <w:rPr>
          <w:color w:val="FF0000"/>
        </w:rPr>
        <w:t xml:space="preserve"> Привет Настя) источники в конце :</w:t>
      </w:r>
      <w:r w:rsidR="00B45A18" w:rsidRPr="00B45A18">
        <w:rPr>
          <w:color w:val="FF0000"/>
        </w:rPr>
        <w:t>3</w:t>
      </w:r>
    </w:p>
    <w:p w:rsidR="003A68C8" w:rsidRPr="003A68C8" w:rsidRDefault="00987325" w:rsidP="003A68C8">
      <w:pPr>
        <w:pStyle w:val="1"/>
        <w:rPr>
          <w:rFonts w:cs="Times New Roman"/>
          <w:b w:val="0"/>
          <w:bCs/>
          <w:sz w:val="40"/>
          <w:szCs w:val="40"/>
        </w:rPr>
      </w:pPr>
      <w:r w:rsidRPr="003A68C8">
        <w:rPr>
          <w:rFonts w:cs="Times New Roman"/>
          <w:bCs/>
          <w:sz w:val="40"/>
          <w:szCs w:val="40"/>
        </w:rPr>
        <w:t>Кризис государства и общества в России.</w:t>
      </w:r>
    </w:p>
    <w:p w:rsidR="003A68C8" w:rsidRPr="003A68C8" w:rsidRDefault="003A68C8" w:rsidP="003A68C8">
      <w:pPr>
        <w:pStyle w:val="1"/>
        <w:rPr>
          <w:sz w:val="36"/>
          <w:szCs w:val="36"/>
        </w:rPr>
      </w:pPr>
      <w:r w:rsidRPr="003A68C8">
        <w:rPr>
          <w:sz w:val="36"/>
          <w:szCs w:val="36"/>
        </w:rPr>
        <w:t>Введение.</w:t>
      </w:r>
    </w:p>
    <w:p w:rsidR="00987325" w:rsidRPr="00987325" w:rsidRDefault="00987325" w:rsidP="00987325">
      <w:pPr>
        <w:ind w:firstLine="708"/>
        <w:rPr>
          <w:rFonts w:cs="Times New Roman"/>
          <w:szCs w:val="28"/>
        </w:rPr>
      </w:pPr>
      <w:r w:rsidRPr="00987325">
        <w:rPr>
          <w:rFonts w:cs="Times New Roman"/>
          <w:szCs w:val="28"/>
        </w:rPr>
        <w:t>Смерть царя Федора привела к затяжному династическому кризису, осложненному междоусобными битвами, социальными конфликтами и иностранной интервенцией. 15 лет русские люди примеряли «шапку Мономаха» тому или иному претенденту, и каждый раз севший на трон монарх казался недостойным Великого Русского государства.</w:t>
      </w:r>
    </w:p>
    <w:p w:rsidR="00987325" w:rsidRPr="00987325" w:rsidRDefault="00987325" w:rsidP="00987325">
      <w:pPr>
        <w:ind w:firstLine="708"/>
        <w:rPr>
          <w:rFonts w:cs="Times New Roman"/>
          <w:szCs w:val="28"/>
        </w:rPr>
      </w:pPr>
      <w:r w:rsidRPr="00987325">
        <w:rPr>
          <w:rFonts w:cs="Times New Roman"/>
          <w:szCs w:val="28"/>
        </w:rPr>
        <w:t>За 15 лет с 1598 г. поцарствовать удалось четверым, а претендовали и отчаянно боролись за власть еще пятеро.</w:t>
      </w:r>
    </w:p>
    <w:p w:rsidR="00987325" w:rsidRPr="00987325" w:rsidRDefault="006F4B36" w:rsidP="000B0F25">
      <w:pPr>
        <w:ind w:firstLine="708"/>
        <w:rPr>
          <w:rFonts w:cs="Times New Roman"/>
          <w:szCs w:val="28"/>
        </w:rPr>
      </w:pPr>
      <w:r>
        <w:rPr>
          <w:rFonts w:cs="Times New Roman"/>
          <w:szCs w:val="28"/>
        </w:rPr>
        <w:t xml:space="preserve">За </w:t>
      </w:r>
      <w:r w:rsidR="00987325" w:rsidRPr="00987325">
        <w:rPr>
          <w:rFonts w:cs="Times New Roman"/>
          <w:szCs w:val="28"/>
        </w:rPr>
        <w:t xml:space="preserve">многовековую историю Руси проблемы выбора государя никогда не существовало и самой процедуры избрания не было. Со времени Киевской Руси страной правили представители одного княжеского дома, и борьба за корону возникала только внутри него. </w:t>
      </w:r>
      <w:r w:rsidR="002227BA" w:rsidRPr="00987325">
        <w:rPr>
          <w:rFonts w:cs="Times New Roman"/>
          <w:szCs w:val="28"/>
        </w:rPr>
        <w:t>Московским</w:t>
      </w:r>
      <w:r w:rsidR="00987325" w:rsidRPr="00987325">
        <w:rPr>
          <w:rFonts w:cs="Times New Roman"/>
          <w:szCs w:val="28"/>
        </w:rPr>
        <w:t xml:space="preserve"> князьям удалось собрать земли и стать государями всея Руси.</w:t>
      </w:r>
    </w:p>
    <w:p w:rsidR="00987325" w:rsidRPr="00987325" w:rsidRDefault="00987325" w:rsidP="00987325">
      <w:pPr>
        <w:ind w:firstLine="708"/>
        <w:rPr>
          <w:rFonts w:cs="Times New Roman"/>
          <w:szCs w:val="28"/>
        </w:rPr>
      </w:pPr>
      <w:r w:rsidRPr="00987325">
        <w:rPr>
          <w:rFonts w:cs="Times New Roman"/>
          <w:szCs w:val="28"/>
        </w:rPr>
        <w:t>К наследуемым владениям благодаря собственным усилиям им удалось прибавить огромные по площади земли. В итоге Русское государство образовалось не как добровольный союз народа</w:t>
      </w:r>
      <w:r w:rsidR="002E1DEA">
        <w:rPr>
          <w:rFonts w:cs="Times New Roman"/>
          <w:szCs w:val="28"/>
        </w:rPr>
        <w:t xml:space="preserve">, </w:t>
      </w:r>
      <w:r w:rsidRPr="00987325">
        <w:rPr>
          <w:rFonts w:cs="Times New Roman"/>
          <w:szCs w:val="28"/>
        </w:rPr>
        <w:t>а как разросшийся удел московских князей. Великий князь, а потом и царь был как бы стержневым началом всего объединения. С его утратой целое рушилось и распадалось на составные части.</w:t>
      </w:r>
    </w:p>
    <w:p w:rsidR="00E02547" w:rsidRDefault="00987325" w:rsidP="00AE584F">
      <w:pPr>
        <w:ind w:firstLine="708"/>
        <w:rPr>
          <w:rFonts w:cs="Times New Roman"/>
          <w:szCs w:val="28"/>
        </w:rPr>
      </w:pPr>
      <w:r w:rsidRPr="00987325">
        <w:rPr>
          <w:rFonts w:cs="Times New Roman"/>
          <w:szCs w:val="28"/>
        </w:rPr>
        <w:t>Все это и происходило в Смуту. Только когда русские люди осознали себя единым народом и поняли важность согласия и объединения, они смогли вновь восстановить государственное устройство и избрать на престол того, кто устраивал всех.</w:t>
      </w:r>
    </w:p>
    <w:p w:rsidR="00AB4B6F" w:rsidRDefault="000B0F25" w:rsidP="00C44E5B">
      <w:pPr>
        <w:ind w:firstLine="708"/>
        <w:rPr>
          <w:rFonts w:cs="Times New Roman"/>
          <w:szCs w:val="28"/>
        </w:rPr>
      </w:pPr>
      <w:r w:rsidRPr="000B0F25">
        <w:rPr>
          <w:rFonts w:cs="Times New Roman"/>
          <w:szCs w:val="28"/>
        </w:rPr>
        <w:t>Таким образом, возрожденное после Смуты государство окончательно избавилось от удельных рудиментов и приобрело свои истинные черты.</w:t>
      </w:r>
    </w:p>
    <w:p w:rsidR="00AB4B6F" w:rsidRPr="00AB4B6F" w:rsidRDefault="00AB4B6F" w:rsidP="00AB4B6F">
      <w:pPr>
        <w:pStyle w:val="1"/>
      </w:pPr>
      <w:r>
        <w:t>Смутное время.</w:t>
      </w:r>
    </w:p>
    <w:p w:rsidR="00343BE5" w:rsidRDefault="00AB4B6F" w:rsidP="00FE1F25">
      <w:pPr>
        <w:ind w:firstLine="708"/>
        <w:rPr>
          <w:rFonts w:cs="Times New Roman"/>
          <w:szCs w:val="28"/>
        </w:rPr>
      </w:pPr>
      <w:r w:rsidRPr="00AB4B6F">
        <w:rPr>
          <w:rFonts w:cs="Times New Roman"/>
          <w:szCs w:val="28"/>
        </w:rPr>
        <w:t xml:space="preserve">Кризис государства и общества в России, известный как Смутное время, был периодом значительных политических, социальных и экономических потрясений, которые охватили страну в конце </w:t>
      </w:r>
      <w:r w:rsidR="00C90DFB">
        <w:rPr>
          <w:rFonts w:cs="Times New Roman"/>
          <w:szCs w:val="28"/>
        </w:rPr>
        <w:t>16</w:t>
      </w:r>
      <w:r w:rsidRPr="00AB4B6F">
        <w:rPr>
          <w:rFonts w:cs="Times New Roman"/>
          <w:szCs w:val="28"/>
        </w:rPr>
        <w:t xml:space="preserve"> — начале </w:t>
      </w:r>
      <w:r w:rsidR="00C90DFB">
        <w:rPr>
          <w:rFonts w:cs="Times New Roman"/>
          <w:szCs w:val="28"/>
        </w:rPr>
        <w:t xml:space="preserve">17 </w:t>
      </w:r>
      <w:r w:rsidRPr="00AB4B6F">
        <w:rPr>
          <w:rFonts w:cs="Times New Roman"/>
          <w:szCs w:val="28"/>
        </w:rPr>
        <w:t xml:space="preserve">века. </w:t>
      </w:r>
    </w:p>
    <w:p w:rsidR="009819C7" w:rsidRPr="009819C7" w:rsidRDefault="00C44E5B" w:rsidP="009819C7">
      <w:pPr>
        <w:ind w:firstLine="708"/>
        <w:rPr>
          <w:rFonts w:cs="Times New Roman"/>
          <w:szCs w:val="28"/>
        </w:rPr>
      </w:pPr>
      <w:r w:rsidRPr="00C44E5B">
        <w:rPr>
          <w:rFonts w:cs="Times New Roman"/>
          <w:szCs w:val="28"/>
        </w:rPr>
        <w:t xml:space="preserve">Причин к бурным событиям начала </w:t>
      </w:r>
      <w:r w:rsidR="00C90DFB">
        <w:rPr>
          <w:rFonts w:cs="Times New Roman"/>
          <w:szCs w:val="28"/>
        </w:rPr>
        <w:t>17</w:t>
      </w:r>
      <w:r w:rsidRPr="00C44E5B">
        <w:rPr>
          <w:rFonts w:cs="Times New Roman"/>
          <w:szCs w:val="28"/>
        </w:rPr>
        <w:t xml:space="preserve"> века было несколько: династический кризис, разорение народа, природные катаклизмы, но главной из них была попытка насильственного насаждения абсолютизма, к которо</w:t>
      </w:r>
      <w:r w:rsidR="006C75B2">
        <w:rPr>
          <w:rFonts w:cs="Times New Roman"/>
          <w:szCs w:val="28"/>
        </w:rPr>
        <w:t>му</w:t>
      </w:r>
      <w:r w:rsidRPr="00C44E5B">
        <w:rPr>
          <w:rFonts w:cs="Times New Roman"/>
          <w:szCs w:val="28"/>
        </w:rPr>
        <w:t xml:space="preserve"> общество еще не было готово.</w:t>
      </w:r>
      <w:r w:rsidR="009819C7">
        <w:rPr>
          <w:rFonts w:cs="Times New Roman"/>
          <w:szCs w:val="28"/>
        </w:rPr>
        <w:t xml:space="preserve"> </w:t>
      </w:r>
    </w:p>
    <w:p w:rsidR="00F6122F" w:rsidRDefault="00F6122F" w:rsidP="00246520">
      <w:pPr>
        <w:ind w:firstLine="708"/>
        <w:rPr>
          <w:rFonts w:cs="Times New Roman"/>
          <w:szCs w:val="28"/>
          <w:highlight w:val="darkCyan"/>
        </w:rPr>
      </w:pPr>
    </w:p>
    <w:p w:rsidR="00246520" w:rsidRDefault="00F6122F" w:rsidP="00246520">
      <w:pPr>
        <w:ind w:firstLine="708"/>
        <w:rPr>
          <w:rFonts w:cs="Times New Roman"/>
          <w:szCs w:val="28"/>
        </w:rPr>
      </w:pPr>
      <w:r>
        <w:rPr>
          <w:rFonts w:cs="Times New Roman"/>
          <w:szCs w:val="28"/>
          <w:highlight w:val="darkCyan"/>
        </w:rPr>
        <w:t>(</w:t>
      </w:r>
      <w:proofErr w:type="spellStart"/>
      <w:r w:rsidR="009819C7" w:rsidRPr="009819C7">
        <w:rPr>
          <w:rFonts w:cs="Times New Roman"/>
          <w:szCs w:val="28"/>
          <w:highlight w:val="darkCyan"/>
        </w:rPr>
        <w:t>Абсолюти́зм</w:t>
      </w:r>
      <w:proofErr w:type="spellEnd"/>
      <w:r w:rsidR="009819C7" w:rsidRPr="009819C7">
        <w:rPr>
          <w:rFonts w:cs="Times New Roman"/>
          <w:szCs w:val="28"/>
          <w:highlight w:val="darkCyan"/>
        </w:rPr>
        <w:t xml:space="preserve"> – форма правления, при к</w:t>
      </w:r>
      <w:r w:rsidR="00F23EBE">
        <w:rPr>
          <w:rFonts w:cs="Times New Roman"/>
          <w:szCs w:val="28"/>
          <w:highlight w:val="darkCyan"/>
        </w:rPr>
        <w:t>ото</w:t>
      </w:r>
      <w:r w:rsidR="009819C7" w:rsidRPr="009819C7">
        <w:rPr>
          <w:rFonts w:cs="Times New Roman"/>
          <w:szCs w:val="28"/>
          <w:highlight w:val="darkCyan"/>
        </w:rPr>
        <w:t>рой верховная власть целиком принадлежит самодержавному монарху, неограниченная монархия</w:t>
      </w:r>
      <w:r>
        <w:rPr>
          <w:rFonts w:cs="Times New Roman"/>
          <w:szCs w:val="28"/>
        </w:rPr>
        <w:t>)</w:t>
      </w:r>
    </w:p>
    <w:p w:rsidR="00F6122F" w:rsidRDefault="00F6122F" w:rsidP="00246520">
      <w:pPr>
        <w:ind w:firstLine="708"/>
        <w:rPr>
          <w:rFonts w:cs="Times New Roman"/>
          <w:szCs w:val="28"/>
        </w:rPr>
      </w:pPr>
    </w:p>
    <w:p w:rsidR="00C44E5B" w:rsidRPr="00C44E5B" w:rsidRDefault="00C44E5B" w:rsidP="00246520">
      <w:pPr>
        <w:ind w:firstLine="708"/>
        <w:rPr>
          <w:rFonts w:cs="Times New Roman"/>
          <w:szCs w:val="28"/>
        </w:rPr>
      </w:pPr>
      <w:r w:rsidRPr="00C44E5B">
        <w:rPr>
          <w:rFonts w:cs="Times New Roman"/>
          <w:szCs w:val="28"/>
        </w:rPr>
        <w:t xml:space="preserve">Следствием этого стали драматические события начала </w:t>
      </w:r>
      <w:r w:rsidR="00C90DFB">
        <w:rPr>
          <w:rFonts w:cs="Times New Roman"/>
          <w:szCs w:val="28"/>
        </w:rPr>
        <w:t>17</w:t>
      </w:r>
      <w:r w:rsidRPr="00C44E5B">
        <w:rPr>
          <w:rFonts w:cs="Times New Roman"/>
          <w:szCs w:val="28"/>
        </w:rPr>
        <w:t xml:space="preserve"> века, известные как «Смутное время», когда все признаки национальной катастрофы были налицо:</w:t>
      </w:r>
    </w:p>
    <w:p w:rsidR="00C44E5B" w:rsidRDefault="00C44E5B" w:rsidP="00246520">
      <w:pPr>
        <w:pStyle w:val="a3"/>
        <w:numPr>
          <w:ilvl w:val="0"/>
          <w:numId w:val="5"/>
        </w:numPr>
        <w:rPr>
          <w:rFonts w:cs="Times New Roman"/>
          <w:szCs w:val="28"/>
        </w:rPr>
      </w:pPr>
      <w:r w:rsidRPr="00246520">
        <w:rPr>
          <w:rFonts w:cs="Times New Roman"/>
          <w:szCs w:val="28"/>
        </w:rPr>
        <w:t>кризис власти и отсутствие претендента с твердыми правами на престол, появление самозванцев.</w:t>
      </w:r>
    </w:p>
    <w:p w:rsidR="00C44E5B" w:rsidRPr="00246520" w:rsidRDefault="00C44E5B" w:rsidP="00246520">
      <w:pPr>
        <w:pStyle w:val="a3"/>
        <w:numPr>
          <w:ilvl w:val="0"/>
          <w:numId w:val="5"/>
        </w:numPr>
        <w:rPr>
          <w:rFonts w:cs="Times New Roman"/>
          <w:szCs w:val="28"/>
        </w:rPr>
      </w:pPr>
      <w:r w:rsidRPr="00246520">
        <w:rPr>
          <w:rFonts w:cs="Times New Roman"/>
          <w:szCs w:val="28"/>
        </w:rPr>
        <w:t>тяжелейший экономический кризис: неурожай, голод, тысячи людей, обреченных на голодную смерть.</w:t>
      </w:r>
    </w:p>
    <w:p w:rsidR="005F2C9D" w:rsidRDefault="00C44E5B" w:rsidP="005F2C9D">
      <w:pPr>
        <w:pStyle w:val="a3"/>
        <w:numPr>
          <w:ilvl w:val="0"/>
          <w:numId w:val="5"/>
        </w:numPr>
        <w:rPr>
          <w:rFonts w:cs="Times New Roman"/>
          <w:szCs w:val="28"/>
        </w:rPr>
      </w:pPr>
      <w:r w:rsidRPr="005F2C9D">
        <w:rPr>
          <w:rFonts w:cs="Times New Roman"/>
          <w:szCs w:val="28"/>
        </w:rPr>
        <w:t xml:space="preserve">народные бунты и восстания ослабление и распад государства; иностранная интервенция. </w:t>
      </w:r>
    </w:p>
    <w:p w:rsidR="00E40F61" w:rsidRDefault="00C44E5B" w:rsidP="00F46426">
      <w:pPr>
        <w:ind w:firstLine="360"/>
        <w:rPr>
          <w:rFonts w:cs="Times New Roman"/>
          <w:szCs w:val="28"/>
        </w:rPr>
      </w:pPr>
      <w:r w:rsidRPr="005F2C9D">
        <w:rPr>
          <w:rFonts w:cs="Times New Roman"/>
          <w:szCs w:val="28"/>
        </w:rPr>
        <w:lastRenderedPageBreak/>
        <w:t>По сути своей это был тяжелейший кризис государственности, но именно в этот период страны появилась альтернатива: отказаться от самодержавной власти восточного типа и, развивая ростки гражданского общества, вернуться на путь развития прогрессивн</w:t>
      </w:r>
      <w:r w:rsidR="004E6422">
        <w:rPr>
          <w:rFonts w:cs="Times New Roman"/>
          <w:szCs w:val="28"/>
        </w:rPr>
        <w:t>о</w:t>
      </w:r>
      <w:r w:rsidRPr="005F2C9D">
        <w:rPr>
          <w:rFonts w:cs="Times New Roman"/>
          <w:szCs w:val="28"/>
        </w:rPr>
        <w:t>й европейской цивилизации. Однако шанс этот был упущен.</w:t>
      </w:r>
    </w:p>
    <w:p w:rsidR="00BF4795" w:rsidRDefault="00BF4795" w:rsidP="00F46426">
      <w:pPr>
        <w:ind w:firstLine="360"/>
        <w:rPr>
          <w:rFonts w:cs="Times New Roman"/>
          <w:szCs w:val="28"/>
        </w:rPr>
      </w:pPr>
    </w:p>
    <w:p w:rsidR="00BF4795" w:rsidRDefault="00BF4795" w:rsidP="00F46426">
      <w:pPr>
        <w:ind w:firstLine="360"/>
        <w:rPr>
          <w:rFonts w:cs="Times New Roman"/>
          <w:szCs w:val="28"/>
        </w:rPr>
      </w:pPr>
      <w:r w:rsidRPr="00BF4795">
        <w:rPr>
          <w:rFonts w:cs="Times New Roman"/>
          <w:szCs w:val="28"/>
          <w:highlight w:val="darkCyan"/>
        </w:rPr>
        <w:t>Смута в данный период характеризовалось стремлением властвующих лиц занять престол, сыграть определенную роль в управлении государством.</w:t>
      </w:r>
    </w:p>
    <w:p w:rsidR="00F6122F" w:rsidRDefault="00F6122F" w:rsidP="005023E4">
      <w:pPr>
        <w:pStyle w:val="1"/>
      </w:pPr>
    </w:p>
    <w:p w:rsidR="005023E4" w:rsidRPr="00343BE5" w:rsidRDefault="005023E4" w:rsidP="005023E4">
      <w:pPr>
        <w:pStyle w:val="1"/>
      </w:pPr>
      <w:r w:rsidRPr="00343BE5">
        <w:t xml:space="preserve">Кризис </w:t>
      </w:r>
      <w:r w:rsidR="00080279">
        <w:t>государства</w:t>
      </w:r>
      <w:r>
        <w:t>.</w:t>
      </w:r>
    </w:p>
    <w:p w:rsidR="00617F2C" w:rsidRDefault="007C2BE9" w:rsidP="00617F2C">
      <w:pPr>
        <w:ind w:firstLine="360"/>
        <w:rPr>
          <w:rFonts w:cs="Times New Roman"/>
          <w:szCs w:val="28"/>
        </w:rPr>
      </w:pPr>
      <w:r w:rsidRPr="00080279">
        <w:rPr>
          <w:rFonts w:cs="Times New Roman"/>
          <w:szCs w:val="28"/>
        </w:rPr>
        <w:t xml:space="preserve">Глубинные причины кризиса проистекали из раскола общества, хозяйственного упадка и духовных потрясений, явившихся последствиями опричной политики Ивана IV. Все эти явления только усилились за 14 лет нахождения на престоле не совсем умственно здорового царя Фёдора, за спиной которого развернулась борьба различных группировок придворной знати за реальное обладание властью. Победителем в этой борьбе вышел выдвинувшийся в годы опричнины и обладавший несомненными талантами государственного деятеля боярин Борис Годунов, с 1587 г. фактически управлявший страной от имени царя Фёдора. </w:t>
      </w:r>
      <w:r w:rsidR="00617F2C" w:rsidRPr="004D414E">
        <w:rPr>
          <w:rFonts w:cs="Times New Roman"/>
          <w:szCs w:val="28"/>
        </w:rPr>
        <w:t xml:space="preserve">Благодаря уступкам, которые до избрания и после него Борис Годунов сделал служилому дворянству и купеческой верхушке посадов (городов), новый царь получил поддержку с их стороны. Одновременно он постарался ограничить влияние не доверявшей ему боярской аристократии, в частности подверг </w:t>
      </w:r>
      <w:r w:rsidR="00617F2C">
        <w:rPr>
          <w:rFonts w:cs="Times New Roman"/>
          <w:szCs w:val="28"/>
        </w:rPr>
        <w:t>немилости</w:t>
      </w:r>
      <w:r w:rsidR="00617F2C" w:rsidRPr="004D414E">
        <w:rPr>
          <w:rFonts w:cs="Times New Roman"/>
          <w:szCs w:val="28"/>
        </w:rPr>
        <w:t xml:space="preserve"> влиятельный род Романовых, его основных конкурентов в борьбе за престол (глава рода Фёдор Романов был насильственно пострижен в монахи под именем Филарета).</w:t>
      </w:r>
    </w:p>
    <w:p w:rsidR="00875F15" w:rsidRPr="004D414E" w:rsidRDefault="00875F15" w:rsidP="00617F2C">
      <w:pPr>
        <w:ind w:firstLine="360"/>
        <w:rPr>
          <w:rFonts w:cs="Times New Roman"/>
          <w:szCs w:val="28"/>
        </w:rPr>
      </w:pPr>
    </w:p>
    <w:p w:rsidR="007C2BE9" w:rsidRDefault="007C2BE9" w:rsidP="00F46426">
      <w:pPr>
        <w:ind w:firstLine="360"/>
        <w:rPr>
          <w:rFonts w:cs="Times New Roman"/>
          <w:szCs w:val="28"/>
        </w:rPr>
      </w:pPr>
      <w:r w:rsidRPr="00080279">
        <w:rPr>
          <w:rFonts w:cs="Times New Roman"/>
          <w:szCs w:val="28"/>
        </w:rPr>
        <w:t xml:space="preserve">После смерти бездетного Фёдора </w:t>
      </w:r>
      <w:r w:rsidR="00A616F4">
        <w:rPr>
          <w:rFonts w:cs="Times New Roman"/>
          <w:szCs w:val="28"/>
        </w:rPr>
        <w:t>Иванович</w:t>
      </w:r>
      <w:r w:rsidR="005D5678">
        <w:rPr>
          <w:rFonts w:cs="Times New Roman"/>
          <w:szCs w:val="28"/>
        </w:rPr>
        <w:t>а</w:t>
      </w:r>
      <w:r w:rsidR="00617F2C">
        <w:rPr>
          <w:rFonts w:cs="Times New Roman"/>
          <w:szCs w:val="28"/>
        </w:rPr>
        <w:t xml:space="preserve"> </w:t>
      </w:r>
      <w:r w:rsidRPr="00080279">
        <w:rPr>
          <w:rFonts w:cs="Times New Roman"/>
          <w:szCs w:val="28"/>
        </w:rPr>
        <w:t>(младший брат которого царевич Дмитрий при загадочных обстоятельствах погиб в 1591 г.) в результате организованной интриги Борис добился, чтобы Земский собор избрал его новым царём.</w:t>
      </w:r>
    </w:p>
    <w:p w:rsidR="004D414E" w:rsidRDefault="004D414E" w:rsidP="00F46426">
      <w:pPr>
        <w:ind w:firstLine="360"/>
        <w:rPr>
          <w:rFonts w:cs="Times New Roman"/>
          <w:szCs w:val="28"/>
        </w:rPr>
      </w:pPr>
      <w:r w:rsidRPr="004D414E">
        <w:rPr>
          <w:rFonts w:cs="Times New Roman"/>
          <w:szCs w:val="28"/>
        </w:rPr>
        <w:t>Меры царя Бориса по стабилизации ситуации в стране и восстановлению внешнеполитических позиций России принесли лишь кратковременный успех, поскольку в ход событий вмешался природный фактор: в 1601-1603 гг. основную часть Московского государства поразил неурожай, вызвавший массовый голод. Избавление от постигших народ бедствий многие жители страны видели в восстановлении законной власти, а поскольку законность связывалась с династическим родством, то распространились слухи об якобы чудесном спасении царевича Дмитрия и его скором появлении в стране.</w:t>
      </w:r>
    </w:p>
    <w:p w:rsidR="005023E4" w:rsidRDefault="00D07DCD" w:rsidP="00115B43">
      <w:pPr>
        <w:ind w:firstLine="360"/>
        <w:rPr>
          <w:rFonts w:cs="Times New Roman"/>
          <w:szCs w:val="28"/>
        </w:rPr>
      </w:pPr>
      <w:r w:rsidRPr="00D07DCD">
        <w:rPr>
          <w:rFonts w:cs="Times New Roman"/>
          <w:szCs w:val="28"/>
        </w:rPr>
        <w:t>На общей волне тревог, ожиданий и слухов и возник феномен самозванчества, то есть появления людей, объявлявших себя царевичем Дмитрием или присваивавших себе какие-либо иные звучные имена и обещавших удовлетворить желания самых разных групп населения.</w:t>
      </w:r>
    </w:p>
    <w:p w:rsidR="00BF3CCA" w:rsidRDefault="00BF3CCA" w:rsidP="00C528E8">
      <w:pPr>
        <w:rPr>
          <w:rFonts w:cs="Times New Roman"/>
          <w:szCs w:val="28"/>
        </w:rPr>
      </w:pPr>
    </w:p>
    <w:p w:rsidR="00875F15" w:rsidRPr="00875F15" w:rsidRDefault="00BF3CCA" w:rsidP="00BF3CCA">
      <w:pPr>
        <w:ind w:firstLine="360"/>
        <w:rPr>
          <w:rFonts w:cs="Times New Roman"/>
          <w:szCs w:val="28"/>
        </w:rPr>
      </w:pPr>
      <w:r>
        <w:rPr>
          <w:rFonts w:cs="Times New Roman"/>
          <w:szCs w:val="28"/>
        </w:rPr>
        <w:t>И</w:t>
      </w:r>
      <w:r w:rsidR="00875F15" w:rsidRPr="00875F15">
        <w:rPr>
          <w:rFonts w:cs="Times New Roman"/>
          <w:szCs w:val="28"/>
        </w:rPr>
        <w:t xml:space="preserve">збрание на престол Василия Шуйского только расширило раскол и в верхах, и в низах русского общества. В южных районах страны, где доминировали служилые дворяне и казаки, чьи пожелания Лжедмитрий I обещал, но не успел выполнить, новый царь поддержки не встретил, эти районы фактически отпали от Москвы. Летом 1607 г. объявился и вновь набрал значительную поддержку новый самозванец Лжедмитрий II. Получив поддержку провинциального дворянства, он смог весной 1608 г. подойти к </w:t>
      </w:r>
      <w:r w:rsidR="00875F15" w:rsidRPr="00875F15">
        <w:rPr>
          <w:rFonts w:cs="Times New Roman"/>
          <w:szCs w:val="28"/>
        </w:rPr>
        <w:lastRenderedPageBreak/>
        <w:t>Москве, возле которой стал лагерем в селе Тушино. Ряд территорий России присягнули Лжедмитрию II (в основном юг и центр).</w:t>
      </w:r>
    </w:p>
    <w:p w:rsidR="00875F15" w:rsidRPr="00875F15" w:rsidRDefault="00875F15" w:rsidP="00875F15">
      <w:pPr>
        <w:ind w:firstLine="360"/>
        <w:rPr>
          <w:rFonts w:cs="Times New Roman"/>
          <w:szCs w:val="28"/>
        </w:rPr>
      </w:pPr>
      <w:r w:rsidRPr="00875F15">
        <w:rPr>
          <w:rFonts w:cs="Times New Roman"/>
          <w:szCs w:val="28"/>
        </w:rPr>
        <w:t>В этот момент в события решила открыто вмешаться Польша, где сочли, что Московское государство фактически развалилось и настало время для отторжения от него западных районов или полного подчинения своей власти.</w:t>
      </w:r>
    </w:p>
    <w:p w:rsidR="00875F15" w:rsidRPr="00875F15" w:rsidRDefault="00875F15" w:rsidP="00875F15">
      <w:pPr>
        <w:ind w:firstLine="360"/>
        <w:rPr>
          <w:rFonts w:cs="Times New Roman"/>
          <w:szCs w:val="28"/>
        </w:rPr>
      </w:pPr>
    </w:p>
    <w:p w:rsidR="00875F15" w:rsidRPr="00875F15" w:rsidRDefault="00875F15" w:rsidP="00875F15">
      <w:pPr>
        <w:ind w:firstLine="360"/>
        <w:rPr>
          <w:rFonts w:cs="Times New Roman"/>
          <w:szCs w:val="28"/>
        </w:rPr>
      </w:pPr>
      <w:r w:rsidRPr="00875F15">
        <w:rPr>
          <w:rFonts w:cs="Times New Roman"/>
          <w:szCs w:val="28"/>
        </w:rPr>
        <w:t>На протяжении 1608-1611 гг. Московского государство почти прекратило своё существование как единое государство. Южные районы страны преимущественно поддерживали Лжедмитрия II, западные районы были оккупированы польско-литовскими войсками, в центральных и северных районах царило фактическое безвластие и действовали вооружённые отряды самого различного состава, преимущественно занимавшиеся грабежом местного населения.</w:t>
      </w:r>
    </w:p>
    <w:p w:rsidR="00875F15" w:rsidRPr="00875F15" w:rsidRDefault="00875F15" w:rsidP="00875F15">
      <w:pPr>
        <w:ind w:firstLine="360"/>
        <w:rPr>
          <w:rFonts w:cs="Times New Roman"/>
          <w:szCs w:val="28"/>
        </w:rPr>
      </w:pPr>
    </w:p>
    <w:p w:rsidR="00875F15" w:rsidRPr="00875F15" w:rsidRDefault="00875F15" w:rsidP="00875F15">
      <w:pPr>
        <w:ind w:firstLine="360"/>
        <w:rPr>
          <w:rFonts w:cs="Times New Roman"/>
          <w:szCs w:val="28"/>
        </w:rPr>
      </w:pPr>
      <w:r w:rsidRPr="00875F15">
        <w:rPr>
          <w:rFonts w:cs="Times New Roman"/>
          <w:szCs w:val="28"/>
        </w:rPr>
        <w:t>Летом 1610 г., когда к Москве подошли польско-литовские войска, новый заговор низложил Василия Шуйского, и захватившая власть боярская верхушка («семибоярщина») начала переговоры с польским королём о приглашении на русский престол его старшего сына Владислава. Однако король затягивал переговоры, стремясь усилить свои позиции в Москве и добиться собственного приглашения на престол, что означало бы включение московских земель в состав Польского государства.</w:t>
      </w:r>
    </w:p>
    <w:p w:rsidR="00875F15" w:rsidRPr="00875F15" w:rsidRDefault="00875F15" w:rsidP="00875F15">
      <w:pPr>
        <w:ind w:firstLine="360"/>
        <w:rPr>
          <w:rFonts w:cs="Times New Roman"/>
          <w:szCs w:val="28"/>
        </w:rPr>
      </w:pPr>
    </w:p>
    <w:p w:rsidR="00875F15" w:rsidRPr="00875F15" w:rsidRDefault="00875F15" w:rsidP="00875F15">
      <w:pPr>
        <w:ind w:firstLine="360"/>
        <w:rPr>
          <w:rFonts w:cs="Times New Roman"/>
          <w:szCs w:val="28"/>
        </w:rPr>
      </w:pPr>
      <w:r w:rsidRPr="00875F15">
        <w:rPr>
          <w:rFonts w:cs="Times New Roman"/>
          <w:szCs w:val="28"/>
        </w:rPr>
        <w:t>Накопившаяся в обществе усталость от хаоса, порождённого гражданской войной, в соединении с нараставшими слухами о захвате власти в Москве поляками и грядущем подчинении русских земель католической власти активизировали две силы, выступившие инициаторами прекращения Смуты: церковь и посадское население.</w:t>
      </w:r>
    </w:p>
    <w:p w:rsidR="00875F15" w:rsidRPr="00875F15" w:rsidRDefault="00875F15" w:rsidP="00A274C1">
      <w:pPr>
        <w:rPr>
          <w:rFonts w:cs="Times New Roman"/>
          <w:szCs w:val="28"/>
        </w:rPr>
      </w:pPr>
    </w:p>
    <w:p w:rsidR="00875F15" w:rsidRPr="00875F15" w:rsidRDefault="00875F15" w:rsidP="00875F15">
      <w:pPr>
        <w:ind w:firstLine="360"/>
        <w:rPr>
          <w:rFonts w:cs="Times New Roman"/>
          <w:szCs w:val="28"/>
        </w:rPr>
      </w:pPr>
      <w:r w:rsidRPr="00875F15">
        <w:rPr>
          <w:rFonts w:cs="Times New Roman"/>
          <w:szCs w:val="28"/>
        </w:rPr>
        <w:t>Главными последствиями преодоления Смуты было сохранение государственного и духовного единства страны, разрешение системного кризиса усилиями не столько власти, сколько самого общества, сумевшего в решающий момент обратиться к исторической памяти и возродить традиционную для Древней Руси форму народного ополчения, а затем - в форме Земского собора - обратиться и к другой традиции - коллективного вечевого самоуправления.</w:t>
      </w:r>
    </w:p>
    <w:p w:rsidR="00875F15" w:rsidRPr="00875F15" w:rsidRDefault="00875F15" w:rsidP="00875F15">
      <w:pPr>
        <w:ind w:firstLine="360"/>
        <w:rPr>
          <w:rFonts w:cs="Times New Roman"/>
          <w:szCs w:val="28"/>
        </w:rPr>
      </w:pPr>
    </w:p>
    <w:p w:rsidR="00875F15" w:rsidRDefault="00875F15" w:rsidP="00875F15">
      <w:pPr>
        <w:ind w:firstLine="360"/>
        <w:rPr>
          <w:rFonts w:cs="Times New Roman"/>
          <w:szCs w:val="28"/>
        </w:rPr>
      </w:pPr>
      <w:r w:rsidRPr="00875F15">
        <w:rPr>
          <w:rFonts w:cs="Times New Roman"/>
          <w:szCs w:val="28"/>
        </w:rPr>
        <w:t xml:space="preserve">Вместе с тем Смута выявила устойчивость в сознании всего общества представления о самодержавной власти как совершенно необходимом условии сохранения страны, обеспечения внутреннего порядка и защиты от внешних опасностей. </w:t>
      </w:r>
    </w:p>
    <w:p w:rsidR="00F6122F" w:rsidRDefault="00F6122F" w:rsidP="00343BE5">
      <w:pPr>
        <w:pStyle w:val="1"/>
      </w:pPr>
    </w:p>
    <w:p w:rsidR="00343BE5" w:rsidRPr="00343BE5" w:rsidRDefault="00343BE5" w:rsidP="00343BE5">
      <w:pPr>
        <w:pStyle w:val="1"/>
      </w:pPr>
      <w:r w:rsidRPr="00343BE5">
        <w:t>Кризис общества</w:t>
      </w:r>
      <w:r>
        <w:t>.</w:t>
      </w:r>
    </w:p>
    <w:p w:rsidR="00343BE5" w:rsidRPr="00343BE5" w:rsidRDefault="00343BE5" w:rsidP="00343BE5">
      <w:pPr>
        <w:ind w:firstLine="708"/>
        <w:rPr>
          <w:rFonts w:cs="Times New Roman"/>
          <w:szCs w:val="28"/>
        </w:rPr>
      </w:pPr>
      <w:r w:rsidRPr="00343BE5">
        <w:rPr>
          <w:rFonts w:cs="Times New Roman"/>
          <w:szCs w:val="28"/>
        </w:rPr>
        <w:t>Кризисные тенденции в обществе начались в эпоху Ивана Грозного, на что во многом</w:t>
      </w:r>
      <w:r>
        <w:rPr>
          <w:rFonts w:cs="Times New Roman"/>
          <w:szCs w:val="28"/>
        </w:rPr>
        <w:t xml:space="preserve"> </w:t>
      </w:r>
      <w:r w:rsidRPr="00343BE5">
        <w:rPr>
          <w:rFonts w:cs="Times New Roman"/>
          <w:szCs w:val="28"/>
        </w:rPr>
        <w:t>повлияла его политика опричнины, которая разорила страну и подорвала влияние власти.</w:t>
      </w:r>
    </w:p>
    <w:p w:rsidR="00343BE5" w:rsidRPr="00343BE5" w:rsidRDefault="00343BE5" w:rsidP="00DE6BC2">
      <w:pPr>
        <w:ind w:firstLine="708"/>
        <w:rPr>
          <w:rFonts w:cs="Times New Roman"/>
          <w:szCs w:val="28"/>
        </w:rPr>
      </w:pPr>
      <w:r w:rsidRPr="00343BE5">
        <w:rPr>
          <w:rFonts w:cs="Times New Roman"/>
          <w:szCs w:val="28"/>
        </w:rPr>
        <w:t>Затяжная Ливонская война (1558-1584), требовавшая множества материальных затрат, также негативно отразилась на состоянии экономики.</w:t>
      </w:r>
    </w:p>
    <w:p w:rsidR="00343BE5" w:rsidRPr="00343BE5" w:rsidRDefault="00343BE5" w:rsidP="00644B15">
      <w:pPr>
        <w:ind w:firstLine="708"/>
        <w:rPr>
          <w:rFonts w:cs="Times New Roman"/>
          <w:szCs w:val="28"/>
        </w:rPr>
      </w:pPr>
      <w:r w:rsidRPr="00343BE5">
        <w:rPr>
          <w:rFonts w:cs="Times New Roman"/>
          <w:szCs w:val="28"/>
        </w:rPr>
        <w:t>Продолжается закрепощение крестьян: так, в 1597 году был издан указ об «урочных летах»</w:t>
      </w:r>
      <w:r w:rsidR="00DE6BC2">
        <w:rPr>
          <w:rFonts w:cs="Times New Roman"/>
          <w:szCs w:val="28"/>
        </w:rPr>
        <w:t>,</w:t>
      </w:r>
      <w:r w:rsidRPr="00343BE5">
        <w:rPr>
          <w:rFonts w:cs="Times New Roman"/>
          <w:szCs w:val="28"/>
        </w:rPr>
        <w:t xml:space="preserve"> который вводил пятилетний срок сыска беглых крестьян; холопы, которые попали в зависимость из-за неуплаты долга, после уплаты все равно оставались в зависимости.</w:t>
      </w:r>
    </w:p>
    <w:p w:rsidR="00343BE5" w:rsidRPr="00343BE5" w:rsidRDefault="00343BE5" w:rsidP="00644B15">
      <w:pPr>
        <w:ind w:firstLine="708"/>
        <w:rPr>
          <w:rFonts w:cs="Times New Roman"/>
          <w:szCs w:val="28"/>
        </w:rPr>
      </w:pPr>
      <w:r w:rsidRPr="00343BE5">
        <w:rPr>
          <w:rFonts w:cs="Times New Roman"/>
          <w:szCs w:val="28"/>
        </w:rPr>
        <w:lastRenderedPageBreak/>
        <w:t>В 1601-1603 гг. разразился голод по стране, который имел катастрофические последствия.</w:t>
      </w:r>
    </w:p>
    <w:p w:rsidR="00343BE5" w:rsidRPr="00343BE5" w:rsidRDefault="00343BE5" w:rsidP="00644B15">
      <w:pPr>
        <w:ind w:firstLine="708"/>
        <w:rPr>
          <w:rFonts w:cs="Times New Roman"/>
          <w:szCs w:val="28"/>
        </w:rPr>
      </w:pPr>
      <w:r w:rsidRPr="00343BE5">
        <w:rPr>
          <w:rFonts w:cs="Times New Roman"/>
          <w:szCs w:val="28"/>
        </w:rPr>
        <w:t>Борис Годунов пытался проводить мероприятия по облегчению положения народа:</w:t>
      </w:r>
    </w:p>
    <w:p w:rsidR="00343BE5" w:rsidRPr="00644B15" w:rsidRDefault="00343BE5" w:rsidP="00644B15">
      <w:pPr>
        <w:pStyle w:val="a3"/>
        <w:numPr>
          <w:ilvl w:val="0"/>
          <w:numId w:val="1"/>
        </w:numPr>
        <w:rPr>
          <w:rFonts w:cs="Times New Roman"/>
          <w:szCs w:val="28"/>
        </w:rPr>
      </w:pPr>
      <w:r w:rsidRPr="00644B15">
        <w:rPr>
          <w:rFonts w:ascii="Calibri" w:hAnsi="Calibri" w:cs="Calibri"/>
          <w:szCs w:val="28"/>
        </w:rPr>
        <w:t>﻿﻿</w:t>
      </w:r>
      <w:r w:rsidRPr="00644B15">
        <w:rPr>
          <w:rFonts w:cs="Times New Roman"/>
          <w:szCs w:val="28"/>
        </w:rPr>
        <w:t>вновь разрешил крестьянам переходить к другому хозяину, если землевладелец не был в состоянии его прокормить, однако это обрекало многих крестьян на еще больший голод;</w:t>
      </w:r>
    </w:p>
    <w:p w:rsidR="00343BE5" w:rsidRPr="00644B15" w:rsidRDefault="00343BE5" w:rsidP="00644B15">
      <w:pPr>
        <w:pStyle w:val="a3"/>
        <w:numPr>
          <w:ilvl w:val="0"/>
          <w:numId w:val="1"/>
        </w:numPr>
        <w:rPr>
          <w:rFonts w:cs="Times New Roman"/>
          <w:szCs w:val="28"/>
        </w:rPr>
      </w:pPr>
      <w:r w:rsidRPr="00644B15">
        <w:rPr>
          <w:rFonts w:ascii="Calibri" w:hAnsi="Calibri" w:cs="Calibri"/>
          <w:szCs w:val="28"/>
        </w:rPr>
        <w:t>﻿﻿</w:t>
      </w:r>
      <w:r w:rsidRPr="00644B15">
        <w:rPr>
          <w:rFonts w:cs="Times New Roman"/>
          <w:szCs w:val="28"/>
        </w:rPr>
        <w:t>введение зерновых раздач;</w:t>
      </w:r>
    </w:p>
    <w:p w:rsidR="00343BE5" w:rsidRPr="00644B15" w:rsidRDefault="00343BE5" w:rsidP="00644B15">
      <w:pPr>
        <w:pStyle w:val="a3"/>
        <w:numPr>
          <w:ilvl w:val="0"/>
          <w:numId w:val="1"/>
        </w:numPr>
        <w:rPr>
          <w:rFonts w:cs="Times New Roman"/>
          <w:szCs w:val="28"/>
        </w:rPr>
      </w:pPr>
      <w:r w:rsidRPr="00644B15">
        <w:rPr>
          <w:rFonts w:ascii="Calibri" w:hAnsi="Calibri" w:cs="Calibri"/>
          <w:szCs w:val="28"/>
        </w:rPr>
        <w:t>﻿﻿</w:t>
      </w:r>
      <w:r w:rsidRPr="00644B15">
        <w:rPr>
          <w:rFonts w:cs="Times New Roman"/>
          <w:szCs w:val="28"/>
        </w:rPr>
        <w:t>организация общественных работ, но этого было недостаточно для огромной страны.</w:t>
      </w:r>
    </w:p>
    <w:p w:rsidR="00343BE5" w:rsidRPr="00343BE5" w:rsidRDefault="00343BE5" w:rsidP="00644B15">
      <w:pPr>
        <w:ind w:firstLine="360"/>
        <w:rPr>
          <w:rFonts w:cs="Times New Roman"/>
          <w:szCs w:val="28"/>
        </w:rPr>
      </w:pPr>
      <w:r w:rsidRPr="00343BE5">
        <w:rPr>
          <w:rFonts w:cs="Times New Roman"/>
          <w:szCs w:val="28"/>
        </w:rPr>
        <w:t>Кроме того, в это время наблюдался масштабный социальный разлад в России. Усиление крепостничества и действующий строй в целом вызывал недовольство у многих слоев населения:</w:t>
      </w:r>
    </w:p>
    <w:p w:rsidR="00343BE5" w:rsidRPr="00644B15" w:rsidRDefault="00343BE5" w:rsidP="00644B15">
      <w:pPr>
        <w:pStyle w:val="a3"/>
        <w:numPr>
          <w:ilvl w:val="0"/>
          <w:numId w:val="2"/>
        </w:numPr>
        <w:rPr>
          <w:rFonts w:cs="Times New Roman"/>
          <w:szCs w:val="28"/>
        </w:rPr>
      </w:pPr>
      <w:r w:rsidRPr="00644B15">
        <w:rPr>
          <w:rFonts w:ascii="Calibri" w:hAnsi="Calibri" w:cs="Calibri"/>
          <w:szCs w:val="28"/>
        </w:rPr>
        <w:t>﻿﻿</w:t>
      </w:r>
      <w:r w:rsidRPr="00644B15">
        <w:rPr>
          <w:rFonts w:cs="Times New Roman"/>
          <w:szCs w:val="28"/>
        </w:rPr>
        <w:t>беглых крестьян;</w:t>
      </w:r>
    </w:p>
    <w:p w:rsidR="00343BE5" w:rsidRPr="00644B15" w:rsidRDefault="00343BE5" w:rsidP="00644B15">
      <w:pPr>
        <w:pStyle w:val="a3"/>
        <w:numPr>
          <w:ilvl w:val="0"/>
          <w:numId w:val="2"/>
        </w:numPr>
        <w:rPr>
          <w:rFonts w:cs="Times New Roman"/>
          <w:szCs w:val="28"/>
        </w:rPr>
      </w:pPr>
      <w:r w:rsidRPr="00644B15">
        <w:rPr>
          <w:rFonts w:ascii="Calibri" w:hAnsi="Calibri" w:cs="Calibri"/>
          <w:szCs w:val="28"/>
        </w:rPr>
        <w:t>﻿﻿</w:t>
      </w:r>
      <w:r w:rsidRPr="00644B15">
        <w:rPr>
          <w:rFonts w:cs="Times New Roman"/>
          <w:szCs w:val="28"/>
        </w:rPr>
        <w:t>обедневшего посадского люда;</w:t>
      </w:r>
    </w:p>
    <w:p w:rsidR="00343BE5" w:rsidRPr="00644B15" w:rsidRDefault="00343BE5" w:rsidP="00644B15">
      <w:pPr>
        <w:pStyle w:val="a3"/>
        <w:numPr>
          <w:ilvl w:val="0"/>
          <w:numId w:val="2"/>
        </w:numPr>
        <w:rPr>
          <w:rFonts w:cs="Times New Roman"/>
          <w:szCs w:val="28"/>
        </w:rPr>
      </w:pPr>
      <w:r w:rsidRPr="00644B15">
        <w:rPr>
          <w:rFonts w:ascii="Calibri" w:hAnsi="Calibri" w:cs="Calibri"/>
          <w:szCs w:val="28"/>
        </w:rPr>
        <w:t>﻿﻿</w:t>
      </w:r>
      <w:r w:rsidRPr="00644B15">
        <w:rPr>
          <w:rFonts w:cs="Times New Roman"/>
          <w:szCs w:val="28"/>
        </w:rPr>
        <w:t>большей части служилых людей;</w:t>
      </w:r>
    </w:p>
    <w:p w:rsidR="00343BE5" w:rsidRDefault="00343BE5" w:rsidP="00644B15">
      <w:pPr>
        <w:pStyle w:val="a3"/>
        <w:numPr>
          <w:ilvl w:val="0"/>
          <w:numId w:val="2"/>
        </w:numPr>
        <w:rPr>
          <w:rFonts w:cs="Times New Roman"/>
          <w:szCs w:val="28"/>
        </w:rPr>
      </w:pPr>
      <w:r w:rsidRPr="00644B15">
        <w:rPr>
          <w:rFonts w:ascii="Calibri" w:hAnsi="Calibri" w:cs="Calibri"/>
          <w:szCs w:val="28"/>
        </w:rPr>
        <w:t>﻿﻿</w:t>
      </w:r>
      <w:r w:rsidRPr="00644B15">
        <w:rPr>
          <w:rFonts w:cs="Times New Roman"/>
          <w:szCs w:val="28"/>
        </w:rPr>
        <w:t>казаков, холопов.</w:t>
      </w:r>
    </w:p>
    <w:p w:rsidR="00544A38" w:rsidRPr="00544A38" w:rsidRDefault="00544A38" w:rsidP="00544A38">
      <w:pPr>
        <w:rPr>
          <w:rFonts w:cs="Times New Roman"/>
          <w:szCs w:val="28"/>
        </w:rPr>
      </w:pPr>
    </w:p>
    <w:p w:rsidR="00C11C02" w:rsidRDefault="00343BE5" w:rsidP="00544A38">
      <w:pPr>
        <w:ind w:firstLine="360"/>
        <w:rPr>
          <w:rFonts w:cs="Times New Roman"/>
          <w:szCs w:val="28"/>
        </w:rPr>
      </w:pPr>
      <w:r w:rsidRPr="00343BE5">
        <w:rPr>
          <w:rFonts w:cs="Times New Roman"/>
          <w:szCs w:val="28"/>
        </w:rPr>
        <w:t xml:space="preserve">Общество находилось и в глубоком моральном кризисе. Часть общества еще не отошла от кровавых погромов и эксплуатации населения при Иване Грозном. В период Смуты постоянная смена власти, неопределенность, отсутствие стабильности, засилье иностранцев вызывало страх, недоумение, недовольство существующим положением дел. Поэтому в такие кризисные моменты всегда появляется вера в чудеса, поэтому самозванцы имели успех у народа, которому хотелось определенности и настоящего царя. Однако общество даже в эпоху кризиса сумело «взять себя в руки» и дать отпор всем этим тенденциям Смутного времени, то есть собраться в народное ополчение. </w:t>
      </w:r>
    </w:p>
    <w:p w:rsidR="00C11C02" w:rsidRPr="00C11C02" w:rsidRDefault="00C11C02" w:rsidP="00C11C02">
      <w:pPr>
        <w:rPr>
          <w:rFonts w:cs="Times New Roman"/>
          <w:b/>
          <w:bCs/>
          <w:szCs w:val="28"/>
        </w:rPr>
      </w:pPr>
      <w:r w:rsidRPr="00C11C02">
        <w:rPr>
          <w:rFonts w:cs="Times New Roman"/>
          <w:b/>
          <w:bCs/>
          <w:szCs w:val="28"/>
        </w:rPr>
        <w:t>Народные ополчения</w:t>
      </w:r>
    </w:p>
    <w:p w:rsidR="00C11C02" w:rsidRPr="00C11C02" w:rsidRDefault="00C11C02" w:rsidP="00890AEE">
      <w:pPr>
        <w:ind w:firstLine="708"/>
        <w:rPr>
          <w:rFonts w:cs="Times New Roman"/>
          <w:szCs w:val="28"/>
        </w:rPr>
      </w:pPr>
      <w:r w:rsidRPr="00D80527">
        <w:rPr>
          <w:rFonts w:cs="Times New Roman"/>
          <w:b/>
          <w:bCs/>
          <w:i/>
          <w:iCs/>
          <w:szCs w:val="28"/>
        </w:rPr>
        <w:t>Первое ополчение</w:t>
      </w:r>
      <w:r w:rsidRPr="00C11C02">
        <w:rPr>
          <w:rFonts w:cs="Times New Roman"/>
          <w:b/>
          <w:bCs/>
          <w:i/>
          <w:iCs/>
          <w:szCs w:val="28"/>
        </w:rPr>
        <w:t xml:space="preserve"> </w:t>
      </w:r>
      <w:r w:rsidRPr="00C11C02">
        <w:rPr>
          <w:rFonts w:cs="Times New Roman"/>
          <w:szCs w:val="28"/>
        </w:rPr>
        <w:t>(Рязанское ополчение)</w:t>
      </w:r>
      <w:r w:rsidR="00983583">
        <w:rPr>
          <w:rFonts w:cs="Times New Roman"/>
          <w:szCs w:val="28"/>
        </w:rPr>
        <w:t xml:space="preserve">, возникшее в марте </w:t>
      </w:r>
      <w:r w:rsidRPr="00C11C02">
        <w:rPr>
          <w:rFonts w:cs="Times New Roman"/>
          <w:szCs w:val="28"/>
        </w:rPr>
        <w:t>1611 года для борьбы с польской интервенции в Смутное время, образовано в Рязани, состояло из отрядов дворян юго-восточных уездов и Поволжья, дворян и казаков бывшего Тушинского лагеря, горожан.</w:t>
      </w:r>
    </w:p>
    <w:p w:rsidR="00C11C02" w:rsidRPr="008C2F9C" w:rsidRDefault="00C11C02" w:rsidP="008C2F9C">
      <w:pPr>
        <w:ind w:firstLine="708"/>
        <w:rPr>
          <w:rFonts w:cs="Times New Roman"/>
          <w:szCs w:val="28"/>
        </w:rPr>
      </w:pPr>
      <w:r w:rsidRPr="008C2F9C">
        <w:rPr>
          <w:rFonts w:cs="Times New Roman"/>
          <w:szCs w:val="28"/>
        </w:rPr>
        <w:t>Ополчение было сформировано</w:t>
      </w:r>
      <w:r w:rsidR="00ED675A">
        <w:rPr>
          <w:rFonts w:cs="Times New Roman"/>
          <w:szCs w:val="28"/>
        </w:rPr>
        <w:t xml:space="preserve"> </w:t>
      </w:r>
      <w:r w:rsidRPr="008C2F9C">
        <w:rPr>
          <w:rFonts w:cs="Times New Roman"/>
          <w:szCs w:val="28"/>
        </w:rPr>
        <w:t xml:space="preserve">под руководством дворянина Прокопия Ляпунова, казака Ивана </w:t>
      </w:r>
      <w:proofErr w:type="spellStart"/>
      <w:r w:rsidRPr="008C2F9C">
        <w:rPr>
          <w:rFonts w:cs="Times New Roman"/>
          <w:szCs w:val="28"/>
        </w:rPr>
        <w:t>Заруцкого</w:t>
      </w:r>
      <w:proofErr w:type="spellEnd"/>
      <w:r w:rsidRPr="008C2F9C">
        <w:rPr>
          <w:rFonts w:cs="Times New Roman"/>
          <w:szCs w:val="28"/>
        </w:rPr>
        <w:t xml:space="preserve"> и князя Дмитрия Трубецкого</w:t>
      </w:r>
      <w:r w:rsidR="00ED675A">
        <w:rPr>
          <w:rFonts w:cs="Times New Roman"/>
          <w:szCs w:val="28"/>
        </w:rPr>
        <w:t>.</w:t>
      </w:r>
    </w:p>
    <w:p w:rsidR="00C60617" w:rsidRDefault="00C60617" w:rsidP="00C60617">
      <w:pPr>
        <w:ind w:firstLine="360"/>
        <w:rPr>
          <w:rFonts w:cs="Times New Roman"/>
          <w:i/>
          <w:iCs/>
          <w:szCs w:val="28"/>
        </w:rPr>
      </w:pPr>
    </w:p>
    <w:p w:rsidR="00C11C02" w:rsidRPr="00FD01F6" w:rsidRDefault="00C11C02" w:rsidP="00890AEE">
      <w:pPr>
        <w:ind w:firstLine="708"/>
        <w:rPr>
          <w:rFonts w:cs="Times New Roman"/>
          <w:i/>
          <w:iCs/>
          <w:szCs w:val="28"/>
        </w:rPr>
      </w:pPr>
      <w:r w:rsidRPr="00D80527">
        <w:rPr>
          <w:rFonts w:cs="Times New Roman"/>
          <w:b/>
          <w:bCs/>
          <w:i/>
          <w:iCs/>
          <w:szCs w:val="28"/>
        </w:rPr>
        <w:t>Второе народное ополчение</w:t>
      </w:r>
      <w:r w:rsidRPr="00C11C02">
        <w:rPr>
          <w:rFonts w:cs="Times New Roman"/>
          <w:szCs w:val="28"/>
        </w:rPr>
        <w:t xml:space="preserve"> (нижегородское)</w:t>
      </w:r>
      <w:r w:rsidR="00C60617">
        <w:rPr>
          <w:rFonts w:cs="Times New Roman"/>
          <w:szCs w:val="28"/>
        </w:rPr>
        <w:t xml:space="preserve"> </w:t>
      </w:r>
      <w:r w:rsidRPr="00C11C02">
        <w:rPr>
          <w:rFonts w:cs="Times New Roman"/>
          <w:szCs w:val="28"/>
        </w:rPr>
        <w:t>ополчение, второе земское ополчение — ополчение, возникшее в сентябре 1611 года в Нижнем Новгороде для борьбы с польскими интервентами.</w:t>
      </w:r>
      <w:r w:rsidR="00FD01F6">
        <w:rPr>
          <w:rFonts w:cs="Times New Roman"/>
          <w:i/>
          <w:iCs/>
          <w:szCs w:val="28"/>
        </w:rPr>
        <w:t xml:space="preserve"> </w:t>
      </w:r>
      <w:r w:rsidRPr="00C11C02">
        <w:rPr>
          <w:rFonts w:cs="Times New Roman"/>
          <w:szCs w:val="28"/>
        </w:rPr>
        <w:t>Продолжало активно формироваться во время пути из Нижнего Новгорода в Москву. Состояло из отрядов горожан, крестьян центральных и северных районов России, нерусских народностей Поволжья.</w:t>
      </w:r>
    </w:p>
    <w:p w:rsidR="00C11C02" w:rsidRPr="00FD01F6" w:rsidRDefault="00C11C02" w:rsidP="00FD01F6">
      <w:pPr>
        <w:pStyle w:val="a3"/>
        <w:numPr>
          <w:ilvl w:val="0"/>
          <w:numId w:val="4"/>
        </w:numPr>
        <w:rPr>
          <w:rFonts w:cs="Times New Roman"/>
          <w:szCs w:val="28"/>
        </w:rPr>
      </w:pPr>
      <w:r w:rsidRPr="00FD01F6">
        <w:rPr>
          <w:rFonts w:cs="Times New Roman"/>
          <w:szCs w:val="28"/>
        </w:rPr>
        <w:t>Руководители — Кузьма Минин и князь Дмитрий</w:t>
      </w:r>
      <w:r w:rsidR="00B4176E" w:rsidRPr="00FD01F6">
        <w:rPr>
          <w:rFonts w:cs="Times New Roman"/>
          <w:szCs w:val="28"/>
        </w:rPr>
        <w:t xml:space="preserve"> </w:t>
      </w:r>
      <w:r w:rsidRPr="00FD01F6">
        <w:rPr>
          <w:rFonts w:cs="Times New Roman"/>
          <w:szCs w:val="28"/>
        </w:rPr>
        <w:t>Пожарский</w:t>
      </w:r>
      <w:r w:rsidR="00FB5863">
        <w:rPr>
          <w:rFonts w:cs="Times New Roman"/>
          <w:szCs w:val="28"/>
        </w:rPr>
        <w:t>.</w:t>
      </w:r>
    </w:p>
    <w:p w:rsidR="00C11C02" w:rsidRPr="00FD01F6" w:rsidRDefault="00C11C02" w:rsidP="00FD01F6">
      <w:pPr>
        <w:pStyle w:val="a3"/>
        <w:numPr>
          <w:ilvl w:val="0"/>
          <w:numId w:val="4"/>
        </w:numPr>
        <w:rPr>
          <w:rFonts w:cs="Times New Roman"/>
          <w:szCs w:val="28"/>
        </w:rPr>
      </w:pPr>
      <w:r w:rsidRPr="00FD01F6">
        <w:rPr>
          <w:rFonts w:cs="Times New Roman"/>
          <w:szCs w:val="28"/>
        </w:rPr>
        <w:t xml:space="preserve">4 Ноября 1612 года освобождение Московского кремля от </w:t>
      </w:r>
      <w:proofErr w:type="spellStart"/>
      <w:r w:rsidRPr="00FD01F6">
        <w:rPr>
          <w:rFonts w:cs="Times New Roman"/>
          <w:szCs w:val="28"/>
        </w:rPr>
        <w:t>пол</w:t>
      </w:r>
      <w:r w:rsidR="00370C56">
        <w:rPr>
          <w:rFonts w:cs="Times New Roman"/>
          <w:szCs w:val="28"/>
        </w:rPr>
        <w:t>Я</w:t>
      </w:r>
      <w:r w:rsidRPr="00FD01F6">
        <w:rPr>
          <w:rFonts w:cs="Times New Roman"/>
          <w:szCs w:val="28"/>
        </w:rPr>
        <w:t>ков</w:t>
      </w:r>
      <w:proofErr w:type="spellEnd"/>
      <w:r w:rsidR="00FB5863">
        <w:rPr>
          <w:rFonts w:cs="Times New Roman"/>
          <w:szCs w:val="28"/>
        </w:rPr>
        <w:t>.</w:t>
      </w:r>
    </w:p>
    <w:p w:rsidR="00343BE5" w:rsidRDefault="00544A38" w:rsidP="00544A38">
      <w:pPr>
        <w:ind w:firstLine="360"/>
        <w:rPr>
          <w:rFonts w:cs="Times New Roman"/>
          <w:szCs w:val="28"/>
        </w:rPr>
      </w:pPr>
      <w:r>
        <w:rPr>
          <w:rFonts w:cs="Times New Roman"/>
          <w:szCs w:val="28"/>
        </w:rPr>
        <w:t>В</w:t>
      </w:r>
      <w:r w:rsidR="00343BE5" w:rsidRPr="00343BE5">
        <w:rPr>
          <w:rFonts w:cs="Times New Roman"/>
          <w:szCs w:val="28"/>
        </w:rPr>
        <w:t xml:space="preserve"> н</w:t>
      </w:r>
      <w:r w:rsidR="00186851">
        <w:rPr>
          <w:rFonts w:cs="Times New Roman"/>
          <w:szCs w:val="28"/>
        </w:rPr>
        <w:t>их</w:t>
      </w:r>
      <w:r w:rsidR="00343BE5" w:rsidRPr="00343BE5">
        <w:rPr>
          <w:rFonts w:cs="Times New Roman"/>
          <w:szCs w:val="28"/>
        </w:rPr>
        <w:t xml:space="preserve"> участвовали не все жители страны, но тем не менее, войско оказалось достаточно сильным, чтобы покончить с интервенцией. Поддержка ополчения, да и сама возможность его собрать говорят об усталости от такого положения и стремления вернуть прежнюю стабильность.</w:t>
      </w:r>
    </w:p>
    <w:p w:rsidR="00FE1F25" w:rsidRDefault="00CE1EBF" w:rsidP="00544A38">
      <w:pPr>
        <w:ind w:firstLine="360"/>
        <w:rPr>
          <w:rFonts w:cs="Times New Roman"/>
          <w:szCs w:val="28"/>
        </w:rPr>
      </w:pPr>
      <w:r>
        <w:rPr>
          <w:rFonts w:cs="Times New Roman"/>
          <w:szCs w:val="28"/>
        </w:rPr>
        <w:t>Н</w:t>
      </w:r>
      <w:r w:rsidR="00FE1F25" w:rsidRPr="00FE1F25">
        <w:rPr>
          <w:rFonts w:cs="Times New Roman"/>
          <w:szCs w:val="28"/>
        </w:rPr>
        <w:t xml:space="preserve">еслучайно ополчения получили эпитет народных. Они были созданы благодаря инициативе «снизу» и ставили целью не захват власти для своих руководителей, а </w:t>
      </w:r>
      <w:r w:rsidR="00FE1F25" w:rsidRPr="00FE1F25">
        <w:rPr>
          <w:rFonts w:cs="Times New Roman"/>
          <w:szCs w:val="28"/>
        </w:rPr>
        <w:lastRenderedPageBreak/>
        <w:t>о</w:t>
      </w:r>
      <w:r w:rsidR="004F7B65">
        <w:rPr>
          <w:rFonts w:cs="Times New Roman"/>
          <w:szCs w:val="28"/>
        </w:rPr>
        <w:t>чи</w:t>
      </w:r>
      <w:r w:rsidR="00FE1F25" w:rsidRPr="00FE1F25">
        <w:rPr>
          <w:rFonts w:cs="Times New Roman"/>
          <w:szCs w:val="28"/>
        </w:rPr>
        <w:t>щение страны от интервентов и восстановление прежнего способа управления государством.</w:t>
      </w:r>
    </w:p>
    <w:p w:rsidR="006A490D" w:rsidRDefault="006A490D" w:rsidP="00544A38">
      <w:pPr>
        <w:ind w:firstLine="360"/>
        <w:rPr>
          <w:rFonts w:cs="Times New Roman"/>
          <w:szCs w:val="28"/>
        </w:rPr>
      </w:pPr>
    </w:p>
    <w:p w:rsidR="00544A38" w:rsidRDefault="00544A38" w:rsidP="00544A38">
      <w:pPr>
        <w:ind w:firstLine="360"/>
        <w:rPr>
          <w:rFonts w:cs="Times New Roman"/>
          <w:szCs w:val="28"/>
        </w:rPr>
      </w:pPr>
      <w:r w:rsidRPr="00544A38">
        <w:rPr>
          <w:rFonts w:cs="Times New Roman"/>
          <w:b/>
          <w:bCs/>
          <w:szCs w:val="28"/>
          <w:highlight w:val="darkCyan"/>
        </w:rPr>
        <w:t>Интервенция</w:t>
      </w:r>
      <w:r w:rsidRPr="00544A38">
        <w:rPr>
          <w:rFonts w:cs="Times New Roman"/>
          <w:szCs w:val="28"/>
          <w:highlight w:val="darkCyan"/>
        </w:rPr>
        <w:t xml:space="preserve"> – насильственное вмешательство иностранных государств во внутренние дела другого целью захвата территории, установления своего господства</w:t>
      </w:r>
      <w:r w:rsidR="004D23A1">
        <w:rPr>
          <w:rFonts w:cs="Times New Roman"/>
          <w:szCs w:val="28"/>
        </w:rPr>
        <w:t>.</w:t>
      </w:r>
    </w:p>
    <w:p w:rsidR="004D23A1" w:rsidRDefault="004D23A1" w:rsidP="00544A38">
      <w:pPr>
        <w:ind w:firstLine="360"/>
        <w:rPr>
          <w:rFonts w:cs="Times New Roman"/>
          <w:szCs w:val="28"/>
        </w:rPr>
      </w:pPr>
    </w:p>
    <w:p w:rsidR="004D23A1" w:rsidRDefault="00941534" w:rsidP="00941534">
      <w:pPr>
        <w:pStyle w:val="1"/>
        <w:rPr>
          <w:sz w:val="36"/>
          <w:szCs w:val="36"/>
        </w:rPr>
      </w:pPr>
      <w:r w:rsidRPr="00941534">
        <w:rPr>
          <w:sz w:val="36"/>
          <w:szCs w:val="36"/>
        </w:rPr>
        <w:t>Вывод:</w:t>
      </w:r>
    </w:p>
    <w:p w:rsidR="00C528E8" w:rsidRPr="00C528E8" w:rsidRDefault="00C528E8" w:rsidP="00C528E8">
      <w:pPr>
        <w:pStyle w:val="a3"/>
        <w:numPr>
          <w:ilvl w:val="0"/>
          <w:numId w:val="6"/>
        </w:numPr>
      </w:pPr>
      <w:r w:rsidRPr="00C528E8">
        <w:t>Смутное время оказало значительное влияние на дальнейшую историю России. Оно показало необходимость сильного и стабильного правительства, а также вызвало потребность в социальных и экономических реформах. Кризис государства и общества в России в XVII веке стал важным этапом в формировании современной России и оставил глубокий след в ее истории.</w:t>
      </w:r>
    </w:p>
    <w:p w:rsidR="00C528E8" w:rsidRDefault="00C528E8" w:rsidP="00C528E8">
      <w:pPr>
        <w:pStyle w:val="a3"/>
        <w:numPr>
          <w:ilvl w:val="0"/>
          <w:numId w:val="6"/>
        </w:numPr>
      </w:pPr>
      <w:r>
        <w:t>Нестабильность государственной власти;</w:t>
      </w:r>
    </w:p>
    <w:p w:rsidR="00C528E8" w:rsidRDefault="00C528E8" w:rsidP="00C528E8">
      <w:pPr>
        <w:pStyle w:val="a3"/>
        <w:numPr>
          <w:ilvl w:val="0"/>
          <w:numId w:val="6"/>
        </w:numPr>
      </w:pPr>
      <w:r>
        <w:rPr>
          <w:rFonts w:ascii="Calibri" w:hAnsi="Calibri" w:cs="Calibri"/>
        </w:rPr>
        <w:t>﻿﻿</w:t>
      </w:r>
      <w:r w:rsidR="00CF08AC" w:rsidRPr="00CF08AC">
        <w:rPr>
          <w:rFonts w:cs="Times New Roman"/>
        </w:rPr>
        <w:t>Кризис российской государственности в данный период оказал крайне негативное влияние на развитие экономики, политических правоотношений, а также развил недоверие общества к власти.</w:t>
      </w:r>
    </w:p>
    <w:p w:rsidR="00C528E8" w:rsidRDefault="00C528E8" w:rsidP="00C528E8">
      <w:pPr>
        <w:pStyle w:val="a3"/>
        <w:numPr>
          <w:ilvl w:val="0"/>
          <w:numId w:val="6"/>
        </w:numPr>
      </w:pPr>
      <w:r>
        <w:rPr>
          <w:rFonts w:ascii="Calibri" w:hAnsi="Calibri" w:cs="Calibri"/>
        </w:rPr>
        <w:t>﻿﻿</w:t>
      </w:r>
      <w:r>
        <w:t>Угроза потери национальной независимости;</w:t>
      </w:r>
    </w:p>
    <w:p w:rsidR="00C528E8" w:rsidRDefault="00C528E8" w:rsidP="00C528E8">
      <w:pPr>
        <w:pStyle w:val="a3"/>
        <w:numPr>
          <w:ilvl w:val="0"/>
          <w:numId w:val="6"/>
        </w:numPr>
      </w:pPr>
      <w:r>
        <w:rPr>
          <w:rFonts w:ascii="Calibri" w:hAnsi="Calibri" w:cs="Calibri"/>
        </w:rPr>
        <w:t>﻿﻿</w:t>
      </w:r>
      <w:r>
        <w:t>Нарастание потенциала внутренних и внешних угроз;</w:t>
      </w:r>
    </w:p>
    <w:p w:rsidR="00C528E8" w:rsidRDefault="00C528E8" w:rsidP="00C528E8">
      <w:pPr>
        <w:pStyle w:val="a3"/>
        <w:numPr>
          <w:ilvl w:val="0"/>
          <w:numId w:val="6"/>
        </w:numPr>
      </w:pPr>
      <w:r>
        <w:rPr>
          <w:rFonts w:ascii="Calibri" w:hAnsi="Calibri" w:cs="Calibri"/>
        </w:rPr>
        <w:t>﻿﻿</w:t>
      </w:r>
      <w:r>
        <w:t>Активизация деятельности террористических группировок;</w:t>
      </w:r>
    </w:p>
    <w:p w:rsidR="00C528E8" w:rsidRDefault="00C528E8" w:rsidP="00C528E8">
      <w:pPr>
        <w:pStyle w:val="a3"/>
        <w:numPr>
          <w:ilvl w:val="0"/>
          <w:numId w:val="6"/>
        </w:numPr>
      </w:pPr>
      <w:r>
        <w:rPr>
          <w:rFonts w:ascii="Calibri" w:hAnsi="Calibri" w:cs="Calibri"/>
        </w:rPr>
        <w:t>﻿﻿</w:t>
      </w:r>
      <w:r>
        <w:t>Нарушение позиции суверенитета.</w:t>
      </w:r>
    </w:p>
    <w:p w:rsidR="00C528E8" w:rsidRDefault="00C528E8" w:rsidP="00C528E8">
      <w:pPr>
        <w:pStyle w:val="a3"/>
        <w:numPr>
          <w:ilvl w:val="0"/>
          <w:numId w:val="6"/>
        </w:numPr>
      </w:pPr>
      <w:r>
        <w:t>Кризис российской государственности характеризовался глубоким кризисом общества и государства. Последствия, которые были описаны выше, оказали пагубное влияние на развитие государства.</w:t>
      </w:r>
    </w:p>
    <w:p w:rsidR="00D749EE" w:rsidRDefault="00D749EE" w:rsidP="00D749EE"/>
    <w:p w:rsidR="00D749EE" w:rsidRPr="00C528E8" w:rsidRDefault="00D749EE" w:rsidP="00D749EE">
      <w:r w:rsidRPr="00D749EE">
        <w:rPr>
          <w:highlight w:val="darkCyan"/>
        </w:rPr>
        <w:t>История России: в 3 т. / Под ред. А.Н. Сахарова. - М.: АСТ, 2001.</w:t>
      </w:r>
    </w:p>
    <w:sectPr w:rsidR="00D749EE" w:rsidRPr="00C528E8" w:rsidSect="00F46426">
      <w:pgSz w:w="11900" w:h="16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70E3"/>
    <w:multiLevelType w:val="hybridMultilevel"/>
    <w:tmpl w:val="72BE5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D822CE"/>
    <w:multiLevelType w:val="hybridMultilevel"/>
    <w:tmpl w:val="73527B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05F2DEC"/>
    <w:multiLevelType w:val="hybridMultilevel"/>
    <w:tmpl w:val="38A8E25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67A0608"/>
    <w:multiLevelType w:val="hybridMultilevel"/>
    <w:tmpl w:val="C22E0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1D1209"/>
    <w:multiLevelType w:val="hybridMultilevel"/>
    <w:tmpl w:val="4162C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C639D8"/>
    <w:multiLevelType w:val="hybridMultilevel"/>
    <w:tmpl w:val="57A01D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443229754">
    <w:abstractNumId w:val="1"/>
  </w:num>
  <w:num w:numId="2" w16cid:durableId="1473400635">
    <w:abstractNumId w:val="3"/>
  </w:num>
  <w:num w:numId="3" w16cid:durableId="509761156">
    <w:abstractNumId w:val="5"/>
  </w:num>
  <w:num w:numId="4" w16cid:durableId="2023243297">
    <w:abstractNumId w:val="2"/>
  </w:num>
  <w:num w:numId="5" w16cid:durableId="1339966872">
    <w:abstractNumId w:val="0"/>
  </w:num>
  <w:num w:numId="6" w16cid:durableId="13129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25"/>
    <w:rsid w:val="00051841"/>
    <w:rsid w:val="00072BC0"/>
    <w:rsid w:val="00080279"/>
    <w:rsid w:val="000B0F25"/>
    <w:rsid w:val="00115B43"/>
    <w:rsid w:val="00186851"/>
    <w:rsid w:val="00217A81"/>
    <w:rsid w:val="002227BA"/>
    <w:rsid w:val="00246520"/>
    <w:rsid w:val="002671E0"/>
    <w:rsid w:val="00291D9A"/>
    <w:rsid w:val="002A4F96"/>
    <w:rsid w:val="002E1DEA"/>
    <w:rsid w:val="00343BE5"/>
    <w:rsid w:val="00347F5A"/>
    <w:rsid w:val="00370C56"/>
    <w:rsid w:val="00393FF4"/>
    <w:rsid w:val="003A68C8"/>
    <w:rsid w:val="004D23A1"/>
    <w:rsid w:val="004D414E"/>
    <w:rsid w:val="004E6422"/>
    <w:rsid w:val="004F7B65"/>
    <w:rsid w:val="005023E4"/>
    <w:rsid w:val="00544A38"/>
    <w:rsid w:val="005D5678"/>
    <w:rsid w:val="005F2C9D"/>
    <w:rsid w:val="00617F2C"/>
    <w:rsid w:val="00644B15"/>
    <w:rsid w:val="006A030D"/>
    <w:rsid w:val="006A490D"/>
    <w:rsid w:val="006B75B9"/>
    <w:rsid w:val="006C75B2"/>
    <w:rsid w:val="006F4B36"/>
    <w:rsid w:val="007C2BE9"/>
    <w:rsid w:val="0080378F"/>
    <w:rsid w:val="00875F15"/>
    <w:rsid w:val="00890AEE"/>
    <w:rsid w:val="008C2F9C"/>
    <w:rsid w:val="00904202"/>
    <w:rsid w:val="00941534"/>
    <w:rsid w:val="00947DB8"/>
    <w:rsid w:val="009819C7"/>
    <w:rsid w:val="00983583"/>
    <w:rsid w:val="00987325"/>
    <w:rsid w:val="009C3E55"/>
    <w:rsid w:val="00A274C1"/>
    <w:rsid w:val="00A616F4"/>
    <w:rsid w:val="00A91FA1"/>
    <w:rsid w:val="00AB4B6F"/>
    <w:rsid w:val="00AE584F"/>
    <w:rsid w:val="00B4176E"/>
    <w:rsid w:val="00B45A18"/>
    <w:rsid w:val="00BF3CCA"/>
    <w:rsid w:val="00BF4795"/>
    <w:rsid w:val="00C11C02"/>
    <w:rsid w:val="00C44E5B"/>
    <w:rsid w:val="00C528E8"/>
    <w:rsid w:val="00C60617"/>
    <w:rsid w:val="00C90DFB"/>
    <w:rsid w:val="00CE1EBF"/>
    <w:rsid w:val="00CF08AC"/>
    <w:rsid w:val="00D07DCD"/>
    <w:rsid w:val="00D732E9"/>
    <w:rsid w:val="00D749EE"/>
    <w:rsid w:val="00D80527"/>
    <w:rsid w:val="00DB5906"/>
    <w:rsid w:val="00DC79DD"/>
    <w:rsid w:val="00DE6BC2"/>
    <w:rsid w:val="00DF223C"/>
    <w:rsid w:val="00E02547"/>
    <w:rsid w:val="00E40F61"/>
    <w:rsid w:val="00E65028"/>
    <w:rsid w:val="00E65681"/>
    <w:rsid w:val="00E8146A"/>
    <w:rsid w:val="00EB4FA4"/>
    <w:rsid w:val="00ED675A"/>
    <w:rsid w:val="00F23EBE"/>
    <w:rsid w:val="00F35687"/>
    <w:rsid w:val="00F46426"/>
    <w:rsid w:val="00F6122F"/>
    <w:rsid w:val="00FB5863"/>
    <w:rsid w:val="00FC3C9F"/>
    <w:rsid w:val="00FD01F6"/>
    <w:rsid w:val="00FE1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779"/>
  <w15:chartTrackingRefBased/>
  <w15:docId w15:val="{E36E5572-C705-FB4D-AA41-7DC616D6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E55"/>
    <w:pPr>
      <w:jc w:val="both"/>
    </w:pPr>
    <w:rPr>
      <w:rFonts w:ascii="Times New Roman" w:hAnsi="Times New Roman"/>
      <w:sz w:val="28"/>
    </w:rPr>
  </w:style>
  <w:style w:type="paragraph" w:styleId="1">
    <w:name w:val="heading 1"/>
    <w:basedOn w:val="a"/>
    <w:next w:val="a"/>
    <w:link w:val="10"/>
    <w:uiPriority w:val="9"/>
    <w:qFormat/>
    <w:rsid w:val="003A68C8"/>
    <w:pPr>
      <w:keepNext/>
      <w:keepLines/>
      <w:spacing w:before="240"/>
      <w:outlineLvl w:val="0"/>
    </w:pPr>
    <w:rPr>
      <w:rFonts w:eastAsiaTheme="majorEastAsia" w:cstheme="majorBidi"/>
      <w:b/>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68C8"/>
    <w:rPr>
      <w:rFonts w:ascii="Times New Roman" w:eastAsiaTheme="majorEastAsia" w:hAnsi="Times New Roman" w:cstheme="majorBidi"/>
      <w:b/>
      <w:color w:val="2F5496" w:themeColor="accent1" w:themeShade="BF"/>
      <w:sz w:val="32"/>
      <w:szCs w:val="32"/>
    </w:rPr>
  </w:style>
  <w:style w:type="paragraph" w:styleId="a3">
    <w:name w:val="List Paragraph"/>
    <w:basedOn w:val="a"/>
    <w:uiPriority w:val="34"/>
    <w:qFormat/>
    <w:rsid w:val="0064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5643">
      <w:bodyDiv w:val="1"/>
      <w:marLeft w:val="0"/>
      <w:marRight w:val="0"/>
      <w:marTop w:val="0"/>
      <w:marBottom w:val="0"/>
      <w:divBdr>
        <w:top w:val="none" w:sz="0" w:space="0" w:color="auto"/>
        <w:left w:val="none" w:sz="0" w:space="0" w:color="auto"/>
        <w:bottom w:val="none" w:sz="0" w:space="0" w:color="auto"/>
        <w:right w:val="none" w:sz="0" w:space="0" w:color="auto"/>
      </w:divBdr>
      <w:divsChild>
        <w:div w:id="1872181663">
          <w:marLeft w:val="0"/>
          <w:marRight w:val="0"/>
          <w:marTop w:val="0"/>
          <w:marBottom w:val="0"/>
          <w:divBdr>
            <w:top w:val="none" w:sz="0" w:space="0" w:color="auto"/>
            <w:left w:val="none" w:sz="0" w:space="0" w:color="auto"/>
            <w:bottom w:val="none" w:sz="0" w:space="0" w:color="auto"/>
            <w:right w:val="none" w:sz="0" w:space="0" w:color="auto"/>
          </w:divBdr>
          <w:divsChild>
            <w:div w:id="1232814911">
              <w:marLeft w:val="0"/>
              <w:marRight w:val="0"/>
              <w:marTop w:val="0"/>
              <w:marBottom w:val="0"/>
              <w:divBdr>
                <w:top w:val="none" w:sz="0" w:space="0" w:color="auto"/>
                <w:left w:val="none" w:sz="0" w:space="0" w:color="auto"/>
                <w:bottom w:val="none" w:sz="0" w:space="0" w:color="auto"/>
                <w:right w:val="none" w:sz="0" w:space="0" w:color="auto"/>
              </w:divBdr>
              <w:divsChild>
                <w:div w:id="1242107840">
                  <w:marLeft w:val="0"/>
                  <w:marRight w:val="0"/>
                  <w:marTop w:val="0"/>
                  <w:marBottom w:val="0"/>
                  <w:divBdr>
                    <w:top w:val="none" w:sz="0" w:space="0" w:color="auto"/>
                    <w:left w:val="none" w:sz="0" w:space="0" w:color="auto"/>
                    <w:bottom w:val="none" w:sz="0" w:space="0" w:color="auto"/>
                    <w:right w:val="none" w:sz="0" w:space="0" w:color="auto"/>
                  </w:divBdr>
                  <w:divsChild>
                    <w:div w:id="1562979940">
                      <w:marLeft w:val="0"/>
                      <w:marRight w:val="0"/>
                      <w:marTop w:val="0"/>
                      <w:marBottom w:val="0"/>
                      <w:divBdr>
                        <w:top w:val="none" w:sz="0" w:space="0" w:color="auto"/>
                        <w:left w:val="none" w:sz="0" w:space="0" w:color="auto"/>
                        <w:bottom w:val="none" w:sz="0" w:space="0" w:color="auto"/>
                        <w:right w:val="none" w:sz="0" w:space="0" w:color="auto"/>
                      </w:divBdr>
                      <w:divsChild>
                        <w:div w:id="663119898">
                          <w:marLeft w:val="0"/>
                          <w:marRight w:val="0"/>
                          <w:marTop w:val="0"/>
                          <w:marBottom w:val="0"/>
                          <w:divBdr>
                            <w:top w:val="none" w:sz="0" w:space="0" w:color="auto"/>
                            <w:left w:val="none" w:sz="0" w:space="0" w:color="auto"/>
                            <w:bottom w:val="none" w:sz="0" w:space="0" w:color="auto"/>
                            <w:right w:val="none" w:sz="0" w:space="0" w:color="auto"/>
                          </w:divBdr>
                          <w:divsChild>
                            <w:div w:id="724764123">
                              <w:marLeft w:val="0"/>
                              <w:marRight w:val="0"/>
                              <w:marTop w:val="0"/>
                              <w:marBottom w:val="0"/>
                              <w:divBdr>
                                <w:top w:val="none" w:sz="0" w:space="0" w:color="auto"/>
                                <w:left w:val="none" w:sz="0" w:space="0" w:color="auto"/>
                                <w:bottom w:val="none" w:sz="0" w:space="0" w:color="auto"/>
                                <w:right w:val="none" w:sz="0" w:space="0" w:color="auto"/>
                              </w:divBdr>
                              <w:divsChild>
                                <w:div w:id="1951860517">
                                  <w:marLeft w:val="0"/>
                                  <w:marRight w:val="0"/>
                                  <w:marTop w:val="0"/>
                                  <w:marBottom w:val="0"/>
                                  <w:divBdr>
                                    <w:top w:val="none" w:sz="0" w:space="0" w:color="auto"/>
                                    <w:left w:val="none" w:sz="0" w:space="0" w:color="auto"/>
                                    <w:bottom w:val="none" w:sz="0" w:space="0" w:color="auto"/>
                                    <w:right w:val="none" w:sz="0" w:space="0" w:color="auto"/>
                                  </w:divBdr>
                                  <w:divsChild>
                                    <w:div w:id="1994068152">
                                      <w:marLeft w:val="0"/>
                                      <w:marRight w:val="0"/>
                                      <w:marTop w:val="0"/>
                                      <w:marBottom w:val="0"/>
                                      <w:divBdr>
                                        <w:top w:val="none" w:sz="0" w:space="0" w:color="auto"/>
                                        <w:left w:val="none" w:sz="0" w:space="0" w:color="auto"/>
                                        <w:bottom w:val="none" w:sz="0" w:space="0" w:color="auto"/>
                                        <w:right w:val="none" w:sz="0" w:space="0" w:color="auto"/>
                                      </w:divBdr>
                                      <w:divsChild>
                                        <w:div w:id="2483204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086803">
          <w:marLeft w:val="0"/>
          <w:marRight w:val="0"/>
          <w:marTop w:val="0"/>
          <w:marBottom w:val="0"/>
          <w:divBdr>
            <w:top w:val="none" w:sz="0" w:space="0" w:color="auto"/>
            <w:left w:val="none" w:sz="0" w:space="0" w:color="auto"/>
            <w:bottom w:val="none" w:sz="0" w:space="0" w:color="auto"/>
            <w:right w:val="none" w:sz="0" w:space="0" w:color="auto"/>
          </w:divBdr>
          <w:divsChild>
            <w:div w:id="1836678326">
              <w:marLeft w:val="0"/>
              <w:marRight w:val="0"/>
              <w:marTop w:val="0"/>
              <w:marBottom w:val="0"/>
              <w:divBdr>
                <w:top w:val="none" w:sz="0" w:space="0" w:color="auto"/>
                <w:left w:val="none" w:sz="0" w:space="0" w:color="auto"/>
                <w:bottom w:val="none" w:sz="0" w:space="0" w:color="auto"/>
                <w:right w:val="none" w:sz="0" w:space="0" w:color="auto"/>
              </w:divBdr>
              <w:divsChild>
                <w:div w:id="1421558721">
                  <w:marLeft w:val="0"/>
                  <w:marRight w:val="0"/>
                  <w:marTop w:val="0"/>
                  <w:marBottom w:val="0"/>
                  <w:divBdr>
                    <w:top w:val="none" w:sz="0" w:space="0" w:color="auto"/>
                    <w:left w:val="none" w:sz="0" w:space="0" w:color="auto"/>
                    <w:bottom w:val="none" w:sz="0" w:space="0" w:color="auto"/>
                    <w:right w:val="none" w:sz="0" w:space="0" w:color="auto"/>
                  </w:divBdr>
                  <w:divsChild>
                    <w:div w:id="1178693922">
                      <w:marLeft w:val="0"/>
                      <w:marRight w:val="0"/>
                      <w:marTop w:val="0"/>
                      <w:marBottom w:val="0"/>
                      <w:divBdr>
                        <w:top w:val="none" w:sz="0" w:space="0" w:color="auto"/>
                        <w:left w:val="none" w:sz="0" w:space="0" w:color="auto"/>
                        <w:bottom w:val="none" w:sz="0" w:space="0" w:color="auto"/>
                        <w:right w:val="none" w:sz="0" w:space="0" w:color="auto"/>
                      </w:divBdr>
                      <w:divsChild>
                        <w:div w:id="1990792592">
                          <w:marLeft w:val="0"/>
                          <w:marRight w:val="0"/>
                          <w:marTop w:val="0"/>
                          <w:marBottom w:val="0"/>
                          <w:divBdr>
                            <w:top w:val="none" w:sz="0" w:space="0" w:color="auto"/>
                            <w:left w:val="none" w:sz="0" w:space="0" w:color="auto"/>
                            <w:bottom w:val="none" w:sz="0" w:space="0" w:color="auto"/>
                            <w:right w:val="none" w:sz="0" w:space="0" w:color="auto"/>
                          </w:divBdr>
                          <w:divsChild>
                            <w:div w:id="563679807">
                              <w:marLeft w:val="0"/>
                              <w:marRight w:val="0"/>
                              <w:marTop w:val="0"/>
                              <w:marBottom w:val="0"/>
                              <w:divBdr>
                                <w:top w:val="none" w:sz="0" w:space="0" w:color="auto"/>
                                <w:left w:val="none" w:sz="0" w:space="0" w:color="auto"/>
                                <w:bottom w:val="none" w:sz="0" w:space="0" w:color="auto"/>
                                <w:right w:val="none" w:sz="0" w:space="0" w:color="auto"/>
                              </w:divBdr>
                            </w:div>
                          </w:divsChild>
                        </w:div>
                        <w:div w:id="2087410843">
                          <w:marLeft w:val="0"/>
                          <w:marRight w:val="0"/>
                          <w:marTop w:val="0"/>
                          <w:marBottom w:val="0"/>
                          <w:divBdr>
                            <w:top w:val="none" w:sz="0" w:space="0" w:color="auto"/>
                            <w:left w:val="none" w:sz="0" w:space="0" w:color="auto"/>
                            <w:bottom w:val="none" w:sz="0" w:space="0" w:color="auto"/>
                            <w:right w:val="none" w:sz="0" w:space="0" w:color="auto"/>
                          </w:divBdr>
                          <w:divsChild>
                            <w:div w:id="11022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1630</Words>
  <Characters>10683</Characters>
  <Application>Microsoft Office Word</Application>
  <DocSecurity>0</DocSecurity>
  <Lines>197</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79</cp:revision>
  <dcterms:created xsi:type="dcterms:W3CDTF">2023-10-28T13:38:00Z</dcterms:created>
  <dcterms:modified xsi:type="dcterms:W3CDTF">2023-11-01T12:35:00Z</dcterms:modified>
</cp:coreProperties>
</file>