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2547" w:rsidRDefault="00AA33AA" w:rsidP="00AA33AA">
      <w:pPr>
        <w:pStyle w:val="1"/>
        <w:jc w:val="center"/>
        <w:rPr>
          <w:b/>
          <w:bCs/>
          <w:sz w:val="44"/>
          <w:szCs w:val="40"/>
        </w:rPr>
      </w:pPr>
      <w:r w:rsidRPr="00AA33AA">
        <w:rPr>
          <w:b/>
          <w:bCs/>
          <w:sz w:val="44"/>
          <w:szCs w:val="40"/>
        </w:rPr>
        <w:t>Начало Великой Отечественной войны.</w:t>
      </w:r>
    </w:p>
    <w:p w:rsidR="00F6228A" w:rsidRDefault="00F6228A" w:rsidP="00AA33AA">
      <w:pPr>
        <w:pStyle w:val="1"/>
      </w:pPr>
      <w:r>
        <w:t>Содержание.</w:t>
      </w:r>
    </w:p>
    <w:p w:rsidR="008D1D33" w:rsidRDefault="008D1D33" w:rsidP="00F6228A">
      <w:pPr>
        <w:pStyle w:val="a3"/>
        <w:numPr>
          <w:ilvl w:val="0"/>
          <w:numId w:val="1"/>
        </w:numPr>
      </w:pPr>
      <w:r>
        <w:t>Введение</w:t>
      </w:r>
    </w:p>
    <w:p w:rsidR="00F6228A" w:rsidRDefault="008D1D33" w:rsidP="00F6228A">
      <w:pPr>
        <w:pStyle w:val="a3"/>
        <w:numPr>
          <w:ilvl w:val="0"/>
          <w:numId w:val="1"/>
        </w:numPr>
      </w:pPr>
      <w:r>
        <w:t>Цели</w:t>
      </w:r>
    </w:p>
    <w:p w:rsidR="008D1D33" w:rsidRDefault="008D1D33" w:rsidP="00F6228A">
      <w:pPr>
        <w:pStyle w:val="a3"/>
        <w:numPr>
          <w:ilvl w:val="0"/>
          <w:numId w:val="1"/>
        </w:numPr>
      </w:pPr>
      <w:r>
        <w:t>Начало военных действий</w:t>
      </w:r>
    </w:p>
    <w:p w:rsidR="00F764A0" w:rsidRDefault="00F764A0" w:rsidP="00F6228A">
      <w:pPr>
        <w:pStyle w:val="a3"/>
        <w:numPr>
          <w:ilvl w:val="0"/>
          <w:numId w:val="1"/>
        </w:numPr>
      </w:pPr>
      <w:r w:rsidRPr="00F764A0">
        <w:t>Летне-осенняя кампания</w:t>
      </w:r>
    </w:p>
    <w:p w:rsidR="00F764A0" w:rsidRDefault="00F764A0" w:rsidP="00F6228A">
      <w:pPr>
        <w:pStyle w:val="a3"/>
        <w:numPr>
          <w:ilvl w:val="0"/>
          <w:numId w:val="1"/>
        </w:numPr>
      </w:pPr>
      <w:r>
        <w:t>Битва за Москву</w:t>
      </w:r>
    </w:p>
    <w:p w:rsidR="00F764A0" w:rsidRDefault="00F764A0" w:rsidP="00F6228A">
      <w:pPr>
        <w:pStyle w:val="a3"/>
        <w:numPr>
          <w:ilvl w:val="0"/>
          <w:numId w:val="1"/>
        </w:numPr>
      </w:pPr>
      <w:r w:rsidRPr="00F764A0">
        <w:t>Причины поражения советских войск на первом этапе войны</w:t>
      </w:r>
    </w:p>
    <w:p w:rsidR="00F764A0" w:rsidRDefault="00F764A0" w:rsidP="00F6228A">
      <w:pPr>
        <w:pStyle w:val="a3"/>
        <w:numPr>
          <w:ilvl w:val="0"/>
          <w:numId w:val="1"/>
        </w:numPr>
      </w:pPr>
      <w:r>
        <w:t>Заключение</w:t>
      </w:r>
    </w:p>
    <w:p w:rsidR="00FC3E8D" w:rsidRDefault="00FC3E8D" w:rsidP="00F6228A">
      <w:pPr>
        <w:pStyle w:val="a3"/>
        <w:numPr>
          <w:ilvl w:val="0"/>
          <w:numId w:val="1"/>
        </w:numPr>
      </w:pPr>
      <w:r>
        <w:t>Источники</w:t>
      </w:r>
    </w:p>
    <w:p w:rsidR="00FC3E8D" w:rsidRPr="00F764A0" w:rsidRDefault="00FC3E8D" w:rsidP="00F6228A">
      <w:pPr>
        <w:pStyle w:val="a3"/>
        <w:numPr>
          <w:ilvl w:val="0"/>
          <w:numId w:val="1"/>
        </w:numPr>
      </w:pPr>
      <w:r>
        <w:t>Словарик</w:t>
      </w:r>
    </w:p>
    <w:p w:rsidR="00AA33AA" w:rsidRDefault="00F6228A" w:rsidP="00F6228A">
      <w:pPr>
        <w:pStyle w:val="1"/>
      </w:pPr>
      <w:r>
        <w:t>В</w:t>
      </w:r>
      <w:r w:rsidR="00AA33AA">
        <w:t>едение.</w:t>
      </w:r>
    </w:p>
    <w:p w:rsidR="00AA33AA" w:rsidRDefault="00F6228A" w:rsidP="00F6228A">
      <w:pPr>
        <w:ind w:firstLine="708"/>
      </w:pPr>
      <w:r w:rsidRPr="00F6228A">
        <w:t>Великая Отечественная война 1941-1945 гг. стала решающим периодом в истории России. Это была часть Второй мировой войны 1939-1945 гг. и носила всенародный характер. Вероломное нападение на СССР вызвало стремление народа отстоять свободу. Главные цели войны для СССР: отразить агрессию, разгромить захватчиков, освободить оккупированные территории и помочь народам Европы. Перед началом войны мир характеризовался сложностью отношений.</w:t>
      </w:r>
    </w:p>
    <w:p w:rsidR="00F6228A" w:rsidRDefault="00F6228A" w:rsidP="00F6228A">
      <w:pPr>
        <w:ind w:firstLine="708"/>
      </w:pPr>
      <w:r>
        <w:t>Была установлена нацистская власть в ряде европейских стран, что усугубило ситуацию и угрозу для мира. На фоне этого, советское правительство вынужденно подписало договор о ненападении с Германией, чтобы предотвратить более неблагоприятные условия для страны. Этот договор помог сохранить более благоприятную обстановку и продолжить укрепление обороноспособности Советского Союза.</w:t>
      </w:r>
    </w:p>
    <w:p w:rsidR="00F6228A" w:rsidRDefault="00F6228A" w:rsidP="00F6228A">
      <w:pPr>
        <w:ind w:firstLine="708"/>
      </w:pPr>
      <w:r>
        <w:t>Спустя несколько месяцев после подписания договора о ненападении, фашистская Германия начала свою агрессивную экспансию на Востоке, направив свои войска на территорию Советского Союза. Начало войны, 22 июня 1941 года, стало трагическим моментом истории, когда советский народ столкнулся с новыми испытаниями и вызовами.</w:t>
      </w:r>
    </w:p>
    <w:p w:rsidR="00F6228A" w:rsidRDefault="00F6228A" w:rsidP="00F6228A">
      <w:pPr>
        <w:ind w:firstLine="708"/>
      </w:pPr>
      <w:r>
        <w:t>В ответ на агрессию, советский народ, несмотря на невиданную враждебность, поднялся на защиту Родины. Морально-политическое единство общества и армии стало основой для сплоченной борьбы с агрессором. Война приняла всенародный характер, и все слои населения страны оказались вовлечены в борьбу за свободу и независимость.</w:t>
      </w:r>
    </w:p>
    <w:p w:rsidR="00F6228A" w:rsidRDefault="00F6228A" w:rsidP="00F6228A">
      <w:pPr>
        <w:ind w:firstLine="708"/>
      </w:pPr>
      <w:r>
        <w:t>Таким образом, начало Великой Отечественной войны открыло новую страницу в истории России и мира, став испытанием, которое определило судьбу миллионов людей и сыграло решающую роль в ходе Второй мировой войны.</w:t>
      </w:r>
    </w:p>
    <w:p w:rsidR="00F6228A" w:rsidRDefault="00F6228A" w:rsidP="00F6228A">
      <w:pPr>
        <w:pStyle w:val="1"/>
      </w:pPr>
      <w:r>
        <w:t>Цели.</w:t>
      </w:r>
    </w:p>
    <w:p w:rsidR="00F6228A" w:rsidRDefault="00F6228A" w:rsidP="00F6228A">
      <w:pPr>
        <w:ind w:firstLine="708"/>
      </w:pPr>
      <w:r>
        <w:t>Важнейшей военно-политической целью войны в планах гитлеровцев было уничтожение главного противника фашизма — Советского Союза, первого в мире социалистического государства, в лице которого они видели основное препятствие на пути к завоеванию мирового господства.</w:t>
      </w:r>
    </w:p>
    <w:p w:rsidR="00F6228A" w:rsidRPr="00F6228A" w:rsidRDefault="00F6228A" w:rsidP="00F6228A">
      <w:pPr>
        <w:ind w:firstLine="708"/>
        <w:rPr>
          <w:i/>
          <w:iCs/>
        </w:rPr>
      </w:pPr>
      <w:r>
        <w:lastRenderedPageBreak/>
        <w:t xml:space="preserve">Политические цели войны против СССР лежали в основе </w:t>
      </w:r>
      <w:r w:rsidRPr="007F19ED">
        <w:t xml:space="preserve">плана “Барбаросса”. </w:t>
      </w:r>
      <w:r>
        <w:t xml:space="preserve">Главными политическими целями войны фашистской Германии и ее союзников против СССР являлись: </w:t>
      </w:r>
      <w:r w:rsidRPr="00F6228A">
        <w:rPr>
          <w:i/>
          <w:iCs/>
        </w:rPr>
        <w:t>уничтожение первого в мире социалистического государства, ликвидация социалистического общественного и советского государственного строя, разгром и уничтожение Коммунистической партии Советского Союза.</w:t>
      </w:r>
    </w:p>
    <w:p w:rsidR="00F6228A" w:rsidRDefault="00F6228A" w:rsidP="009E3561">
      <w:pPr>
        <w:ind w:firstLine="708"/>
      </w:pPr>
      <w:r>
        <w:t>В феврале 1941 года было принято решение: при осуществлении плана войны против СССР главной задачей будет захват сырья и всех важных предприятий. Получить для Германии как можно больше продовольствия и нефти — такова главная экономическая цель кампании.</w:t>
      </w:r>
    </w:p>
    <w:p w:rsidR="009E3561" w:rsidRDefault="009E3561" w:rsidP="009E3561">
      <w:pPr>
        <w:pStyle w:val="1"/>
      </w:pPr>
      <w:r>
        <w:t>Начало военных действий.</w:t>
      </w:r>
    </w:p>
    <w:p w:rsidR="003816A1" w:rsidRDefault="009E3561" w:rsidP="00433781">
      <w:pPr>
        <w:ind w:firstLine="708"/>
      </w:pPr>
      <w:r>
        <w:t xml:space="preserve">На Балтике план «Барбаросса» начал осуществляться вечером 21 июня, когда немецкие </w:t>
      </w:r>
      <w:r w:rsidRPr="007F19ED">
        <w:t>минные заградители</w:t>
      </w:r>
      <w:r>
        <w:t xml:space="preserve"> выставили в Финском заливе два минных поля, которые смогли запереть Балтийский флот.</w:t>
      </w:r>
    </w:p>
    <w:p w:rsidR="009E3561" w:rsidRDefault="003816A1" w:rsidP="003816A1">
      <w:pPr>
        <w:ind w:firstLine="708"/>
      </w:pPr>
      <w:r>
        <w:t xml:space="preserve">22 июня 1941 года стал днем, когда началась Великая Отечественная война. В этот день посол Германии передал заявление об объявлении войны Советскому Союзу, обвиняя советское правительство в подготовке военной агрессии. Румыния, Италия и Словакия присоединились к Германии, объявив о войне в тот же день. В 3:06 контр-адмирал И. Елисеев отдал приказ открыть огонь по немецким самолетам, вторгшимся в воздушное пространство СССР. В 4:00 министр иностранных дел Германии вручил ноту о войне. Утром того же дня немецкие войска перешли границу. Войска Румынии и Германии пытались форсировать реки Прут и Дунай, но советские войска предотвратили их захват. В 12:00 Молотов объявил о начале войны. 23 июня объявлена мобилизация. </w:t>
      </w:r>
      <w:r w:rsidR="00CF5F55" w:rsidRPr="00CF5F55">
        <w:t>30 июня был создан Государственный Комитет Обороны СССР (ГКО), в руках которого была сосредоточена вся полнота политической, военной и экономической власти. Его возглавил И. В. Сталин. Решения комитета имели силу закона и были обязательны для всех граждан страны, предприятий, комсомольских организаций и органов власти. ГКО был расформирован только 4 сентября 1945 г., когда выполнил свою ключевую функцию по укреплению обороноспособности страны.</w:t>
      </w:r>
      <w:r>
        <w:t xml:space="preserve"> В июне начало формироваться ополчение. 10 августа мобилизованы призывники и военнообязанные. 15 августа мобилизация распространилась на Крымскую АССР</w:t>
      </w:r>
      <w:r w:rsidR="00FC132E">
        <w:t xml:space="preserve"> (</w:t>
      </w:r>
      <w:r w:rsidR="00FC132E" w:rsidRPr="00FC132E">
        <w:t>Автономная советская социалистическая республик</w:t>
      </w:r>
      <w:r w:rsidR="00FC132E">
        <w:t>а)</w:t>
      </w:r>
      <w:r>
        <w:t xml:space="preserve"> и Запорожскую область. Немецкая армия завоевала инициативу и господство в воздухе, нанося поражения советским войскам.</w:t>
      </w:r>
    </w:p>
    <w:p w:rsidR="00CF5F55" w:rsidRDefault="00CF5F55" w:rsidP="00CF5F55">
      <w:r>
        <w:tab/>
        <w:t>Несмотря на некоторые принятые накануне войны меры по повышению боеготовности войск и военно-морского флота, в полном объёме это выполнено не было, и нападение для нашей страны оказалось неожиданным. На территории страны развернулись приграничные сражения на всей протяжённости от Балтийского до Чёрного моря.</w:t>
      </w:r>
    </w:p>
    <w:p w:rsidR="00CF5F55" w:rsidRDefault="00CF5F55" w:rsidP="00CF5F55">
      <w:pPr>
        <w:ind w:firstLine="708"/>
      </w:pPr>
      <w:r>
        <w:t>Благодаря созданному стратегическому преимуществу на направлениях главных ударов, фашистским войскам удалось прорвать советскую линию обороны, организованную вдоль границы. Основные усилия нацистов были направлены против Западного фронта, который был окружён и разгромлен. Командующего фронтом Д. Г. Павлова и начальника штаба фронта В. Е. Климовских обвинили в участии в антисоветском военном заговоре, предательстве Родины, нарушении присяги, а затем расстреляли.</w:t>
      </w:r>
    </w:p>
    <w:p w:rsidR="00CF5F55" w:rsidRDefault="00CF5F55" w:rsidP="00CF5F55">
      <w:pPr>
        <w:ind w:firstLine="708"/>
      </w:pPr>
      <w:r>
        <w:lastRenderedPageBreak/>
        <w:t>Юго-Западному фронту — самой мощной группировке советских войск — сначала удалось избежать окружения. Позднее войска фронта попали в кольцо под Киевом, и в плену оказались более 500 тыс. человек. Окончательно войска фронта были окружены в ходе Харьковской операции 1942 г., советские потери составили до 240 тыс. человек (по немецким данным — более 350 тыс. человек).</w:t>
      </w:r>
    </w:p>
    <w:p w:rsidR="00CF5F55" w:rsidRDefault="00CF5F55" w:rsidP="00CF5F55">
      <w:pPr>
        <w:ind w:firstLine="708"/>
      </w:pPr>
      <w:r>
        <w:t>В результате первых недель войны войска противника заняли большую часть территории Белоруссии, западные области Украины и часть Прибалтики.</w:t>
      </w:r>
    </w:p>
    <w:p w:rsidR="00081044" w:rsidRDefault="00CF5F55" w:rsidP="00CF5F55">
      <w:pPr>
        <w:ind w:firstLine="708"/>
      </w:pPr>
      <w:r>
        <w:t xml:space="preserve">Особое место в боях близ границы занимает оборона Брестской крепости. 22 июня, ровно в четыре часа утра, германская артиллерия начала обстрел города Бреста и крепости. </w:t>
      </w:r>
      <w:r w:rsidR="004E4E8B">
        <w:t>Г</w:t>
      </w:r>
      <w:r>
        <w:t>ероическая оборона длилась до 23 июля, когда состоялся последний задокументированный бой. Оборону крепости возглавили майор П. М. Гаврилов, капитан И.</w:t>
      </w:r>
      <w:r w:rsidR="006B2E78">
        <w:t xml:space="preserve"> </w:t>
      </w:r>
      <w:r>
        <w:t>Н.</w:t>
      </w:r>
      <w:r w:rsidR="006B2E78">
        <w:t xml:space="preserve"> </w:t>
      </w:r>
      <w:r>
        <w:t>Зубачёв и полковой комиссар Е. М. Фомин. Оборонявшиеся пытались организовать прорыв из окружения, кому-то это удалось, но более 7 тыс. человек, включая семьи офицеров, попали в плен. На «Большой земле» о героическом подвиге узнали лишь в феврале 1942 г., когда были захвачены документы одной из немецких воинских частей, которая участвовала в штурме крепости.</w:t>
      </w:r>
    </w:p>
    <w:p w:rsidR="00934952" w:rsidRDefault="00934952" w:rsidP="00934952">
      <w:pPr>
        <w:pStyle w:val="1"/>
      </w:pPr>
      <w:r>
        <w:t>Летне-осенняя кампания</w:t>
      </w:r>
    </w:p>
    <w:p w:rsidR="009B3A1A" w:rsidRDefault="009B3A1A" w:rsidP="009B3A1A">
      <w:pPr>
        <w:ind w:firstLine="708"/>
      </w:pPr>
      <w:r>
        <w:t>Советские войска потерпели поражение в приграничных сражениях, и поэтому нацистское командование сохранило стратегическую инициативу. Оборона страны продолжалась по направлениям ранее организованных фронтов.</w:t>
      </w:r>
    </w:p>
    <w:p w:rsidR="009B3A1A" w:rsidRDefault="009B3A1A" w:rsidP="009B3A1A">
      <w:pPr>
        <w:ind w:firstLine="708"/>
      </w:pPr>
      <w:r>
        <w:t>По итогам оборонительной операции в Заполярье и Карелии советским войскам удалось отстоять военно-морские базы Северного флота, Мурманска, ставшего ключевым пунктом в поставках союзников. Получилось сохранить и железнодорожное сообщение с этим единственным незамерзающим портом и отрезать финнам возможность взять Ленинград.</w:t>
      </w:r>
    </w:p>
    <w:p w:rsidR="00081044" w:rsidRDefault="009B3A1A" w:rsidP="009B3A1A">
      <w:pPr>
        <w:ind w:firstLine="708"/>
      </w:pPr>
      <w:r>
        <w:t>В июле 1941 г. началась Ленинградская стратегическая оборонительная операция, не достигшая своих целей. 8 сентября германские войска блокировали Балтийский флот и Ленинград, принуждая его к капитуляции.</w:t>
      </w:r>
    </w:p>
    <w:p w:rsidR="00081044" w:rsidRDefault="009B3A1A" w:rsidP="009B3A1A">
      <w:r>
        <w:tab/>
      </w:r>
      <w:r w:rsidRPr="009B3A1A">
        <w:t>С 10 июля по 10 сентября длилось Смоленское сражение, сочетающее в себе оборонительные и наступательные операции. Оно стало одним из самых кровопролитных сражений за всю войну. Красная армия обескровила свои самые боеспособные механизированные части и на некоторое время смогла задержать продвижение немцев к Москве. Ценой огромных потерь (до 750 тыс. погибшими, ранеными и без вести пропавшими) Смоленское сражение стало одним из важнейших шагов к срыву плана «Барбаросса». В этой битве сформировалась советская гвардия — 100-я и 127-я стрелковые дивизии за отличие в боях стали 1-й и 2-й гвардейскими дивизиями.</w:t>
      </w:r>
    </w:p>
    <w:p w:rsidR="009B3A1A" w:rsidRDefault="009B3A1A" w:rsidP="009B3A1A">
      <w:r>
        <w:tab/>
        <w:t xml:space="preserve">Осенью началась </w:t>
      </w:r>
      <w:proofErr w:type="spellStart"/>
      <w:r>
        <w:t>Донбасско</w:t>
      </w:r>
      <w:proofErr w:type="spellEnd"/>
      <w:r>
        <w:t xml:space="preserve">-Ростовская стратегическая оборонительная операция, на первом этапе которой советские войска были отброшены на 300 км к </w:t>
      </w:r>
      <w:proofErr w:type="spellStart"/>
      <w:r>
        <w:t>Ростову</w:t>
      </w:r>
      <w:proofErr w:type="spellEnd"/>
      <w:r>
        <w:t xml:space="preserve">-на-Дону. Однако, сумев организовать устойчивую оборону, войска Южного фронта сорвали немецкие планы по захвату Кавказа и </w:t>
      </w:r>
      <w:proofErr w:type="spellStart"/>
      <w:r>
        <w:t>Ростова</w:t>
      </w:r>
      <w:proofErr w:type="spellEnd"/>
      <w:r>
        <w:t>-на-Дону.</w:t>
      </w:r>
    </w:p>
    <w:p w:rsidR="009B3A1A" w:rsidRDefault="009B3A1A" w:rsidP="00772AB6">
      <w:pPr>
        <w:ind w:firstLine="708"/>
      </w:pPr>
      <w:r>
        <w:t xml:space="preserve">На осень 1941 г. приходятся оборона Одессы и начало Второй обороны Севастополя. 73-дневная оборона Одессы сковала немецкие войска группы армий «Юг». Из Одессы была вывезена часть гражданского населения и предприятия, войска без потерь были эвакуированы в Севастополь. В октябре противник подошёл к Севастополю, героическая оборона которого продолжалась до июля следующего года. </w:t>
      </w:r>
      <w:r>
        <w:lastRenderedPageBreak/>
        <w:t>Как в Крымскую войну, город выдержал несколько штурмов, находясь под постоянным обстрелом вражеской артиллерии в кольце блокады. Потеря советскими войсками Севастополя позволила немцам продолжить наступление на Волгу и Кавказ.</w:t>
      </w:r>
    </w:p>
    <w:p w:rsidR="00C43D5E" w:rsidRDefault="00C43D5E" w:rsidP="00772AB6">
      <w:pPr>
        <w:pStyle w:val="1"/>
      </w:pPr>
      <w:r>
        <w:fldChar w:fldCharType="begin"/>
      </w:r>
      <w:r>
        <w:instrText xml:space="preserve"> INCLUDEPICTURE "https://8b08ab88-ee1b-4b04-9ae9-321e0da71ae2.selcdn.net/9878cbc8-6ff1-4fdd-98c9-ea679e3a94a9/map1istoria.png" \* MERGEFORMATINET </w:instrText>
      </w:r>
      <w:r>
        <w:fldChar w:fldCharType="separate"/>
      </w:r>
      <w:r>
        <w:rPr>
          <w:noProof/>
        </w:rPr>
        <w:drawing>
          <wp:inline distT="0" distB="0" distL="0" distR="0">
            <wp:extent cx="6642100" cy="66909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2100" cy="6690995"/>
                    </a:xfrm>
                    <a:prstGeom prst="rect">
                      <a:avLst/>
                    </a:prstGeom>
                    <a:noFill/>
                    <a:ln>
                      <a:noFill/>
                    </a:ln>
                  </pic:spPr>
                </pic:pic>
              </a:graphicData>
            </a:graphic>
          </wp:inline>
        </w:drawing>
      </w:r>
      <w:r>
        <w:fldChar w:fldCharType="end"/>
      </w:r>
    </w:p>
    <w:p w:rsidR="00081044" w:rsidRDefault="00772AB6" w:rsidP="00772AB6">
      <w:pPr>
        <w:pStyle w:val="1"/>
      </w:pPr>
      <w:r w:rsidRPr="00772AB6">
        <w:t>Битва за Москву</w:t>
      </w:r>
      <w:r>
        <w:t>.</w:t>
      </w:r>
    </w:p>
    <w:p w:rsidR="00772AB6" w:rsidRPr="00772AB6" w:rsidRDefault="00772AB6" w:rsidP="00772AB6">
      <w:r w:rsidRPr="00772AB6">
        <w:t xml:space="preserve">С 30 сентября 1941 г. по 20 апреля 1942 г. шли боевые действия на московском направлении, известные под кодовым немецким названием «операция „Тайфун“». К осени сложилась ситуация, когда противник имел реальный шанс проложить дорогу к Москве, действуя с юго-запада силами механизированных подразделений. Для обороны рубежей столицы пришлось привлечь курсантов нескольких училищ из Подольска, которые встали в строй рядовыми бойцами. В этом сражении советские войска потеряли до 1 млн человек, включая порядка 688 тыс. человек, которых противник окружил и взял в плен под Вязьмой и Брянском. В бой вступили дивизии народного ополчения из жителей города, которые встретили врага в гражданской одежде, вооружённые порой </w:t>
      </w:r>
      <w:r w:rsidRPr="00772AB6">
        <w:lastRenderedPageBreak/>
        <w:t>винтовками прошлого века, включая трофейные. К строительству оборонительных рубежей привлекали мирных жителей, в основном женщин. Оборону столицы возглавил Г. К. Жуков (1896–1974).</w:t>
      </w:r>
    </w:p>
    <w:p w:rsidR="00772AB6" w:rsidRPr="00772AB6" w:rsidRDefault="0037469D" w:rsidP="00772AB6">
      <w:r>
        <w:tab/>
      </w:r>
      <w:r w:rsidRPr="0037469D">
        <w:t>В ноябре 1941 г. вермахт предпринял последнюю попытку взять город. В бой отправились части, которые участвовали 7 ноября в параде, посвящённом годовщине Великой Октябрьской революции. Под Москвой были собраны все возможные подразделения, прибывшие со всех концов страны, от Дальнего Востока до Казахстана. Противника удалось остановить на расстоянии чуть более 20 км от Кремля. Противник исчерпал все свои резервы и был вынужден прекратить наступление. Именно в этот момент, точно оценив обстановку и сохранив столь необходимые резервы, советское командование начинает контрнаступление.</w:t>
      </w:r>
    </w:p>
    <w:p w:rsidR="00F764A0" w:rsidRDefault="00F764A0" w:rsidP="00F764A0">
      <w:pPr>
        <w:ind w:firstLine="708"/>
      </w:pPr>
      <w:r w:rsidRPr="00F764A0">
        <w:t>5 декабря 1941 г., не имея преимущества в живой силе, танках, орудиях и миномётах, Красная армия начала контрнаступление под Москвой. К нему относятся наступательные операции, проведённые в районе Калинина, Клина и Солнечногорска, Наро-Фоминска, Ельца, Тулы, Козельска, Ржева и Вязьмы. Целью последней операции было уничтожение войск противника группы армий «Центр». В ходе контрнаступления немецкие части были отброшены на 100–250 км от столицы, вермахт понёс ощутимые потери. Однако и советскому командованию не удалось уничтожить основную группировку противника и перехватить стратегическую инициативу.</w:t>
      </w:r>
    </w:p>
    <w:p w:rsidR="00F764A0" w:rsidRDefault="00F764A0" w:rsidP="00F764A0">
      <w:pPr>
        <w:pStyle w:val="1"/>
      </w:pPr>
      <w:r>
        <w:t>Причины поражения советских войск на первом этапе войны</w:t>
      </w:r>
    </w:p>
    <w:p w:rsidR="00F764A0" w:rsidRDefault="00F764A0" w:rsidP="00F764A0">
      <w:pPr>
        <w:ind w:firstLine="708"/>
      </w:pPr>
      <w:r>
        <w:t>Сила, внезапность и военное превосходство противника были столь велики, что в приграничной полосе советские войска потеряли до 67% стрелкового оружия, до 90% орудий, миномётов и самолётов, до 91% танков. Было крайне тяжело выстоять под таким ударом.</w:t>
      </w:r>
    </w:p>
    <w:p w:rsidR="00F764A0" w:rsidRDefault="00F764A0" w:rsidP="00F764A0">
      <w:pPr>
        <w:ind w:firstLine="708"/>
      </w:pPr>
      <w:r>
        <w:t>Германия и её союзники обладали материальным преимуществом, которое обеспечивалось в том числе экономикой оккупированных территорий. Одиннадцать стран Европы, включая мощных промышленных гигантов — Францию и Чехословакию, экономически поддерживали вермахт. Материальная база Третьего рейха превосходила материальную базу СССР в 2–2,5 раза. В пересчёте на людские ресурсы 400 млн человек объединённой вокруг Германии Европы были противопоставлены 197 млн населения СССР.</w:t>
      </w:r>
    </w:p>
    <w:p w:rsidR="00F764A0" w:rsidRDefault="00F764A0" w:rsidP="00F764A0">
      <w:pPr>
        <w:ind w:firstLine="708"/>
      </w:pPr>
      <w:r>
        <w:t>Германскую экономику заблаговременно перевели на военные рельсы. Военное имущество завоёванных стран немцы также использовали, чтобы поддерживать свои дивизии. В это же время советские войска, находящиеся у границы, были обеспечены радиостанциями менее чем на 30% от необходимого.</w:t>
      </w:r>
    </w:p>
    <w:p w:rsidR="00F764A0" w:rsidRDefault="00F764A0" w:rsidP="00F764A0">
      <w:pPr>
        <w:ind w:firstLine="708"/>
      </w:pPr>
      <w:r>
        <w:t>В 1941 г. основные экономические усилия СССР были направлены на эвакуацию и возобновление производства на востоке страны. Страна испытывала дефицит буквально всего: оборудования, материалов, топлива, специалистов.</w:t>
      </w:r>
    </w:p>
    <w:p w:rsidR="00F764A0" w:rsidRDefault="00F764A0" w:rsidP="00F764A0">
      <w:pPr>
        <w:ind w:firstLine="708"/>
      </w:pPr>
      <w:r>
        <w:t>Военный блок, во главе которого Германия вторглась на территорию СССР, включал в себя Болгарию, Венгрию, Испанию, Италию, Румынию, Финляндию и Японию. Советский Союз, напротив, ни к одному блоку не принадлежал. При этом японская угроза заставляла советское руководство держать на востоке страны от 30 до 40 дивизий.</w:t>
      </w:r>
    </w:p>
    <w:p w:rsidR="00F764A0" w:rsidRDefault="00F764A0" w:rsidP="00F764A0">
      <w:pPr>
        <w:ind w:firstLine="708"/>
      </w:pPr>
      <w:r>
        <w:t xml:space="preserve">У вермахта был богатый опыт боевых действий: два года успешных боёв с применением современной техники и стратегии. Советский Генеральный штаб </w:t>
      </w:r>
      <w:r>
        <w:lastRenderedPageBreak/>
        <w:t>опирался на старую военную доктрину, не учитывающую современную специфику ведения войны.</w:t>
      </w:r>
    </w:p>
    <w:p w:rsidR="00F764A0" w:rsidRDefault="00F764A0" w:rsidP="00F764A0">
      <w:pPr>
        <w:ind w:firstLine="708"/>
      </w:pPr>
      <w:r>
        <w:t>Недостатки в строительстве вооружённых сил, в частности танковых войск, стали одними из главных ошибок в разработке системы организации и управления механизированными войсками. Наработки 1935–1937 гг. были признаны некорректными и просто ликвидированы за ненадобностью, что привело к значительной потере времени и средств.</w:t>
      </w:r>
    </w:p>
    <w:p w:rsidR="00F764A0" w:rsidRDefault="00F764A0" w:rsidP="00F764A0">
      <w:pPr>
        <w:ind w:firstLine="708"/>
      </w:pPr>
      <w:r>
        <w:t>Оборонительная военная доктрина была разработана ещё в 1920-е гг. и предполагала переход к наступательным действиям на территории противника после успешной обороны, что, как мы знаем, на практике так и не было реализовано. Причиной этого, вероятно, было то, что с 1936 по 1940 г. сменилось пять начальников Генерального штаба. Оборонительная линия на старой границе не была достроена, когда пришлось создавать новый укрепрайон на границе, сдвинувшейся после присоединения стран Прибалтики, территорий Западной Белоруссии и Украины, а также Бессарабии на 350 км на запад.</w:t>
      </w:r>
    </w:p>
    <w:p w:rsidR="002E6A38" w:rsidRDefault="002E6A38" w:rsidP="002E6A38">
      <w:pPr>
        <w:pStyle w:val="1"/>
      </w:pPr>
      <w:r>
        <w:t>Выводы:</w:t>
      </w:r>
    </w:p>
    <w:p w:rsidR="00314B23" w:rsidRDefault="00314B23" w:rsidP="00314B23">
      <w:pPr>
        <w:ind w:firstLine="708"/>
      </w:pPr>
      <w:r w:rsidRPr="00314B23">
        <w:t xml:space="preserve">Важнейшей военно-политической целью войны в планах гитлеровцев было уничтожение главного противника фашизма — Советского Союза. </w:t>
      </w:r>
    </w:p>
    <w:p w:rsidR="00314B23" w:rsidRDefault="00314B23" w:rsidP="00314B23">
      <w:pPr>
        <w:ind w:firstLine="708"/>
      </w:pPr>
      <w:r w:rsidRPr="00314B23">
        <w:t xml:space="preserve">Политические цели войны против СССР включали ликвидацию социалистического строя и Коммунистической партии. </w:t>
      </w:r>
    </w:p>
    <w:p w:rsidR="00314B23" w:rsidRDefault="00314B23" w:rsidP="00314B23">
      <w:pPr>
        <w:ind w:firstLine="708"/>
      </w:pPr>
      <w:r>
        <w:t>Советские войска в начальной стадии войны потерпели поражение в приграничных сражениях, что позволило нацистскому командованию сохранить стратегическую инициативу.</w:t>
      </w:r>
    </w:p>
    <w:p w:rsidR="00314B23" w:rsidRDefault="00314B23" w:rsidP="00314B23">
      <w:pPr>
        <w:ind w:firstLine="708"/>
      </w:pPr>
      <w:r>
        <w:t>Вопреки поражениям, советским войскам удалось успешно отстоять ключевые регионы, такие как Мурманск, Ленинград, Смоленск и Донбасс, что сорвало планы противника по быстрому захвату этих территорий.</w:t>
      </w:r>
    </w:p>
    <w:p w:rsidR="00314B23" w:rsidRDefault="00314B23" w:rsidP="00314B23">
      <w:pPr>
        <w:ind w:firstLine="708"/>
      </w:pPr>
      <w:r>
        <w:t>Битва за Москву оказалась решающей в ходе войны. Советские войска, хотя и потерпели серьезные потери, смогли остановить немецкое наступление и перейти к контрнаступлению, отбросив противника на значительное расстояние от столицы.</w:t>
      </w:r>
    </w:p>
    <w:p w:rsidR="00081044" w:rsidRDefault="00314B23" w:rsidP="00314B23">
      <w:pPr>
        <w:ind w:firstLine="708"/>
      </w:pPr>
      <w:r>
        <w:t>В ходе сражений сформировалась советская гвардия, что стало важным шагом в укреплении оборонительной мощи страны.</w:t>
      </w:r>
    </w:p>
    <w:p w:rsidR="00081044" w:rsidRDefault="00314B23" w:rsidP="00314B23">
      <w:pPr>
        <w:ind w:firstLine="708"/>
      </w:pPr>
      <w:r>
        <w:t>Советские войска были разбросаны по всей стране, что привело к недостаточному сосредоточению сил в ключевых регионах и невозможности эффективного противодействия противнику.</w:t>
      </w:r>
    </w:p>
    <w:p w:rsidR="00081044" w:rsidRDefault="00081044" w:rsidP="003816A1">
      <w:pPr>
        <w:ind w:firstLine="708"/>
      </w:pPr>
    </w:p>
    <w:p w:rsidR="00081044" w:rsidRDefault="00CC293C" w:rsidP="00CC293C">
      <w:pPr>
        <w:pStyle w:val="1"/>
      </w:pPr>
      <w:r>
        <w:t>Источники:</w:t>
      </w:r>
    </w:p>
    <w:p w:rsidR="00CC293C" w:rsidRDefault="00CC293C" w:rsidP="00CC293C">
      <w:pPr>
        <w:pStyle w:val="a3"/>
        <w:numPr>
          <w:ilvl w:val="0"/>
          <w:numId w:val="3"/>
        </w:numPr>
      </w:pPr>
      <w:r w:rsidRPr="00541223">
        <w:t>История России: 3 т. / Под ред. А.Н. Сахарова. - М.: АСТ, 2001</w:t>
      </w:r>
      <w:r>
        <w:t>, с.2451-2464.</w:t>
      </w:r>
    </w:p>
    <w:p w:rsidR="00260674" w:rsidRDefault="00260674" w:rsidP="00260674">
      <w:pPr>
        <w:pStyle w:val="a3"/>
        <w:numPr>
          <w:ilvl w:val="0"/>
          <w:numId w:val="3"/>
        </w:numPr>
      </w:pPr>
      <w:r>
        <w:t>А. С. Орлов, В. А. Георгиев, Н. Г. Георгиева, Т. А. Сивохина. СССР в годы Великой Отечественной войны (1941 -1945гг.). – М., Проспект: История России, 2005г.</w:t>
      </w:r>
    </w:p>
    <w:p w:rsidR="00260674" w:rsidRDefault="00260674" w:rsidP="00260674">
      <w:pPr>
        <w:pStyle w:val="a3"/>
        <w:numPr>
          <w:ilvl w:val="0"/>
          <w:numId w:val="3"/>
        </w:numPr>
      </w:pPr>
      <w:r>
        <w:t xml:space="preserve">А.С. Орлов, В.А. Георгиев, Н.Г. Георгиева, Т.А. Сивохина учебник / История России -М.: ТК </w:t>
      </w:r>
      <w:proofErr w:type="spellStart"/>
      <w:r>
        <w:t>Велби</w:t>
      </w:r>
      <w:proofErr w:type="spellEnd"/>
      <w:r>
        <w:t xml:space="preserve">; М: Проспект, 2007. </w:t>
      </w:r>
      <w:r w:rsidR="00D763B7">
        <w:t>с.</w:t>
      </w:r>
      <w:r w:rsidR="00560D30">
        <w:t>51</w:t>
      </w:r>
      <w:r w:rsidR="00615BFF">
        <w:t>3</w:t>
      </w:r>
      <w:r>
        <w:t>-528</w:t>
      </w:r>
      <w:r w:rsidR="00D763B7">
        <w:t>.</w:t>
      </w:r>
    </w:p>
    <w:p w:rsidR="00FC3E8D" w:rsidRDefault="00260674" w:rsidP="00260674">
      <w:pPr>
        <w:pStyle w:val="1"/>
      </w:pPr>
      <w:r>
        <w:lastRenderedPageBreak/>
        <w:t>Словарик:</w:t>
      </w:r>
    </w:p>
    <w:p w:rsidR="00081044" w:rsidRDefault="00081044" w:rsidP="003816A1">
      <w:pPr>
        <w:ind w:firstLine="708"/>
      </w:pPr>
      <w:r w:rsidRPr="00081044">
        <w:rPr>
          <w:i/>
          <w:iCs/>
        </w:rPr>
        <w:t>Государственный Комитет Обороны СССР</w:t>
      </w:r>
      <w:r w:rsidRPr="00081044">
        <w:t xml:space="preserve"> — созданный во время Великой Отечественной войны чрезвычайный орган управления, обладавший всей полнотой военной, политической и хозяйственной власти в СССР.</w:t>
      </w:r>
    </w:p>
    <w:p w:rsidR="0027630A" w:rsidRPr="0027630A" w:rsidRDefault="0027630A" w:rsidP="0027630A">
      <w:pPr>
        <w:ind w:firstLine="708"/>
      </w:pPr>
      <w:r w:rsidRPr="0027630A">
        <w:rPr>
          <w:i/>
          <w:iCs/>
        </w:rPr>
        <w:t>Народное ополчение</w:t>
      </w:r>
      <w:r w:rsidRPr="0027630A">
        <w:t xml:space="preserve"> — добровольные подразделения, которые формировались из граждан страны под руководством местных органов власти, не имели единой структуры и системы снабжения.</w:t>
      </w:r>
    </w:p>
    <w:p w:rsidR="002060BF" w:rsidRDefault="00F764A0" w:rsidP="002060BF">
      <w:pPr>
        <w:ind w:firstLine="708"/>
      </w:pPr>
      <w:r w:rsidRPr="002060BF">
        <w:rPr>
          <w:i/>
          <w:iCs/>
        </w:rPr>
        <w:t>Вермахт</w:t>
      </w:r>
      <w:r w:rsidRPr="00F764A0">
        <w:t xml:space="preserve"> — вооружённые силы нацистской Германии в 1935–1945 гг.</w:t>
      </w:r>
    </w:p>
    <w:p w:rsidR="0027630A" w:rsidRDefault="002060BF" w:rsidP="002060BF">
      <w:pPr>
        <w:ind w:firstLine="708"/>
      </w:pPr>
      <w:r w:rsidRPr="002060BF">
        <w:rPr>
          <w:i/>
          <w:iCs/>
        </w:rPr>
        <w:t>Операция «</w:t>
      </w:r>
      <w:proofErr w:type="spellStart"/>
      <w:r w:rsidRPr="002060BF">
        <w:rPr>
          <w:i/>
          <w:iCs/>
        </w:rPr>
        <w:t>Барбаросса</w:t>
      </w:r>
      <w:r w:rsidRPr="002060BF">
        <w:rPr>
          <w:i/>
          <w:iCs/>
        </w:rPr>
        <w:t>»</w:t>
      </w:r>
      <w:proofErr w:type="spellEnd"/>
      <w:r>
        <w:t xml:space="preserve"> — разработанный в декабре 1940 — июне 1941 годов стратегический план нападения нацистской Германии на СССР и одноимённая военная операция, осуществлявшаяся в соответствии с этим планом на начальной стадии Великой Отечественной войны.</w:t>
      </w:r>
    </w:p>
    <w:p w:rsidR="007F19ED" w:rsidRDefault="007F19ED" w:rsidP="002060BF">
      <w:pPr>
        <w:ind w:firstLine="708"/>
      </w:pPr>
      <w:r w:rsidRPr="007F19ED">
        <w:rPr>
          <w:i/>
          <w:iCs/>
        </w:rPr>
        <w:t>Минный заградитель</w:t>
      </w:r>
      <w:r>
        <w:t xml:space="preserve"> </w:t>
      </w:r>
      <w:r w:rsidRPr="007F19ED">
        <w:t>— специализированный военный корабль или летательный аппарат, предназначенный для постановки минных заграждений.</w:t>
      </w:r>
    </w:p>
    <w:p w:rsidR="00F4452D" w:rsidRDefault="00F4452D" w:rsidP="002060BF">
      <w:pPr>
        <w:ind w:firstLine="708"/>
      </w:pPr>
      <w:r w:rsidRPr="00F4452D">
        <w:rPr>
          <w:i/>
          <w:iCs/>
        </w:rPr>
        <w:t>Мобилизация</w:t>
      </w:r>
      <w:r>
        <w:t xml:space="preserve"> – э</w:t>
      </w:r>
      <w:r w:rsidRPr="00F4452D">
        <w:t>то процесс призыва граждан на военную службу или мобилизации ресурсов во время военного конфликта. В тексте упоминается мобилизация призывников и военнообязанных для укрепления обороноспособности Советского Союза в начале войны.</w:t>
      </w:r>
    </w:p>
    <w:p w:rsidR="003A764E" w:rsidRDefault="003A764E" w:rsidP="003A764E">
      <w:pPr>
        <w:ind w:firstLine="708"/>
      </w:pPr>
      <w:r w:rsidRPr="003A764E">
        <w:rPr>
          <w:i/>
          <w:iCs/>
        </w:rPr>
        <w:t>Операция "Тайфун"</w:t>
      </w:r>
      <w:r>
        <w:t xml:space="preserve"> – э</w:t>
      </w:r>
      <w:r>
        <w:t>то кодовое название, используемое немецким командованием для обозначения военных действий, проводившихся с 30 сентября 1941 года по 20 апреля 1942 года на московском направлении во время Великой Отечественной войны. В ходе этой операции немецкие войска пытались проложить дорогу к Москве, нанеся серьезные потери советским войскам.</w:t>
      </w:r>
    </w:p>
    <w:p w:rsidR="003A764E" w:rsidRDefault="003A764E" w:rsidP="003A764E">
      <w:pPr>
        <w:ind w:firstLine="708"/>
      </w:pPr>
      <w:r w:rsidRPr="003A764E">
        <w:rPr>
          <w:i/>
          <w:iCs/>
        </w:rPr>
        <w:t>Войска народного ополчения</w:t>
      </w:r>
      <w:r>
        <w:t xml:space="preserve"> – э</w:t>
      </w:r>
      <w:r>
        <w:t>то формирования, состоявшие из жителей городов и сёл, которые организовывались и вооружались для участия в обороне страны в период войны. В тексте упоминаются дивизии народного ополчения, в которых граждане вступали в бой против противника, даже не обладая профессиональной военной подготовкой.</w:t>
      </w:r>
    </w:p>
    <w:p w:rsidR="00712992" w:rsidRDefault="00712992" w:rsidP="00712992"/>
    <w:p w:rsidR="00712992" w:rsidRDefault="00712992" w:rsidP="00712992"/>
    <w:p w:rsidR="00712992" w:rsidRDefault="00712992" w:rsidP="00712992"/>
    <w:p w:rsidR="00712992" w:rsidRDefault="00712992" w:rsidP="00712992">
      <w:r>
        <w:t>Вопросы:</w:t>
      </w:r>
      <w:r>
        <w:br/>
        <w:t xml:space="preserve">1. </w:t>
      </w:r>
      <w:r w:rsidRPr="00712992">
        <w:t>Какие последствия для Советского Союза имела атака на Западный фронт и Юго-Западный фронт?</w:t>
      </w:r>
    </w:p>
    <w:p w:rsidR="00712992" w:rsidRDefault="00712992" w:rsidP="00712992">
      <w:pPr>
        <w:rPr>
          <w:color w:val="2F5496" w:themeColor="accent1" w:themeShade="BF"/>
        </w:rPr>
      </w:pPr>
      <w:r w:rsidRPr="00712992">
        <w:rPr>
          <w:color w:val="2F5496" w:themeColor="accent1" w:themeShade="BF"/>
        </w:rPr>
        <w:t>На Западном фронте была окружена и разгромлена советская линия обороны, что привело к серьезным потерям для СССР. Юго-Западный фронт изначально избежал окружения, но позднее попал в кольцо под Киевом, что также привело к большим потерям.</w:t>
      </w:r>
    </w:p>
    <w:p w:rsidR="00BF5323" w:rsidRDefault="00BF5323" w:rsidP="00712992">
      <w:pPr>
        <w:rPr>
          <w:color w:val="2F5496" w:themeColor="accent1" w:themeShade="BF"/>
        </w:rPr>
      </w:pPr>
    </w:p>
    <w:p w:rsidR="00BF5323" w:rsidRPr="00BF5323" w:rsidRDefault="00BF5323" w:rsidP="00712992">
      <w:r>
        <w:t xml:space="preserve">2. </w:t>
      </w:r>
      <w:r w:rsidRPr="00BF5323">
        <w:t>Какие результаты имела оборона в Заполярье и Карелии для советских войск?</w:t>
      </w:r>
    </w:p>
    <w:p w:rsidR="00BF5323" w:rsidRDefault="00BF5323" w:rsidP="00712992">
      <w:pPr>
        <w:rPr>
          <w:color w:val="2F5496" w:themeColor="accent1" w:themeShade="BF"/>
        </w:rPr>
      </w:pPr>
      <w:r w:rsidRPr="00BF5323">
        <w:rPr>
          <w:color w:val="2F5496" w:themeColor="accent1" w:themeShade="BF"/>
        </w:rPr>
        <w:t>Советским войскам удалось отстоять военно-морские базы Северного флота, Мурманска, и сохранить железнодорожное сообщение с незамерзающим портом, а также отрезать финнам возможность взять Ленинград.</w:t>
      </w:r>
    </w:p>
    <w:p w:rsidR="008B1569" w:rsidRDefault="008B1569" w:rsidP="00712992">
      <w:pPr>
        <w:rPr>
          <w:color w:val="2F5496" w:themeColor="accent1" w:themeShade="BF"/>
        </w:rPr>
      </w:pPr>
    </w:p>
    <w:p w:rsidR="008B1569" w:rsidRPr="008B1569" w:rsidRDefault="008B1569" w:rsidP="00712992">
      <w:r>
        <w:t>3.</w:t>
      </w:r>
      <w:r w:rsidR="00601F27">
        <w:t xml:space="preserve"> </w:t>
      </w:r>
      <w:r w:rsidRPr="008B1569">
        <w:t>Каковы последствия Смоленского сражения для советских войск и какой символический шаг был сделан в этой битве?</w:t>
      </w:r>
    </w:p>
    <w:p w:rsidR="008B1569" w:rsidRDefault="008B1569" w:rsidP="00712992">
      <w:pPr>
        <w:rPr>
          <w:color w:val="2F5496" w:themeColor="accent1" w:themeShade="BF"/>
        </w:rPr>
      </w:pPr>
      <w:r w:rsidRPr="008B1569">
        <w:rPr>
          <w:color w:val="2F5496" w:themeColor="accent1" w:themeShade="BF"/>
        </w:rPr>
        <w:lastRenderedPageBreak/>
        <w:t>Советские войска понесли огромные потери, но сумели сорвать планы наступления немцев к Москве. В этой битве сформировалась советская гвардия, обозначенная 1-й и 2-й гвардейскими дивизиями.</w:t>
      </w:r>
    </w:p>
    <w:p w:rsidR="00CB1537" w:rsidRDefault="00CB1537" w:rsidP="00712992">
      <w:pPr>
        <w:rPr>
          <w:color w:val="2F5496" w:themeColor="accent1" w:themeShade="BF"/>
        </w:rPr>
      </w:pPr>
    </w:p>
    <w:p w:rsidR="00CB1537" w:rsidRPr="00CB1537" w:rsidRDefault="00CB1537" w:rsidP="00712992">
      <w:r>
        <w:t>4.</w:t>
      </w:r>
      <w:r w:rsidR="00601F27">
        <w:t xml:space="preserve"> </w:t>
      </w:r>
      <w:r w:rsidRPr="00CB1537">
        <w:t xml:space="preserve">Какие последствия имело контрнаступление Красной армии под Москвой в декабре 1941 </w:t>
      </w:r>
      <w:proofErr w:type="spellStart"/>
      <w:r w:rsidRPr="00CB1537">
        <w:t>года?</w:t>
      </w:r>
      <w:proofErr w:type="spellEnd"/>
    </w:p>
    <w:p w:rsidR="00CB1537" w:rsidRDefault="00CB1537" w:rsidP="00712992">
      <w:pPr>
        <w:rPr>
          <w:color w:val="2F5496" w:themeColor="accent1" w:themeShade="BF"/>
        </w:rPr>
      </w:pPr>
      <w:r w:rsidRPr="00CB1537">
        <w:rPr>
          <w:color w:val="2F5496" w:themeColor="accent1" w:themeShade="BF"/>
        </w:rPr>
        <w:t>В ходе контрнаступления немецкие части были отброшены на 100–250 км от столицы, вермахт понёс ощутимые потери.</w:t>
      </w:r>
    </w:p>
    <w:p w:rsidR="00601F27" w:rsidRDefault="00601F27" w:rsidP="00712992">
      <w:pPr>
        <w:rPr>
          <w:color w:val="2F5496" w:themeColor="accent1" w:themeShade="BF"/>
        </w:rPr>
      </w:pPr>
    </w:p>
    <w:p w:rsidR="00601F27" w:rsidRPr="00601F27" w:rsidRDefault="00601F27" w:rsidP="00601F27">
      <w:r>
        <w:t xml:space="preserve">5. </w:t>
      </w:r>
      <w:r w:rsidRPr="00601F27">
        <w:t>Какие причины поражения советских войск на первом этапе войны упоминаются?</w:t>
      </w:r>
    </w:p>
    <w:p w:rsidR="00601F27" w:rsidRPr="00601F27" w:rsidRDefault="00601F27" w:rsidP="00601F27">
      <w:pPr>
        <w:rPr>
          <w:color w:val="2F5496" w:themeColor="accent1" w:themeShade="BF"/>
        </w:rPr>
      </w:pPr>
      <w:r w:rsidRPr="00601F27">
        <w:rPr>
          <w:color w:val="2F5496" w:themeColor="accent1" w:themeShade="BF"/>
        </w:rPr>
        <w:t>Среди причин поражения советских войск на первом этапе войны упоминаются сила, внезапность и военное превосходство противника, а также экономическое преимущество Германии и её союзников.</w:t>
      </w:r>
    </w:p>
    <w:p w:rsidR="00601F27" w:rsidRDefault="00601F27" w:rsidP="00601F27">
      <w:pPr>
        <w:rPr>
          <w:color w:val="2F5496" w:themeColor="accent1" w:themeShade="BF"/>
        </w:rPr>
      </w:pPr>
    </w:p>
    <w:p w:rsidR="00601F27" w:rsidRPr="00601F27" w:rsidRDefault="00601F27" w:rsidP="00601F27">
      <w:r w:rsidRPr="00601F27">
        <w:t xml:space="preserve">6. </w:t>
      </w:r>
      <w:r w:rsidRPr="00601F27">
        <w:t xml:space="preserve">Каковы были особенности военной доктрины СССР и какие ошибки в её реализации отмечаются? </w:t>
      </w:r>
    </w:p>
    <w:p w:rsidR="00601F27" w:rsidRPr="00712992" w:rsidRDefault="00601F27" w:rsidP="00601F27">
      <w:pPr>
        <w:rPr>
          <w:color w:val="2F5496" w:themeColor="accent1" w:themeShade="BF"/>
        </w:rPr>
      </w:pPr>
      <w:r w:rsidRPr="00601F27">
        <w:rPr>
          <w:color w:val="2F5496" w:themeColor="accent1" w:themeShade="BF"/>
        </w:rPr>
        <w:t>Военная доктрина СССР предполагала переход к наступательным действиям на территории противника после успешной обороны, однако эта стратегия не была реализована из-за различных факторов, включая нестабильность в руководстве и недостаточное строительство укреплений на границе.</w:t>
      </w:r>
    </w:p>
    <w:sectPr w:rsidR="00601F27" w:rsidRPr="00712992" w:rsidSect="00AA33AA">
      <w:pgSz w:w="11900" w:h="16840"/>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86669"/>
    <w:multiLevelType w:val="hybridMultilevel"/>
    <w:tmpl w:val="52F05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5525988"/>
    <w:multiLevelType w:val="hybridMultilevel"/>
    <w:tmpl w:val="EF486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36C254A"/>
    <w:multiLevelType w:val="hybridMultilevel"/>
    <w:tmpl w:val="83A4C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93795446">
    <w:abstractNumId w:val="1"/>
  </w:num>
  <w:num w:numId="2" w16cid:durableId="781144032">
    <w:abstractNumId w:val="0"/>
  </w:num>
  <w:num w:numId="3" w16cid:durableId="1327979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6CC"/>
    <w:rsid w:val="00081044"/>
    <w:rsid w:val="000B56CC"/>
    <w:rsid w:val="000C0693"/>
    <w:rsid w:val="001366AC"/>
    <w:rsid w:val="00177739"/>
    <w:rsid w:val="002060BF"/>
    <w:rsid w:val="00216401"/>
    <w:rsid w:val="00260674"/>
    <w:rsid w:val="00262A53"/>
    <w:rsid w:val="0027630A"/>
    <w:rsid w:val="002865F6"/>
    <w:rsid w:val="002E6A38"/>
    <w:rsid w:val="00311CF1"/>
    <w:rsid w:val="00314B23"/>
    <w:rsid w:val="0037469D"/>
    <w:rsid w:val="003816A1"/>
    <w:rsid w:val="003A764E"/>
    <w:rsid w:val="00433781"/>
    <w:rsid w:val="00464E24"/>
    <w:rsid w:val="004E4E8B"/>
    <w:rsid w:val="00560D30"/>
    <w:rsid w:val="005E0FBE"/>
    <w:rsid w:val="005F089A"/>
    <w:rsid w:val="00601F27"/>
    <w:rsid w:val="00615BFF"/>
    <w:rsid w:val="006B2E78"/>
    <w:rsid w:val="00712992"/>
    <w:rsid w:val="00772AB6"/>
    <w:rsid w:val="007B74F8"/>
    <w:rsid w:val="007C6AF0"/>
    <w:rsid w:val="007F19ED"/>
    <w:rsid w:val="0087410E"/>
    <w:rsid w:val="008B1569"/>
    <w:rsid w:val="008D1D33"/>
    <w:rsid w:val="00934952"/>
    <w:rsid w:val="009B3A1A"/>
    <w:rsid w:val="009E3561"/>
    <w:rsid w:val="00AA33AA"/>
    <w:rsid w:val="00AE2C7A"/>
    <w:rsid w:val="00BF5323"/>
    <w:rsid w:val="00C43D5E"/>
    <w:rsid w:val="00CB1537"/>
    <w:rsid w:val="00CC293C"/>
    <w:rsid w:val="00CF5F55"/>
    <w:rsid w:val="00D763B7"/>
    <w:rsid w:val="00D854F2"/>
    <w:rsid w:val="00E02547"/>
    <w:rsid w:val="00E53B46"/>
    <w:rsid w:val="00E83D0D"/>
    <w:rsid w:val="00F32BB7"/>
    <w:rsid w:val="00F4452D"/>
    <w:rsid w:val="00F6228A"/>
    <w:rsid w:val="00F764A0"/>
    <w:rsid w:val="00F86A26"/>
    <w:rsid w:val="00F87FE1"/>
    <w:rsid w:val="00FC132E"/>
    <w:rsid w:val="00FC3C9F"/>
    <w:rsid w:val="00FC3E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52352646"/>
  <w15:chartTrackingRefBased/>
  <w15:docId w15:val="{F8AA1335-3361-2045-8D3E-B8997CBE2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3AA"/>
    <w:pPr>
      <w:jc w:val="both"/>
    </w:pPr>
    <w:rPr>
      <w:rFonts w:ascii="Times New Roman" w:hAnsi="Times New Roman"/>
      <w:sz w:val="28"/>
    </w:rPr>
  </w:style>
  <w:style w:type="paragraph" w:styleId="1">
    <w:name w:val="heading 1"/>
    <w:basedOn w:val="a"/>
    <w:next w:val="a"/>
    <w:link w:val="10"/>
    <w:uiPriority w:val="9"/>
    <w:qFormat/>
    <w:rsid w:val="00F86A26"/>
    <w:pPr>
      <w:keepNext/>
      <w:keepLines/>
      <w:spacing w:before="240"/>
      <w:outlineLvl w:val="0"/>
    </w:pPr>
    <w:rPr>
      <w:rFonts w:eastAsiaTheme="majorEastAsia" w:cstheme="majorBidi"/>
      <w:color w:val="2F5496" w:themeColor="accent1" w:themeShade="BF"/>
      <w:sz w:val="36"/>
      <w:szCs w:val="32"/>
    </w:rPr>
  </w:style>
  <w:style w:type="paragraph" w:styleId="2">
    <w:name w:val="heading 2"/>
    <w:basedOn w:val="a"/>
    <w:next w:val="a"/>
    <w:link w:val="20"/>
    <w:uiPriority w:val="9"/>
    <w:semiHidden/>
    <w:unhideWhenUsed/>
    <w:qFormat/>
    <w:rsid w:val="00772AB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6A26"/>
    <w:rPr>
      <w:rFonts w:ascii="Times New Roman" w:eastAsiaTheme="majorEastAsia" w:hAnsi="Times New Roman" w:cstheme="majorBidi"/>
      <w:color w:val="2F5496" w:themeColor="accent1" w:themeShade="BF"/>
      <w:sz w:val="36"/>
      <w:szCs w:val="32"/>
    </w:rPr>
  </w:style>
  <w:style w:type="paragraph" w:styleId="a3">
    <w:name w:val="List Paragraph"/>
    <w:basedOn w:val="a"/>
    <w:uiPriority w:val="34"/>
    <w:qFormat/>
    <w:rsid w:val="00F6228A"/>
    <w:pPr>
      <w:ind w:left="720"/>
      <w:contextualSpacing/>
    </w:pPr>
  </w:style>
  <w:style w:type="character" w:customStyle="1" w:styleId="20">
    <w:name w:val="Заголовок 2 Знак"/>
    <w:basedOn w:val="a0"/>
    <w:link w:val="2"/>
    <w:uiPriority w:val="9"/>
    <w:semiHidden/>
    <w:rsid w:val="00772AB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32239">
      <w:bodyDiv w:val="1"/>
      <w:marLeft w:val="0"/>
      <w:marRight w:val="0"/>
      <w:marTop w:val="0"/>
      <w:marBottom w:val="0"/>
      <w:divBdr>
        <w:top w:val="none" w:sz="0" w:space="0" w:color="auto"/>
        <w:left w:val="none" w:sz="0" w:space="0" w:color="auto"/>
        <w:bottom w:val="none" w:sz="0" w:space="0" w:color="auto"/>
        <w:right w:val="none" w:sz="0" w:space="0" w:color="auto"/>
      </w:divBdr>
    </w:div>
    <w:div w:id="570580931">
      <w:bodyDiv w:val="1"/>
      <w:marLeft w:val="0"/>
      <w:marRight w:val="0"/>
      <w:marTop w:val="0"/>
      <w:marBottom w:val="0"/>
      <w:divBdr>
        <w:top w:val="none" w:sz="0" w:space="0" w:color="auto"/>
        <w:left w:val="none" w:sz="0" w:space="0" w:color="auto"/>
        <w:bottom w:val="none" w:sz="0" w:space="0" w:color="auto"/>
        <w:right w:val="none" w:sz="0" w:space="0" w:color="auto"/>
      </w:divBdr>
    </w:div>
    <w:div w:id="124560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8</Pages>
  <Words>2791</Words>
  <Characters>15915</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Числова</dc:creator>
  <cp:keywords/>
  <dc:description/>
  <cp:lastModifiedBy>Екатерина Числова</cp:lastModifiedBy>
  <cp:revision>49</cp:revision>
  <dcterms:created xsi:type="dcterms:W3CDTF">2024-04-20T12:14:00Z</dcterms:created>
  <dcterms:modified xsi:type="dcterms:W3CDTF">2024-04-25T06:07:00Z</dcterms:modified>
</cp:coreProperties>
</file>