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E6A" w:rsidRDefault="00556E6A" w:rsidP="00556E6A">
      <w:pPr>
        <w:pStyle w:val="1"/>
        <w:spacing w:before="0"/>
        <w:rPr>
          <w:b/>
          <w:bCs/>
          <w:sz w:val="48"/>
          <w:szCs w:val="44"/>
        </w:rPr>
      </w:pPr>
      <w:r>
        <w:rPr>
          <w:b/>
          <w:bCs/>
          <w:sz w:val="48"/>
          <w:szCs w:val="44"/>
        </w:rPr>
        <w:t xml:space="preserve">Реформы Петра </w:t>
      </w:r>
      <w:r>
        <w:rPr>
          <w:b/>
          <w:bCs/>
          <w:sz w:val="48"/>
          <w:szCs w:val="44"/>
          <w:lang w:val="en-US"/>
        </w:rPr>
        <w:t>I</w:t>
      </w:r>
      <w:r>
        <w:rPr>
          <w:b/>
          <w:bCs/>
          <w:sz w:val="48"/>
          <w:szCs w:val="44"/>
        </w:rPr>
        <w:t>.</w:t>
      </w:r>
    </w:p>
    <w:p w:rsidR="00556E6A" w:rsidRDefault="00556E6A" w:rsidP="00556E6A">
      <w:pPr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pStyle w:val="1"/>
        <w:spacing w:before="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Введение.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Петр Алексеевич Романов, первый император Всероссийский, самостоятельно правил около 30 лет (1696-1725 гг.). Уже в начале XV в. Петр І и его соратники пришли к пониманию того, что в условиях тяжелейшей войны </w:t>
      </w:r>
      <w:r w:rsidR="00262D0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ужны были решительные сдвиги во всех областях жизни страны – в экономике (промышленности, торговле, сельском хозяйстве, ремесленном производстве), в управлении страной, в военном деле, в области образования, культуры и науки. Без этого невозможно было добиться успеха в войне с таким могущественным соперником, как Швеция. Именно талант и способности царя Петра помогли стране</w:t>
      </w:r>
      <w:r w:rsidR="0032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превратиться в одну из могущественных европейских держав.</w:t>
      </w:r>
    </w:p>
    <w:p w:rsidR="00556E6A" w:rsidRDefault="00556E6A" w:rsidP="009D75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Несомненно, толчком к преобразовательной деятельности послужило путешествие императора в Западную Европу, где он сумел собрать в единое целое новые мысли и различные проекты для дальнейшего продвижения своего государства.</w:t>
      </w:r>
    </w:p>
    <w:p w:rsidR="00556E6A" w:rsidRDefault="00556E6A" w:rsidP="00556E6A">
      <w:pPr>
        <w:pStyle w:val="1"/>
        <w:rPr>
          <w:b/>
          <w:bCs/>
        </w:rPr>
      </w:pPr>
      <w:r>
        <w:rPr>
          <w:b/>
          <w:bCs/>
        </w:rPr>
        <w:t>Экономические реформы.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56EA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Экономические реформы</w:t>
      </w:r>
      <w:r w:rsidRPr="00B056EA">
        <w:rPr>
          <w:rFonts w:ascii="Times New Roman" w:hAnsi="Times New Roman" w:cs="Times New Roman"/>
          <w:sz w:val="28"/>
          <w:szCs w:val="28"/>
          <w:highlight w:val="lightGray"/>
        </w:rPr>
        <w:t> — комплекс законов и преобразований в сфере экономики, произведенные Петром I Великим с целью стимулирования развития внешних и внутренних финансовых возможностей государства.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выделить четыре основных направления экономических реформ Петра I Великого:</w:t>
      </w:r>
    </w:p>
    <w:p w:rsidR="00556E6A" w:rsidRDefault="00556E6A" w:rsidP="00556E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Промышленные реформы</w:t>
      </w:r>
    </w:p>
    <w:p w:rsidR="00556E6A" w:rsidRDefault="00556E6A" w:rsidP="00556E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Реформы в сфере торговли</w:t>
      </w:r>
    </w:p>
    <w:p w:rsidR="00556E6A" w:rsidRDefault="00556E6A" w:rsidP="00556E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Налоговая реформа</w:t>
      </w:r>
    </w:p>
    <w:p w:rsidR="00556E6A" w:rsidRDefault="00556E6A" w:rsidP="00556E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Денежная реформа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Промышленная реформа.</w:t>
      </w: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Причины и цели:</w:t>
      </w:r>
    </w:p>
    <w:p w:rsidR="00556E6A" w:rsidRDefault="00556E6A" w:rsidP="00556E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Отсталость Русского царства в промышленном плане от западных стран тормозила развитие экономики.</w:t>
      </w:r>
    </w:p>
    <w:p w:rsidR="00556E6A" w:rsidRDefault="00556E6A" w:rsidP="00556E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было модернизировать армию, и обеспечить строительство современно оснащённого военного флота.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Ведущее место в петровских преобразованиях заняли реформы в области промышленности. Петру I необходимо было создавать новую промышленность, и в первую очередь военную, обслуживавшую армию и флот, быстро и на высоком уровне, с тем чтобы ее продукция могла вполне конкурировать с лучшими западными и, конечно, шведскими образцами. Поэтому в этой области жизни страны Петр энергично и целеустремленно строит новую российскую промышленность. 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 для руководства развитием тяжелой промышленности в стране Петр создал два руководящих центра - Мануфактур-коллегию, занимавшуюся строительством заводов, и Берг-коллегию, отвечавшую за развитие горного дела (разведка полезных ископаемых, разработка рудников, копей).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молодая российская промышленность могла развиваться лишь при двух важнейших условиях: наличии капиталов и достаточной рабочей силы. Средства в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основном поставляло государство. Что касается рабочей силы, то здесь Россия испытывала колоссальные трудности.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масса трудового населения в стране была скована крепостническими обручами. В этих </w:t>
      </w:r>
      <w:r w:rsidR="00B056EA">
        <w:rPr>
          <w:rFonts w:ascii="Times New Roman" w:hAnsi="Times New Roman" w:cs="Times New Roman"/>
          <w:sz w:val="28"/>
          <w:szCs w:val="28"/>
        </w:rPr>
        <w:t xml:space="preserve">условиях </w:t>
      </w:r>
      <w:r>
        <w:rPr>
          <w:rFonts w:ascii="Times New Roman" w:hAnsi="Times New Roman" w:cs="Times New Roman"/>
          <w:sz w:val="28"/>
          <w:szCs w:val="28"/>
        </w:rPr>
        <w:t xml:space="preserve">Петр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56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издал указ, по которому государственные крестьяне, жившие в районах строительства новых заводов, были приписаны к ним в качестве рабочих в счет уплаты государственных налогов и разного рода повинностей. Так называемые «приписные» крестьяне должны были на несколько месяцев в году покидать свои хозяйства и отправляться работать на близлежащие заводы. 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 указом Петр разрешил владельцам предприятий покупать крестьян к своим заводам. Эти крестьяне стали называться «посессионными», т. е. владельческими. Их в дальнейшем можно было продавать только с заводами. Таким образом, крепостнические отношения стали с самого начала основой петровской промышленности.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массовое применение крепостного труда, в промышленности постепенно стали формироваться кадры профессиональных рабочих, мастеров, управленцев. Все чаще рядом с приезжими иностранными специалистами на предприятиях утверждались русские мастера, инженеры, прошедшие выучку либо на местных заводах, либо побывавшие на обучении за границей.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концу петровского царствования Россия превратилась в страну с сильно развитой тяжелой, в том числе военной, промышленностью. По выплавке чугуна она вышла на третье место в Европе, начала продавать высококачественное железо за рубеж.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Реформы в сфере торговли.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силу общих замедленных темпов развития русской жизни ремесло в значительной степени еще было связано с сельским хозяйством. Это приводило к тому, что индустриальное развитие шло как бы само по себе, а ремесленное производство существовало по-прежнему, удовлетворяло насущные запросы людей, жило само по себе.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все же и в эту область русской жизни Петр I осуществил активное вмешательство. Цель</w:t>
      </w:r>
      <w:r w:rsidR="00CC12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увеличить объем и качество ремесленного производства, особенно в областях, связанных с интересами армии и флота. Для этого Петр учредил специальный орган - Главный магистрат, в задачу которого входила забота о росте и процветании промышленности в русских городах — и крупной мануфактурной, и мелкого ремесленного производства. Эта забота выражалась в предоставлении ссуд, помощи в приобретении сырья, сбыте готовой продукции.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20-х гг. царь издал указ об организации всех ремесленников в цехи. Это было сделано, во-первых, для постепенной ликвидации посадского населения и превращения ремесленников в одно из сословий Российского государства со строгой иерархией чинов и званий (мастер, подмастерье, ученик). Во-вторых, учреждение цехов помогало установить контроль над качеством и количеством продукции.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Органы власти стремились упорядочить мелкое производство, добивались того, чтобы все ремесленные мастерские были зарегистрированы и обложены налогом.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Царь всячески поощрял создание купеческих компаний, предоставлял купцам различные льготы и привилегии — такие, как монопольное право продажи того или иного товара.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Одновременно петровское правительство всеми мерами способствовало развитию внешней торговли.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Вновь построенные русские торговые суда бороздили воды Балтики, Северного моря, доходили до берегов Франции, появлялись в Средиземном море. Петр всячески поддерживал русских купцов, ведущих заморскую торговлю, одновременно он, как правило, радушно встречал и иностранных купцов.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Петр I был первым, кто стал активно и масштабно проводить в России политику меркантилизма и протекционизма. 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3F50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Меркантилизм</w:t>
      </w:r>
      <w:r w:rsidRPr="00603F50">
        <w:rPr>
          <w:rFonts w:ascii="Times New Roman" w:hAnsi="Times New Roman" w:cs="Times New Roman"/>
          <w:sz w:val="28"/>
          <w:szCs w:val="28"/>
          <w:highlight w:val="lightGray"/>
        </w:rPr>
        <w:t xml:space="preserve"> – это торговая политика, которая заключалась в том, чтобы государство постоянно имело положительный торговый баланс с другими странами. Это означало, что государство стремилось купить дешевле, а продать дороже, т. е. стоимость экспорта неизменно должна была превышать стоимость импорта. Прибыль, естественно, шла в казну.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Налоговая реформа.</w:t>
      </w: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Причины и цели:</w:t>
      </w:r>
    </w:p>
    <w:p w:rsidR="00556E6A" w:rsidRDefault="00556E6A" w:rsidP="00556E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нового принципа сбора налога — подушной подати.</w:t>
      </w:r>
    </w:p>
    <w:p w:rsidR="00556E6A" w:rsidRDefault="00556E6A" w:rsidP="00556E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Государству требовалось собирать как можно больше средств с податных сословий для содержания регулярной армии и развития промышленности.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Проведенная в 1710 году перепись населения показала, что для снижения уплачиваемых налогов крестьяне обносили заборами несколько близлежащих домов, а т.к. налог рассчитывался по «дворам» — это снижало поступления средств в государственную казну.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Указом 1718 года Петр I начал новую перепись, по правилам которой записывалось не количество дворов, а конкретные лица мужского пола.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переписи в 1722 году производились расчеты сборов, достаточных для поддержания армии — в итоге подушная подать была установлена в 74 копейки.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 всё время правления Петр I вводил множество разнообразных налогов и сборов, которых к 1724 году насчитывалось около 40 (в том числе широко известный «налог на бороду»).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повышение налогов и сопутствующее этому ужесточение сословной политики (закрепощение крестьян) привело к ряду восстаний и бунтов.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Денежная реформа.</w:t>
      </w: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Причины и цели:</w:t>
      </w:r>
    </w:p>
    <w:p w:rsidR="00556E6A" w:rsidRDefault="00556E6A" w:rsidP="00556E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Государству не хватало денег для создания регулярной армии и флота, а также ведения войны со Швецией.</w:t>
      </w:r>
    </w:p>
    <w:p w:rsidR="00556E6A" w:rsidRDefault="00556E6A" w:rsidP="00556E6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Устаревшая денежная система, отсутствие единых стандартов и достаточного количества мелких разменных монет.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FC0E7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Серебряная копейка в результате многократной порчи (уменьшения веса) государством стала слишком маленькой, не удобной для счёта и при этом дорогой для использования в повседневной жизни.</w:t>
      </w:r>
      <w:r w:rsidR="00FC0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Пётр I решился на проведение денежной реформы.</w:t>
      </w:r>
    </w:p>
    <w:p w:rsidR="00556E6A" w:rsidRDefault="00556E6A" w:rsidP="00556E6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меняя внешнего вида серебряных проволочных копеек, начиная с 1694 года на них стали ставить даты, а затем и снизили вес.</w:t>
      </w:r>
    </w:p>
    <w:p w:rsidR="00556E6A" w:rsidRDefault="00556E6A" w:rsidP="00556E6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1700 г. началась чеканка медных круглых монет – денег, полушек,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полполушек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т.е. номиналов меньших, чем копейка. Отныне рубль стал равняться 100 копейкам или 200 деньгам. Пётр I ввёл разменную медную монету </w:t>
      </w:r>
      <w:r w:rsidRPr="00FC0E7C">
        <w:rPr>
          <w:rFonts w:ascii="Times New Roman" w:hAnsi="Times New Roman" w:cs="Times New Roman"/>
          <w:sz w:val="28"/>
          <w:szCs w:val="28"/>
          <w:highlight w:val="lightGray"/>
        </w:rPr>
        <w:t xml:space="preserve">— денежки, полушки и </w:t>
      </w:r>
      <w:proofErr w:type="spellStart"/>
      <w:r w:rsidRPr="00FC0E7C">
        <w:rPr>
          <w:rFonts w:ascii="Times New Roman" w:hAnsi="Times New Roman" w:cs="Times New Roman"/>
          <w:sz w:val="28"/>
          <w:szCs w:val="28"/>
          <w:highlight w:val="lightGray"/>
        </w:rPr>
        <w:t>полуполушки</w:t>
      </w:r>
      <w:proofErr w:type="spellEnd"/>
      <w:r w:rsidRPr="00FC0E7C">
        <w:rPr>
          <w:rFonts w:ascii="Times New Roman" w:hAnsi="Times New Roman" w:cs="Times New Roman"/>
          <w:sz w:val="28"/>
          <w:szCs w:val="28"/>
          <w:highlight w:val="lightGray"/>
        </w:rPr>
        <w:t xml:space="preserve"> — и велел начеканить серебряные рубли, полтины, </w:t>
      </w:r>
      <w:proofErr w:type="spellStart"/>
      <w:r w:rsidRPr="00FC0E7C">
        <w:rPr>
          <w:rFonts w:ascii="Times New Roman" w:hAnsi="Times New Roman" w:cs="Times New Roman"/>
          <w:sz w:val="28"/>
          <w:szCs w:val="28"/>
          <w:highlight w:val="lightGray"/>
        </w:rPr>
        <w:t>полуполтины</w:t>
      </w:r>
      <w:proofErr w:type="spellEnd"/>
      <w:r w:rsidRPr="00FC0E7C">
        <w:rPr>
          <w:rFonts w:ascii="Times New Roman" w:hAnsi="Times New Roman" w:cs="Times New Roman"/>
          <w:sz w:val="28"/>
          <w:szCs w:val="28"/>
          <w:highlight w:val="lightGray"/>
        </w:rPr>
        <w:t>, гривенники, пятачки, трёхкопеечники, причём вес этих монет уменьшился.</w:t>
      </w:r>
    </w:p>
    <w:p w:rsidR="00556E6A" w:rsidRDefault="00556E6A" w:rsidP="00556E6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darkGray"/>
        </w:rPr>
        <w:t>Полушка — монета, появившаяся в результате денежной реформы.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1702 г. – появились золотые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двухрублевки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двойные червонцы и червонцы.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в 1704 г. были отчеканены серебряный рубль и крупная круглая медная копейка.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главными единицами новой монетной системы стали медная копейка и серебряный рубль. Денежная система была преобразована в десятичную, а процесс чеканки монет модернизирован — начал применяться винтовой пресс. Для удовлетворения потребностей экономики Пётр I создал пять монетных дворов.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Монетная реформа оказала благоприятное воздействие на экономику, но последствия оказались пагубными: цена русской монеты упала почти на половину, а цены всех товаров поднялись вверх в два раза; затем упали в два раза все окладные платежи (зарплаты).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Результаты и последствия экономических реформ Петра I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Положена основа российской горной, перерабатывающей, текстильной и военной промышленности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Армия и флот оснащаются современным вооружением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социальной напряженности из-за жесткой эксплуатации крестьян на фабриках, а также увеличения налоговой повинности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Монополии снижают конкуренцию и тормозят развитие технологии производства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Существенно возросли налоговые поступления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Модернизирована денежная система (введен принцип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десятичности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56E6A" w:rsidRDefault="00556E6A" w:rsidP="00556E6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Существенно обесценился рубль (в два раза)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pStyle w:val="1"/>
        <w:rPr>
          <w:b/>
          <w:bCs/>
        </w:rPr>
      </w:pPr>
      <w:r>
        <w:rPr>
          <w:b/>
          <w:bCs/>
        </w:rPr>
        <w:t>Культурные преобразования Петра I Великого.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Реформа культуры Петра I</w:t>
      </w:r>
      <w:r>
        <w:rPr>
          <w:rFonts w:ascii="Times New Roman" w:hAnsi="Times New Roman" w:cs="Times New Roman"/>
          <w:sz w:val="28"/>
          <w:szCs w:val="28"/>
        </w:rPr>
        <w:t> — комплекс законов и преобразований, касающихся развития культурной сферы русского общества, проведенный за время правления Петра I в Русском царстве и Российской империи в 1762-1725 годах.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Причины реформы культуры:</w:t>
      </w:r>
    </w:p>
    <w:p w:rsidR="00556E6A" w:rsidRDefault="00556E6A" w:rsidP="00556E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 I стремился сломать сложившиеся русские традиции для установления европейских ценностей.</w:t>
      </w:r>
    </w:p>
    <w:p w:rsidR="00556E6A" w:rsidRDefault="00556E6A" w:rsidP="00556E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Великое посольство Петра I в Европу позволило ему ознакомиться с европейскими порядками и проникнуться зарубежной культурой.</w:t>
      </w:r>
    </w:p>
    <w:p w:rsidR="00556E6A" w:rsidRDefault="00556E6A" w:rsidP="00556E6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юных лет царь всячески противился устоявшимся нормам русского общества, считая их варварскими и устаревшими.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Петра было создание облика новой России, что было невозможно достигнуть без серьезных изменений в сфере культуры, науки, образования.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благодаря его усилиям в России стало утверждаться мнение, что в области просвещения, науки, культуры, быта прогрессивно и полезно то, что уже прошло проверку временем в передовых западных странах и вывело их на ведущие позиции в мире.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 I по возвращении из Европы в 1698 г. начал стричь бороды боярам и укорачивать их длиннополые кафтаны. Он начал широкую программу культурных преобразований. В 1700 г. у ворот Кремля были выставлены манекены с образцами новой одежды. Жестко и решительно царь начал менять внешний облик людей.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жизнь дворян и горожан стали вводиться не только одежда и обувь европейских образцов (польских, венгерских, французских, немецких), но и парики.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декабря 1699 г. царь издал указ об изменении летоисчисления в России. Петр I предписал считать годы, как в христианской православной Европе – от Рождества Христова, а новый год открывать 1 января. Первого января 1700 г. Россия стала жить по новому календарю. В Россию пришли елка, Дед Мороз, январские новогодние праздники.</w:t>
      </w:r>
    </w:p>
    <w:p w:rsidR="00556E6A" w:rsidRDefault="00556E6A" w:rsidP="0055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 этим наступили перемены в счете часов. Раньше сутки делились от утра и до вечера. Петр же ввел новое, европейское деление – деление суток на равные 24 часа. Все часы в России, в том числе на Спасских воротах Кремля, стали переделываться. Куранты Спасской башни впервые отбили 9 часов утра 9 декабря 1706 г.</w:t>
      </w:r>
    </w:p>
    <w:p w:rsidR="00556E6A" w:rsidRDefault="00556E6A" w:rsidP="0055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Помимо традиционных празднеств, связанных с именами и днями рождения царя, царицы, их детей, появились и новые – день коронации Петра I, день царского бракосочетания, а также ежегодные праздники, посвященные Полтавской битве (27 июня), победам под Гангутом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Гренгамом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(27 июля), овладению Нарвой (9 августа), заключению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Ништадского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мира (30 августа). Особый праздник устраивался в честь учреждения первого и высшего русского ордена Св. Андрея Первозванного (30 ноября).</w:t>
      </w:r>
    </w:p>
    <w:p w:rsidR="00556E6A" w:rsidRDefault="00556E6A" w:rsidP="0055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Старорусские буквенные обозначения цифр были заменены арабскими цифрами. Теперь единица обозначалась «1», а не буквой «А», как прежде.</w:t>
      </w:r>
    </w:p>
    <w:p w:rsidR="00556E6A" w:rsidRDefault="00556E6A" w:rsidP="0055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 1718 г. царь ввел в практику общения так называемые ассамблеи – собрания.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светская система образования, учеба приравнивалась к государственной службе и становилась обязательной для дворян. В 1714 году был издан указ, согласно которому запрещалось жениться дворянам, не получившим хотя бы начального образования (не окончившим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школы).</w:t>
      </w:r>
    </w:p>
    <w:p w:rsidR="00556E6A" w:rsidRDefault="00556E6A" w:rsidP="0055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Появились новые типографии. В Москве и Петербурге появились первые библиотеки – общедоступные и бесплатные.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образовании акцент сместился с гуманитарных на точные науки. Эти изменения были связаны как с развитием промышленности, так и с потребностью государства в новых офицерских кадрах. Открывались специальные технические школы в Москве и Санкт-Петербурге. Детей дворян отправляли учиться заграницу.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Именно при Петре I в России появилось первое регулярное печатное издание: с 1702 года начался ежедневный выпуск газеты «Ведомости» в Санкт-Петербурге.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значительно изменена письменность. С 1703 года введены арабские цифры, в 1708 -1710 учрежден новый гражданский шрифт.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инициативе Петра были открыты астрономическая обсерватория, Ботанический сад, начат сбор древних рукописей, появились новые исторические труды.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Потрясенный музеями Европы, Петр задался целью создать нечто подобное и в России. В 1714 г. в Петербурге открылась Кунсткамера – первый естественно-научный музей в стране.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Новым явлением в литературе стала публицистика – произведения, созданные петровскими сподвижниками и прославлявшие деяния царя-реформатора.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четверть XVIII в. России отмечена новыми явлениями в области искусства. В Москве был вновь возрожден театр. Ставили пьесы немецких, французских, испанских авторов.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Появились первые русские художники-реалисты. Оценив их талант, Петр послал некоторых из них на выучку за границу.</w:t>
      </w:r>
    </w:p>
    <w:p w:rsidR="00556E6A" w:rsidRDefault="00556E6A" w:rsidP="00556E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музыке также произошли изменения. Наряду с традиционными церковными хоровыми произведениями, народными песнями зазвучала военно-строевая музыка. Полки во время парадов, триумфов маршировали под русские и иностранные марши. Обыватели с восторгом взирали на эти военно-музыкальные зрелища.</w:t>
      </w:r>
    </w:p>
    <w:p w:rsidR="00556E6A" w:rsidRDefault="00556E6A" w:rsidP="00556E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darkGray"/>
        </w:rPr>
        <w:t>Петр I стремился преобразовать Россию и создать новый облик страны. Он внес серьезные изменения в культуру, науку и образование. Петр ввел европейский стиль одежды, время и календарь, новые праздники и традиции. Он развивал систему образования, приравнивая учебу к государственной службе. Появились новые типографии, библиотеки, а также первое печатное издание - газета "Ведомости". Под его руководством появились музеи, обсерватория, ботанический сад. Культурная сцена тоже развивалась, появились театры и русские художники-реалисты.</w:t>
      </w:r>
      <w:r>
        <w:rPr>
          <w:rFonts w:ascii="Times New Roman" w:hAnsi="Times New Roman" w:cs="Times New Roman"/>
          <w:sz w:val="28"/>
          <w:szCs w:val="28"/>
        </w:rPr>
        <w:t xml:space="preserve"> (для презентации)</w:t>
      </w:r>
    </w:p>
    <w:p w:rsidR="00556E6A" w:rsidRDefault="00556E6A" w:rsidP="00556E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6E6A" w:rsidRDefault="00556E6A" w:rsidP="00556E6A">
      <w:pPr>
        <w:pStyle w:val="1"/>
        <w:rPr>
          <w:b/>
          <w:bCs/>
        </w:rPr>
      </w:pPr>
      <w:r>
        <w:rPr>
          <w:b/>
          <w:bCs/>
        </w:rPr>
        <w:t>Итоги.</w:t>
      </w:r>
    </w:p>
    <w:p w:rsidR="00556E6A" w:rsidRDefault="00556E6A" w:rsidP="00556E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результате проведенных реформ:</w:t>
      </w:r>
    </w:p>
    <w:p w:rsidR="00556E6A" w:rsidRDefault="00556E6A" w:rsidP="00556E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сформирована абсолютная монархия;</w:t>
      </w:r>
    </w:p>
    <w:p w:rsidR="00556E6A" w:rsidRDefault="00556E6A" w:rsidP="00556E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Реформы укрепили государство;</w:t>
      </w:r>
    </w:p>
    <w:p w:rsidR="00556E6A" w:rsidRDefault="00556E6A" w:rsidP="00556E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Повысили эффективность управления страной;</w:t>
      </w:r>
    </w:p>
    <w:p w:rsidR="00556E6A" w:rsidRDefault="00556E6A" w:rsidP="00556E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Укрепился авторитет страны среди европейских государств;</w:t>
      </w:r>
    </w:p>
    <w:p w:rsidR="00556E6A" w:rsidRDefault="00556E6A" w:rsidP="00556E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Стремительными темпами развивались торговля и наука;</w:t>
      </w:r>
    </w:p>
    <w:p w:rsidR="00556E6A" w:rsidRDefault="00556E6A" w:rsidP="00556E6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государя, как главного человека страны возросла.</w:t>
      </w:r>
    </w:p>
    <w:p w:rsidR="00556E6A" w:rsidRDefault="00556E6A" w:rsidP="0055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2547" w:rsidRDefault="00E02547"/>
    <w:sectPr w:rsidR="00E02547" w:rsidSect="00556E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35B"/>
    <w:multiLevelType w:val="hybridMultilevel"/>
    <w:tmpl w:val="CF20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A49"/>
    <w:multiLevelType w:val="hybridMultilevel"/>
    <w:tmpl w:val="5A76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CF5"/>
    <w:multiLevelType w:val="hybridMultilevel"/>
    <w:tmpl w:val="9E827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F10"/>
    <w:multiLevelType w:val="hybridMultilevel"/>
    <w:tmpl w:val="6E10B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26881"/>
    <w:multiLevelType w:val="hybridMultilevel"/>
    <w:tmpl w:val="27ECC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05D6"/>
    <w:multiLevelType w:val="hybridMultilevel"/>
    <w:tmpl w:val="25B2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A41D8"/>
    <w:multiLevelType w:val="hybridMultilevel"/>
    <w:tmpl w:val="527A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58289">
    <w:abstractNumId w:val="3"/>
  </w:num>
  <w:num w:numId="2" w16cid:durableId="500776354">
    <w:abstractNumId w:val="4"/>
  </w:num>
  <w:num w:numId="3" w16cid:durableId="1831827251">
    <w:abstractNumId w:val="2"/>
  </w:num>
  <w:num w:numId="4" w16cid:durableId="578059719">
    <w:abstractNumId w:val="6"/>
  </w:num>
  <w:num w:numId="5" w16cid:durableId="1362392003">
    <w:abstractNumId w:val="0"/>
  </w:num>
  <w:num w:numId="6" w16cid:durableId="648099788">
    <w:abstractNumId w:val="1"/>
  </w:num>
  <w:num w:numId="7" w16cid:durableId="97945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6A"/>
    <w:rsid w:val="00262D0E"/>
    <w:rsid w:val="00323E22"/>
    <w:rsid w:val="00440B6E"/>
    <w:rsid w:val="00556E6A"/>
    <w:rsid w:val="00603F50"/>
    <w:rsid w:val="00625F3A"/>
    <w:rsid w:val="009D7543"/>
    <w:rsid w:val="00B056EA"/>
    <w:rsid w:val="00BE621D"/>
    <w:rsid w:val="00CC122B"/>
    <w:rsid w:val="00E02547"/>
    <w:rsid w:val="00F86A26"/>
    <w:rsid w:val="00FC0E7C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13E3E"/>
  <w15:chartTrackingRefBased/>
  <w15:docId w15:val="{71FD8A41-272E-4E43-8830-BE4C0FB8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E6A"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List Paragraph"/>
    <w:basedOn w:val="a"/>
    <w:uiPriority w:val="34"/>
    <w:qFormat/>
    <w:rsid w:val="0055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2273</Words>
  <Characters>12957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11</cp:revision>
  <dcterms:created xsi:type="dcterms:W3CDTF">2023-11-13T11:19:00Z</dcterms:created>
  <dcterms:modified xsi:type="dcterms:W3CDTF">2023-11-13T11:39:00Z</dcterms:modified>
</cp:coreProperties>
</file>