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A92B" w14:textId="510DC0AC" w:rsidR="00910F63" w:rsidRPr="00D93AA9" w:rsidRDefault="00910F63" w:rsidP="002E7371">
      <w:pPr>
        <w:spacing w:before="100" w:beforeAutospacing="1" w:after="100" w:afterAutospacing="1"/>
        <w:outlineLvl w:val="2"/>
        <w:rPr>
          <w:rFonts w:ascii="Times New Roman" w:eastAsia="Times New Roman" w:hAnsi="Times New Roman" w:cs="Times New Roman"/>
          <w:b/>
          <w:bCs/>
          <w:color w:val="156082" w:themeColor="accent1"/>
          <w:kern w:val="0"/>
          <w:sz w:val="36"/>
          <w:szCs w:val="36"/>
          <w14:ligatures w14:val="none"/>
        </w:rPr>
      </w:pPr>
      <w:r w:rsidRPr="00D93AA9">
        <w:rPr>
          <w:rFonts w:ascii="Times New Roman" w:eastAsia="Times New Roman" w:hAnsi="Times New Roman" w:cs="Times New Roman"/>
          <w:b/>
          <w:bCs/>
          <w:color w:val="156082" w:themeColor="accent1"/>
          <w:kern w:val="0"/>
          <w:sz w:val="36"/>
          <w:szCs w:val="36"/>
          <w14:ligatures w14:val="none"/>
        </w:rPr>
        <w:t>Quick Writeup</w:t>
      </w:r>
    </w:p>
    <w:p w14:paraId="60A63B9A" w14:textId="77777777" w:rsidR="00910F63" w:rsidRDefault="00910F63" w:rsidP="002E7371">
      <w:pPr>
        <w:spacing w:before="100" w:beforeAutospacing="1" w:after="100" w:afterAutospacing="1"/>
        <w:outlineLvl w:val="2"/>
        <w:rPr>
          <w:rFonts w:ascii="Times New Roman" w:eastAsia="Times New Roman" w:hAnsi="Times New Roman" w:cs="Times New Roman"/>
          <w:b/>
          <w:bCs/>
          <w:color w:val="156082" w:themeColor="accent1"/>
          <w:kern w:val="0"/>
          <w:sz w:val="27"/>
          <w:szCs w:val="27"/>
          <w14:ligatures w14:val="none"/>
        </w:rPr>
      </w:pPr>
    </w:p>
    <w:p w14:paraId="6017F3A4" w14:textId="5C9D1E48" w:rsidR="002E7371" w:rsidRPr="002E7371" w:rsidRDefault="002E7371" w:rsidP="002E7371">
      <w:pPr>
        <w:spacing w:before="100" w:beforeAutospacing="1" w:after="100" w:afterAutospacing="1"/>
        <w:outlineLvl w:val="2"/>
        <w:rPr>
          <w:rFonts w:ascii="Times New Roman" w:eastAsia="Times New Roman" w:hAnsi="Times New Roman" w:cs="Times New Roman"/>
          <w:b/>
          <w:bCs/>
          <w:color w:val="156082" w:themeColor="accent1"/>
          <w:kern w:val="0"/>
          <w:sz w:val="27"/>
          <w:szCs w:val="27"/>
          <w14:ligatures w14:val="none"/>
        </w:rPr>
      </w:pPr>
      <w:r w:rsidRPr="002E7371">
        <w:rPr>
          <w:rFonts w:ascii="Times New Roman" w:eastAsia="Times New Roman" w:hAnsi="Times New Roman" w:cs="Times New Roman"/>
          <w:b/>
          <w:bCs/>
          <w:color w:val="156082" w:themeColor="accent1"/>
          <w:kern w:val="0"/>
          <w:sz w:val="27"/>
          <w:szCs w:val="27"/>
          <w14:ligatures w14:val="none"/>
        </w:rPr>
        <w:t>File Size and Format Efficiency</w:t>
      </w:r>
    </w:p>
    <w:p w14:paraId="7745B9F1" w14:textId="313DEE92" w:rsidR="002E7371" w:rsidRPr="002E7371" w:rsidRDefault="002E7371" w:rsidP="002E7371">
      <w:pPr>
        <w:numPr>
          <w:ilvl w:val="0"/>
          <w:numId w:val="1"/>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Chunk Processing</w:t>
      </w:r>
      <w:r w:rsidRPr="002E7371">
        <w:rPr>
          <w:rFonts w:ascii="Times New Roman" w:eastAsia="Times New Roman" w:hAnsi="Times New Roman" w:cs="Times New Roman"/>
          <w:kern w:val="0"/>
          <w14:ligatures w14:val="none"/>
        </w:rPr>
        <w:t xml:space="preserve">: </w:t>
      </w:r>
      <w:r w:rsidR="001B26B6">
        <w:rPr>
          <w:rFonts w:ascii="Times New Roman" w:eastAsia="Times New Roman" w:hAnsi="Times New Roman" w:cs="Times New Roman"/>
          <w:kern w:val="0"/>
          <w14:ligatures w14:val="none"/>
        </w:rPr>
        <w:t>we p</w:t>
      </w:r>
      <w:r w:rsidRPr="002E7371">
        <w:rPr>
          <w:rFonts w:ascii="Times New Roman" w:eastAsia="Times New Roman" w:hAnsi="Times New Roman" w:cs="Times New Roman"/>
          <w:kern w:val="0"/>
          <w14:ligatures w14:val="none"/>
        </w:rPr>
        <w:t>rocess</w:t>
      </w:r>
      <w:r w:rsidR="005044C4">
        <w:rPr>
          <w:rFonts w:ascii="Times New Roman" w:eastAsia="Times New Roman" w:hAnsi="Times New Roman" w:cs="Times New Roman"/>
          <w:kern w:val="0"/>
          <w14:ligatures w14:val="none"/>
        </w:rPr>
        <w:t>ed</w:t>
      </w:r>
      <w:r w:rsidRPr="002E7371">
        <w:rPr>
          <w:rFonts w:ascii="Times New Roman" w:eastAsia="Times New Roman" w:hAnsi="Times New Roman" w:cs="Times New Roman"/>
          <w:kern w:val="0"/>
          <w14:ligatures w14:val="none"/>
        </w:rPr>
        <w:t xml:space="preserve"> large files in parts using </w:t>
      </w:r>
      <w:proofErr w:type="spellStart"/>
      <w:r w:rsidRPr="002E7371">
        <w:rPr>
          <w:rFonts w:ascii="Times New Roman" w:eastAsia="Times New Roman" w:hAnsi="Times New Roman" w:cs="Times New Roman"/>
          <w:kern w:val="0"/>
          <w14:ligatures w14:val="none"/>
        </w:rPr>
        <w:t>Dask</w:t>
      </w:r>
      <w:proofErr w:type="spellEnd"/>
      <w:r w:rsidRPr="002E7371">
        <w:rPr>
          <w:rFonts w:ascii="Times New Roman" w:eastAsia="Times New Roman" w:hAnsi="Times New Roman" w:cs="Times New Roman"/>
          <w:kern w:val="0"/>
          <w14:ligatures w14:val="none"/>
        </w:rPr>
        <w:t>.</w:t>
      </w:r>
    </w:p>
    <w:p w14:paraId="48FB42F1" w14:textId="30FD1D4B" w:rsidR="002E7371" w:rsidRPr="002E7371" w:rsidRDefault="002E7371" w:rsidP="002E7371">
      <w:pPr>
        <w:numPr>
          <w:ilvl w:val="0"/>
          <w:numId w:val="1"/>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Compression</w:t>
      </w:r>
      <w:r w:rsidRPr="002E7371">
        <w:rPr>
          <w:rFonts w:ascii="Times New Roman" w:eastAsia="Times New Roman" w:hAnsi="Times New Roman" w:cs="Times New Roman"/>
          <w:kern w:val="0"/>
          <w14:ligatures w14:val="none"/>
        </w:rPr>
        <w:t xml:space="preserve">: </w:t>
      </w:r>
      <w:r w:rsidR="001B26B6">
        <w:rPr>
          <w:rFonts w:ascii="Times New Roman" w:eastAsia="Times New Roman" w:hAnsi="Times New Roman" w:cs="Times New Roman"/>
          <w:kern w:val="0"/>
          <w14:ligatures w14:val="none"/>
        </w:rPr>
        <w:t>we s</w:t>
      </w:r>
      <w:r w:rsidRPr="002E7371">
        <w:rPr>
          <w:rFonts w:ascii="Times New Roman" w:eastAsia="Times New Roman" w:hAnsi="Times New Roman" w:cs="Times New Roman"/>
          <w:kern w:val="0"/>
          <w14:ligatures w14:val="none"/>
        </w:rPr>
        <w:t>tore</w:t>
      </w:r>
      <w:r w:rsidR="005044C4">
        <w:rPr>
          <w:rFonts w:ascii="Times New Roman" w:eastAsia="Times New Roman" w:hAnsi="Times New Roman" w:cs="Times New Roman"/>
          <w:kern w:val="0"/>
          <w14:ligatures w14:val="none"/>
        </w:rPr>
        <w:t>d</w:t>
      </w:r>
      <w:r w:rsidRPr="002E7371">
        <w:rPr>
          <w:rFonts w:ascii="Times New Roman" w:eastAsia="Times New Roman" w:hAnsi="Times New Roman" w:cs="Times New Roman"/>
          <w:kern w:val="0"/>
          <w14:ligatures w14:val="none"/>
        </w:rPr>
        <w:t xml:space="preserve"> the file in a compressed format (</w:t>
      </w:r>
      <w:proofErr w:type="spellStart"/>
      <w:r w:rsidRPr="002E7371">
        <w:rPr>
          <w:rFonts w:ascii="Times New Roman" w:eastAsia="Times New Roman" w:hAnsi="Times New Roman" w:cs="Times New Roman"/>
          <w:kern w:val="0"/>
          <w14:ligatures w14:val="none"/>
        </w:rPr>
        <w:t>gzip</w:t>
      </w:r>
      <w:proofErr w:type="spellEnd"/>
      <w:r w:rsidRPr="002E7371">
        <w:rPr>
          <w:rFonts w:ascii="Times New Roman" w:eastAsia="Times New Roman" w:hAnsi="Times New Roman" w:cs="Times New Roman"/>
          <w:kern w:val="0"/>
          <w14:ligatures w14:val="none"/>
        </w:rPr>
        <w:t xml:space="preserve">) and read it directly using pandas or </w:t>
      </w:r>
      <w:proofErr w:type="spellStart"/>
      <w:r w:rsidRPr="002E7371">
        <w:rPr>
          <w:rFonts w:ascii="Times New Roman" w:eastAsia="Times New Roman" w:hAnsi="Times New Roman" w:cs="Times New Roman"/>
          <w:kern w:val="0"/>
          <w14:ligatures w14:val="none"/>
        </w:rPr>
        <w:t>Dask</w:t>
      </w:r>
      <w:proofErr w:type="spellEnd"/>
      <w:r w:rsidRPr="002E7371">
        <w:rPr>
          <w:rFonts w:ascii="Times New Roman" w:eastAsia="Times New Roman" w:hAnsi="Times New Roman" w:cs="Times New Roman"/>
          <w:kern w:val="0"/>
          <w14:ligatures w14:val="none"/>
        </w:rPr>
        <w:t xml:space="preserve"> which support compressed files.</w:t>
      </w:r>
    </w:p>
    <w:p w14:paraId="6A440312" w14:textId="71C50D84" w:rsidR="002E7371" w:rsidRPr="002E7371" w:rsidRDefault="002E7371" w:rsidP="002E7371">
      <w:pPr>
        <w:numPr>
          <w:ilvl w:val="0"/>
          <w:numId w:val="1"/>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Optimized Data Storage</w:t>
      </w:r>
      <w:r w:rsidRPr="002E7371">
        <w:rPr>
          <w:rFonts w:ascii="Times New Roman" w:eastAsia="Times New Roman" w:hAnsi="Times New Roman" w:cs="Times New Roman"/>
          <w:kern w:val="0"/>
          <w14:ligatures w14:val="none"/>
        </w:rPr>
        <w:t xml:space="preserve">: </w:t>
      </w:r>
      <w:r w:rsidR="001B26B6">
        <w:rPr>
          <w:rFonts w:ascii="Times New Roman" w:eastAsia="Times New Roman" w:hAnsi="Times New Roman" w:cs="Times New Roman"/>
          <w:kern w:val="0"/>
          <w14:ligatures w14:val="none"/>
        </w:rPr>
        <w:t>we can c</w:t>
      </w:r>
      <w:r w:rsidRPr="002E7371">
        <w:rPr>
          <w:rFonts w:ascii="Times New Roman" w:eastAsia="Times New Roman" w:hAnsi="Times New Roman" w:cs="Times New Roman"/>
          <w:kern w:val="0"/>
          <w14:ligatures w14:val="none"/>
        </w:rPr>
        <w:t>onvert the file to a more efficient format like Parquet, which also supports compression and faster reads.</w:t>
      </w:r>
    </w:p>
    <w:p w14:paraId="4E36BC7B" w14:textId="77777777" w:rsidR="002E7371" w:rsidRPr="002E7371" w:rsidRDefault="002E7371" w:rsidP="002E7371">
      <w:pPr>
        <w:spacing w:before="100" w:beforeAutospacing="1" w:after="100" w:afterAutospacing="1"/>
        <w:outlineLvl w:val="2"/>
        <w:rPr>
          <w:rFonts w:ascii="Times New Roman" w:eastAsia="Times New Roman" w:hAnsi="Times New Roman" w:cs="Times New Roman"/>
          <w:b/>
          <w:bCs/>
          <w:color w:val="156082" w:themeColor="accent1"/>
          <w:kern w:val="0"/>
          <w:sz w:val="27"/>
          <w:szCs w:val="27"/>
          <w14:ligatures w14:val="none"/>
        </w:rPr>
      </w:pPr>
      <w:r w:rsidRPr="002E7371">
        <w:rPr>
          <w:rFonts w:ascii="Times New Roman" w:eastAsia="Times New Roman" w:hAnsi="Times New Roman" w:cs="Times New Roman"/>
          <w:b/>
          <w:bCs/>
          <w:color w:val="156082" w:themeColor="accent1"/>
          <w:kern w:val="0"/>
          <w:sz w:val="27"/>
          <w:szCs w:val="27"/>
          <w14:ligatures w14:val="none"/>
        </w:rPr>
        <w:t>Output URL List Analysis</w:t>
      </w:r>
    </w:p>
    <w:p w14:paraId="24E98697" w14:textId="77777777" w:rsidR="002E7371" w:rsidRPr="002E7371" w:rsidRDefault="002E7371" w:rsidP="002E7371">
      <w:p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kern w:val="0"/>
          <w14:ligatures w14:val="none"/>
        </w:rPr>
        <w:t>From the Location field, several URL segments are noticed:</w:t>
      </w:r>
    </w:p>
    <w:p w14:paraId="2DDD0268" w14:textId="77777777" w:rsidR="002E7371" w:rsidRPr="002E7371" w:rsidRDefault="002E7371" w:rsidP="002E7371">
      <w:pPr>
        <w:numPr>
          <w:ilvl w:val="0"/>
          <w:numId w:val="2"/>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Base URL changes</w:t>
      </w:r>
      <w:r w:rsidRPr="002E7371">
        <w:rPr>
          <w:rFonts w:ascii="Times New Roman" w:eastAsia="Times New Roman" w:hAnsi="Times New Roman" w:cs="Times New Roman"/>
          <w:kern w:val="0"/>
          <w14:ligatures w14:val="none"/>
        </w:rPr>
        <w:t>: (https://anthembcbsoh.mrf.bcbs.com, https://empirebcbs.mrf.bcbs.com). This might indicate different systems or subdomains handling distinct data sets or regions.</w:t>
      </w:r>
    </w:p>
    <w:p w14:paraId="12B2286D" w14:textId="63DE110C" w:rsidR="002E7371" w:rsidRPr="002E7371" w:rsidRDefault="002E7371" w:rsidP="002E7371">
      <w:pPr>
        <w:numPr>
          <w:ilvl w:val="0"/>
          <w:numId w:val="2"/>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Path segments</w:t>
      </w:r>
      <w:r w:rsidRPr="002E7371">
        <w:rPr>
          <w:rFonts w:ascii="Times New Roman" w:eastAsia="Times New Roman" w:hAnsi="Times New Roman" w:cs="Times New Roman"/>
          <w:kern w:val="0"/>
          <w14:ligatures w14:val="none"/>
        </w:rPr>
        <w:t>: Like 2024-05_301_, which might indicate date/version and some form of categorization or identification number.</w:t>
      </w:r>
    </w:p>
    <w:p w14:paraId="57C58C80" w14:textId="77777777" w:rsidR="002E7371" w:rsidRPr="002E7371" w:rsidRDefault="002E7371" w:rsidP="002E7371">
      <w:p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kern w:val="0"/>
          <w14:ligatures w14:val="none"/>
        </w:rPr>
        <w:t>Interpretations:</w:t>
      </w:r>
    </w:p>
    <w:p w14:paraId="50ABFF76" w14:textId="77777777" w:rsidR="002E7371" w:rsidRPr="002E7371" w:rsidRDefault="002E7371" w:rsidP="002E7371">
      <w:pPr>
        <w:numPr>
          <w:ilvl w:val="0"/>
          <w:numId w:val="3"/>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kern w:val="0"/>
          <w14:ligatures w14:val="none"/>
        </w:rPr>
        <w:t>Constant segments like the base URL's primary domain suggest centralized hosting or administration.</w:t>
      </w:r>
    </w:p>
    <w:p w14:paraId="71744075" w14:textId="77777777" w:rsidR="002E7371" w:rsidRPr="002E7371" w:rsidRDefault="002E7371" w:rsidP="002E7371">
      <w:pPr>
        <w:numPr>
          <w:ilvl w:val="0"/>
          <w:numId w:val="3"/>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kern w:val="0"/>
          <w14:ligatures w14:val="none"/>
        </w:rPr>
        <w:t>Variable segments might represent specific documents or entities, potentially useful for direct data access or reference.</w:t>
      </w:r>
    </w:p>
    <w:p w14:paraId="13D9CC9B" w14:textId="77777777" w:rsidR="002E7371" w:rsidRPr="002E7371" w:rsidRDefault="002E7371" w:rsidP="002E7371">
      <w:pPr>
        <w:spacing w:before="100" w:beforeAutospacing="1" w:after="100" w:afterAutospacing="1"/>
        <w:outlineLvl w:val="2"/>
        <w:rPr>
          <w:rFonts w:ascii="Times New Roman" w:eastAsia="Times New Roman" w:hAnsi="Times New Roman" w:cs="Times New Roman"/>
          <w:b/>
          <w:bCs/>
          <w:color w:val="156082" w:themeColor="accent1"/>
          <w:kern w:val="0"/>
          <w:sz w:val="27"/>
          <w:szCs w:val="27"/>
          <w14:ligatures w14:val="none"/>
        </w:rPr>
      </w:pPr>
      <w:r w:rsidRPr="002E7371">
        <w:rPr>
          <w:rFonts w:ascii="Times New Roman" w:eastAsia="Times New Roman" w:hAnsi="Times New Roman" w:cs="Times New Roman"/>
          <w:b/>
          <w:bCs/>
          <w:color w:val="156082" w:themeColor="accent1"/>
          <w:kern w:val="0"/>
          <w:sz w:val="27"/>
          <w:szCs w:val="27"/>
          <w14:ligatures w14:val="none"/>
        </w:rPr>
        <w:t>'Description' Field Utility</w:t>
      </w:r>
    </w:p>
    <w:p w14:paraId="258B12C7" w14:textId="6A9822EB" w:rsidR="002E7371" w:rsidRPr="002E7371" w:rsidRDefault="002E7371" w:rsidP="002E7371">
      <w:p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kern w:val="0"/>
          <w14:ligatures w14:val="none"/>
        </w:rPr>
        <w:t>The Description fields, which include names like "Highmark BCBS Western NY</w:t>
      </w:r>
      <w:r w:rsidR="0028363E">
        <w:rPr>
          <w:rFonts w:ascii="Times New Roman" w:eastAsia="Times New Roman" w:hAnsi="Times New Roman" w:cs="Times New Roman"/>
          <w:kern w:val="0"/>
          <w14:ligatures w14:val="none"/>
        </w:rPr>
        <w:t xml:space="preserve"> PPO</w:t>
      </w:r>
      <w:r w:rsidRPr="002E7371">
        <w:rPr>
          <w:rFonts w:ascii="Times New Roman" w:eastAsia="Times New Roman" w:hAnsi="Times New Roman" w:cs="Times New Roman"/>
          <w:kern w:val="0"/>
          <w14:ligatures w14:val="none"/>
        </w:rPr>
        <w:t>" and similar variants, provide:</w:t>
      </w:r>
    </w:p>
    <w:p w14:paraId="635C262C" w14:textId="77777777" w:rsidR="002E7371" w:rsidRPr="002E7371" w:rsidRDefault="002E7371" w:rsidP="002E7371">
      <w:pPr>
        <w:numPr>
          <w:ilvl w:val="0"/>
          <w:numId w:val="4"/>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Identifiable information</w:t>
      </w:r>
      <w:r w:rsidRPr="002E7371">
        <w:rPr>
          <w:rFonts w:ascii="Times New Roman" w:eastAsia="Times New Roman" w:hAnsi="Times New Roman" w:cs="Times New Roman"/>
          <w:kern w:val="0"/>
          <w14:ligatures w14:val="none"/>
        </w:rPr>
        <w:t> about the plan or region.</w:t>
      </w:r>
    </w:p>
    <w:p w14:paraId="61314391" w14:textId="77777777" w:rsidR="002E7371" w:rsidRPr="002E7371" w:rsidRDefault="002E7371" w:rsidP="002E7371">
      <w:pPr>
        <w:numPr>
          <w:ilvl w:val="0"/>
          <w:numId w:val="4"/>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Comparison potential</w:t>
      </w:r>
      <w:r w:rsidRPr="002E7371">
        <w:rPr>
          <w:rFonts w:ascii="Times New Roman" w:eastAsia="Times New Roman" w:hAnsi="Times New Roman" w:cs="Times New Roman"/>
          <w:kern w:val="0"/>
          <w14:ligatures w14:val="none"/>
        </w:rPr>
        <w:t> between descriptions for differentiating plan specifics or regions.</w:t>
      </w:r>
    </w:p>
    <w:p w14:paraId="608C2EE9" w14:textId="07651DB1" w:rsidR="002468C6" w:rsidRDefault="002E7371" w:rsidP="0028363E">
      <w:pPr>
        <w:numPr>
          <w:ilvl w:val="0"/>
          <w:numId w:val="4"/>
        </w:numPr>
        <w:spacing w:before="100" w:beforeAutospacing="1" w:after="100" w:afterAutospacing="1"/>
        <w:rPr>
          <w:rFonts w:ascii="Times New Roman" w:eastAsia="Times New Roman" w:hAnsi="Times New Roman" w:cs="Times New Roman"/>
          <w:kern w:val="0"/>
          <w14:ligatures w14:val="none"/>
        </w:rPr>
      </w:pPr>
      <w:r w:rsidRPr="002E7371">
        <w:rPr>
          <w:rFonts w:ascii="Times New Roman" w:eastAsia="Times New Roman" w:hAnsi="Times New Roman" w:cs="Times New Roman"/>
          <w:b/>
          <w:bCs/>
          <w:kern w:val="0"/>
          <w14:ligatures w14:val="none"/>
        </w:rPr>
        <w:t>Completeness and Variability</w:t>
      </w:r>
      <w:r w:rsidRPr="002E7371">
        <w:rPr>
          <w:rFonts w:ascii="Times New Roman" w:eastAsia="Times New Roman" w:hAnsi="Times New Roman" w:cs="Times New Roman"/>
          <w:kern w:val="0"/>
          <w14:ligatures w14:val="none"/>
        </w:rPr>
        <w:t>: Seem reasonably complete for identifying entities but need to be validated for consistency and relevance to specific queries (e.g., distinguishing between Highmark and Anthem).</w:t>
      </w:r>
    </w:p>
    <w:p w14:paraId="63FAE19A" w14:textId="317B273D" w:rsidR="00910F63" w:rsidRPr="006B64BF" w:rsidRDefault="001B26B6" w:rsidP="00910F63">
      <w:pPr>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Identify the State</w:t>
      </w:r>
      <w:r w:rsidRPr="001B26B6">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Cs/>
        </w:rPr>
        <w:t>The State field is a substring in the description field and varies across the document. It can be used to fetch the URL of the business that is likely to be an Anthem NY PPO</w:t>
      </w:r>
    </w:p>
    <w:p w14:paraId="1C697DDE" w14:textId="77777777" w:rsidR="006B64BF" w:rsidRDefault="006B64BF" w:rsidP="006B64BF">
      <w:pPr>
        <w:spacing w:before="100" w:beforeAutospacing="1" w:after="100" w:afterAutospacing="1"/>
        <w:rPr>
          <w:rFonts w:ascii="Times New Roman" w:eastAsia="Times New Roman" w:hAnsi="Times New Roman" w:cs="Times New Roman"/>
        </w:rPr>
      </w:pPr>
    </w:p>
    <w:p w14:paraId="437F79F7" w14:textId="77777777" w:rsidR="006B64BF" w:rsidRDefault="006B64BF" w:rsidP="006B64BF">
      <w:pPr>
        <w:spacing w:before="100" w:beforeAutospacing="1" w:after="100" w:afterAutospacing="1"/>
        <w:rPr>
          <w:rFonts w:ascii="Times New Roman" w:eastAsia="Times New Roman" w:hAnsi="Times New Roman" w:cs="Times New Roman"/>
        </w:rPr>
      </w:pPr>
    </w:p>
    <w:p w14:paraId="599CEDF3" w14:textId="4B2BD6DC" w:rsidR="00F63366" w:rsidRDefault="006B64BF" w:rsidP="006B64BF">
      <w:pPr>
        <w:spacing w:before="100" w:beforeAutospacing="1" w:after="100" w:afterAutospacing="1"/>
        <w:rPr>
          <w:rFonts w:ascii="Times New Roman" w:eastAsia="Times New Roman" w:hAnsi="Times New Roman" w:cs="Times New Roman"/>
          <w:b/>
          <w:bCs/>
          <w:color w:val="156082" w:themeColor="accent1"/>
          <w:kern w:val="0"/>
          <w:sz w:val="27"/>
          <w:szCs w:val="27"/>
          <w14:ligatures w14:val="none"/>
        </w:rPr>
      </w:pPr>
      <w:r w:rsidRPr="006B64BF">
        <w:rPr>
          <w:rFonts w:ascii="Times New Roman" w:eastAsia="Times New Roman" w:hAnsi="Times New Roman" w:cs="Times New Roman"/>
          <w:b/>
          <w:bCs/>
          <w:color w:val="156082" w:themeColor="accent1"/>
          <w:kern w:val="0"/>
          <w:sz w:val="27"/>
          <w:szCs w:val="27"/>
          <w14:ligatures w14:val="none"/>
        </w:rPr>
        <w:t>Testing/Deploying/Running Code in Production Environment</w:t>
      </w:r>
    </w:p>
    <w:p w14:paraId="2F74FCE2" w14:textId="77777777" w:rsidR="00BB18C7" w:rsidRPr="00BB18C7" w:rsidRDefault="00BB18C7" w:rsidP="00BB18C7">
      <w:pPr>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Development and Local Testing</w:t>
      </w:r>
    </w:p>
    <w:p w14:paraId="36164836" w14:textId="49E0EE5E" w:rsidR="00BB18C7" w:rsidRPr="00BB18C7" w:rsidRDefault="00BB18C7" w:rsidP="00BB18C7">
      <w:pPr>
        <w:numPr>
          <w:ilvl w:val="0"/>
          <w:numId w:val="29"/>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Code Review</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h</w:t>
      </w:r>
      <w:r w:rsidRPr="00BB18C7">
        <w:rPr>
          <w:rFonts w:ascii="Times New Roman" w:eastAsia="Times New Roman" w:hAnsi="Times New Roman" w:cs="Times New Roman"/>
          <w:kern w:val="0"/>
          <w14:ligatures w14:val="none"/>
        </w:rPr>
        <w:t xml:space="preserve">ave </w:t>
      </w:r>
      <w:r w:rsidR="00A634DE">
        <w:rPr>
          <w:rFonts w:ascii="Times New Roman" w:eastAsia="Times New Roman" w:hAnsi="Times New Roman" w:cs="Times New Roman"/>
          <w:kern w:val="0"/>
          <w14:ligatures w14:val="none"/>
        </w:rPr>
        <w:t xml:space="preserve">my </w:t>
      </w:r>
      <w:r w:rsidRPr="00BB18C7">
        <w:rPr>
          <w:rFonts w:ascii="Times New Roman" w:eastAsia="Times New Roman" w:hAnsi="Times New Roman" w:cs="Times New Roman"/>
          <w:kern w:val="0"/>
          <w14:ligatures w14:val="none"/>
        </w:rPr>
        <w:t>peers review the code for standard practices, optimization, and potential errors.</w:t>
      </w:r>
    </w:p>
    <w:p w14:paraId="0FDD1EDB" w14:textId="34573225" w:rsidR="00BB18C7" w:rsidRPr="00BB18C7" w:rsidRDefault="00BB18C7" w:rsidP="00BB18C7">
      <w:pPr>
        <w:numPr>
          <w:ilvl w:val="0"/>
          <w:numId w:val="29"/>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Unit Testing</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w</w:t>
      </w:r>
      <w:r w:rsidRPr="00BB18C7">
        <w:rPr>
          <w:rFonts w:ascii="Times New Roman" w:eastAsia="Times New Roman" w:hAnsi="Times New Roman" w:cs="Times New Roman"/>
          <w:kern w:val="0"/>
          <w14:ligatures w14:val="none"/>
        </w:rPr>
        <w:t>rite unit tests for each function to ensure they behave as expected. This includes testing the JSON parsing, data transformations, and any custom logic.</w:t>
      </w:r>
    </w:p>
    <w:p w14:paraId="30F565DE" w14:textId="3EA7088B" w:rsidR="00BB18C7" w:rsidRPr="00BB18C7" w:rsidRDefault="00BB18C7" w:rsidP="00BB18C7">
      <w:pPr>
        <w:numPr>
          <w:ilvl w:val="0"/>
          <w:numId w:val="29"/>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Integration Testing</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t</w:t>
      </w:r>
      <w:r w:rsidRPr="00BB18C7">
        <w:rPr>
          <w:rFonts w:ascii="Times New Roman" w:eastAsia="Times New Roman" w:hAnsi="Times New Roman" w:cs="Times New Roman"/>
          <w:kern w:val="0"/>
          <w14:ligatures w14:val="none"/>
        </w:rPr>
        <w:t>est the integration between the different parts of the application, such as the </w:t>
      </w:r>
      <w:proofErr w:type="spellStart"/>
      <w:r w:rsidRPr="00BB18C7">
        <w:rPr>
          <w:rFonts w:ascii="Times New Roman" w:eastAsia="Times New Roman" w:hAnsi="Times New Roman" w:cs="Times New Roman"/>
          <w:kern w:val="0"/>
          <w14:ligatures w14:val="none"/>
        </w:rPr>
        <w:t>jq</w:t>
      </w:r>
      <w:proofErr w:type="spellEnd"/>
      <w:r w:rsidRPr="00BB18C7">
        <w:rPr>
          <w:rFonts w:ascii="Times New Roman" w:eastAsia="Times New Roman" w:hAnsi="Times New Roman" w:cs="Times New Roman"/>
          <w:kern w:val="0"/>
          <w14:ligatures w14:val="none"/>
        </w:rPr>
        <w:t xml:space="preserve"> command output feeding correctly into the </w:t>
      </w:r>
      <w:proofErr w:type="spellStart"/>
      <w:r w:rsidRPr="00BB18C7">
        <w:rPr>
          <w:rFonts w:ascii="Times New Roman" w:eastAsia="Times New Roman" w:hAnsi="Times New Roman" w:cs="Times New Roman"/>
          <w:kern w:val="0"/>
          <w14:ligatures w14:val="none"/>
        </w:rPr>
        <w:t>Dask</w:t>
      </w:r>
      <w:proofErr w:type="spellEnd"/>
      <w:r w:rsidRPr="00BB18C7">
        <w:rPr>
          <w:rFonts w:ascii="Times New Roman" w:eastAsia="Times New Roman" w:hAnsi="Times New Roman" w:cs="Times New Roman"/>
          <w:kern w:val="0"/>
          <w14:ligatures w14:val="none"/>
        </w:rPr>
        <w:t> </w:t>
      </w:r>
      <w:proofErr w:type="spellStart"/>
      <w:r w:rsidRPr="00BB18C7">
        <w:rPr>
          <w:rFonts w:ascii="Times New Roman" w:eastAsia="Times New Roman" w:hAnsi="Times New Roman" w:cs="Times New Roman"/>
          <w:kern w:val="0"/>
          <w14:ligatures w14:val="none"/>
        </w:rPr>
        <w:t>dataframe</w:t>
      </w:r>
      <w:proofErr w:type="spellEnd"/>
      <w:r w:rsidRPr="00BB18C7">
        <w:rPr>
          <w:rFonts w:ascii="Times New Roman" w:eastAsia="Times New Roman" w:hAnsi="Times New Roman" w:cs="Times New Roman"/>
          <w:kern w:val="0"/>
          <w14:ligatures w14:val="none"/>
        </w:rPr>
        <w:t>.</w:t>
      </w:r>
    </w:p>
    <w:p w14:paraId="5151B2DD" w14:textId="487CFE5C"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E</w:t>
      </w:r>
      <w:r w:rsidRPr="00BB18C7">
        <w:rPr>
          <w:rFonts w:ascii="Times New Roman" w:eastAsia="Times New Roman" w:hAnsi="Times New Roman" w:cs="Times New Roman"/>
          <w:b/>
          <w:bCs/>
          <w:kern w:val="0"/>
          <w14:ligatures w14:val="none"/>
        </w:rPr>
        <w:t>nvironment Setup</w:t>
      </w:r>
    </w:p>
    <w:p w14:paraId="4647B17C" w14:textId="6A4657CA" w:rsidR="00BB18C7" w:rsidRPr="00BB18C7" w:rsidRDefault="00BB18C7" w:rsidP="00BB18C7">
      <w:pPr>
        <w:numPr>
          <w:ilvl w:val="0"/>
          <w:numId w:val="31"/>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Dependency Management</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also u</w:t>
      </w:r>
      <w:r w:rsidRPr="00BB18C7">
        <w:rPr>
          <w:rFonts w:ascii="Times New Roman" w:eastAsia="Times New Roman" w:hAnsi="Times New Roman" w:cs="Times New Roman"/>
          <w:kern w:val="0"/>
          <w14:ligatures w14:val="none"/>
        </w:rPr>
        <w:t>se tools like </w:t>
      </w:r>
      <w:proofErr w:type="spellStart"/>
      <w:r w:rsidRPr="00BB18C7">
        <w:rPr>
          <w:rFonts w:ascii="Times New Roman" w:eastAsia="Times New Roman" w:hAnsi="Times New Roman" w:cs="Times New Roman"/>
          <w:kern w:val="0"/>
          <w14:ligatures w14:val="none"/>
        </w:rPr>
        <w:t>pipenv</w:t>
      </w:r>
      <w:proofErr w:type="spellEnd"/>
      <w:r w:rsidRPr="00BB18C7">
        <w:rPr>
          <w:rFonts w:ascii="Times New Roman" w:eastAsia="Times New Roman" w:hAnsi="Times New Roman" w:cs="Times New Roman"/>
          <w:kern w:val="0"/>
          <w14:ligatures w14:val="none"/>
        </w:rPr>
        <w:t xml:space="preserve"> or </w:t>
      </w:r>
      <w:proofErr w:type="spellStart"/>
      <w:r w:rsidRPr="00BB18C7">
        <w:rPr>
          <w:rFonts w:ascii="Times New Roman" w:eastAsia="Times New Roman" w:hAnsi="Times New Roman" w:cs="Times New Roman"/>
          <w:kern w:val="0"/>
          <w14:ligatures w14:val="none"/>
        </w:rPr>
        <w:t>conda</w:t>
      </w:r>
      <w:proofErr w:type="spellEnd"/>
      <w:r w:rsidRPr="00BB18C7">
        <w:rPr>
          <w:rFonts w:ascii="Times New Roman" w:eastAsia="Times New Roman" w:hAnsi="Times New Roman" w:cs="Times New Roman"/>
          <w:kern w:val="0"/>
          <w14:ligatures w14:val="none"/>
        </w:rPr>
        <w:t xml:space="preserve"> to manage libraries and ensure consistency across environments.</w:t>
      </w:r>
    </w:p>
    <w:p w14:paraId="4770BCC9" w14:textId="60900A0A" w:rsidR="00BB18C7" w:rsidRPr="00BB18C7" w:rsidRDefault="00BB18C7" w:rsidP="00BB18C7">
      <w:pPr>
        <w:numPr>
          <w:ilvl w:val="0"/>
          <w:numId w:val="31"/>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Configuration Management</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u</w:t>
      </w:r>
      <w:r w:rsidRPr="00BB18C7">
        <w:rPr>
          <w:rFonts w:ascii="Times New Roman" w:eastAsia="Times New Roman" w:hAnsi="Times New Roman" w:cs="Times New Roman"/>
          <w:kern w:val="0"/>
          <w14:ligatures w14:val="none"/>
        </w:rPr>
        <w:t>se environment variables or configuration files to manage settings (e.g., file paths, API endpoints) that differ between local, staging, and production environments.</w:t>
      </w:r>
    </w:p>
    <w:p w14:paraId="4B074396" w14:textId="10F802DD"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Staging Environment Testing</w:t>
      </w:r>
    </w:p>
    <w:p w14:paraId="70B89FCA" w14:textId="77777777" w:rsidR="00BB18C7" w:rsidRPr="00BB18C7" w:rsidRDefault="00BB18C7" w:rsidP="00BB18C7">
      <w:pPr>
        <w:numPr>
          <w:ilvl w:val="0"/>
          <w:numId w:val="33"/>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Replicate Production Settings</w:t>
      </w:r>
      <w:r w:rsidRPr="00BB18C7">
        <w:rPr>
          <w:rFonts w:ascii="Times New Roman" w:eastAsia="Times New Roman" w:hAnsi="Times New Roman" w:cs="Times New Roman"/>
          <w:kern w:val="0"/>
          <w14:ligatures w14:val="none"/>
        </w:rPr>
        <w:t>: The staging environment should closely mimic the production environment. This includes similar hardware configurations, network settings, and external integrations.</w:t>
      </w:r>
    </w:p>
    <w:p w14:paraId="75D70177" w14:textId="77777777" w:rsidR="00BB18C7" w:rsidRPr="00BB18C7" w:rsidRDefault="00BB18C7" w:rsidP="00BB18C7">
      <w:pPr>
        <w:numPr>
          <w:ilvl w:val="0"/>
          <w:numId w:val="33"/>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Performance Testing</w:t>
      </w:r>
      <w:r w:rsidRPr="00BB18C7">
        <w:rPr>
          <w:rFonts w:ascii="Times New Roman" w:eastAsia="Times New Roman" w:hAnsi="Times New Roman" w:cs="Times New Roman"/>
          <w:kern w:val="0"/>
          <w14:ligatures w14:val="none"/>
        </w:rPr>
        <w:t>: Test how the script performs under expected production load. For large data processing, ensure memory management and processing time are within acceptable limits.</w:t>
      </w:r>
    </w:p>
    <w:p w14:paraId="54602073" w14:textId="2DDD74D3" w:rsidR="00BB18C7" w:rsidRPr="00BB18C7" w:rsidRDefault="00BB18C7" w:rsidP="00BB18C7">
      <w:pPr>
        <w:numPr>
          <w:ilvl w:val="0"/>
          <w:numId w:val="33"/>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Security Testing</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v</w:t>
      </w:r>
      <w:r w:rsidRPr="00BB18C7">
        <w:rPr>
          <w:rFonts w:ascii="Times New Roman" w:eastAsia="Times New Roman" w:hAnsi="Times New Roman" w:cs="Times New Roman"/>
          <w:kern w:val="0"/>
          <w14:ligatures w14:val="none"/>
        </w:rPr>
        <w:t>erify that the data processing does not expose sensitive data and complies with relevant security policies.</w:t>
      </w:r>
    </w:p>
    <w:p w14:paraId="06C9BD1D" w14:textId="40686312"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Continuous Integration/Continuous Deployment (CI/CD)</w:t>
      </w:r>
    </w:p>
    <w:p w14:paraId="0468B324" w14:textId="7C31FDCB" w:rsidR="00BB18C7" w:rsidRPr="00BB18C7" w:rsidRDefault="00BB18C7" w:rsidP="00BB18C7">
      <w:pPr>
        <w:numPr>
          <w:ilvl w:val="0"/>
          <w:numId w:val="35"/>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Automated Tests</w:t>
      </w:r>
      <w:r w:rsidRPr="00BB18C7">
        <w:rPr>
          <w:rFonts w:ascii="Times New Roman" w:eastAsia="Times New Roman" w:hAnsi="Times New Roman" w:cs="Times New Roman"/>
          <w:kern w:val="0"/>
          <w14:ligatures w14:val="none"/>
        </w:rPr>
        <w:t>: </w:t>
      </w:r>
      <w:r w:rsidR="00A634DE">
        <w:rPr>
          <w:rFonts w:ascii="Times New Roman" w:eastAsia="Times New Roman" w:hAnsi="Times New Roman" w:cs="Times New Roman"/>
          <w:kern w:val="0"/>
          <w14:ligatures w14:val="none"/>
        </w:rPr>
        <w:t>I will s</w:t>
      </w:r>
      <w:r w:rsidRPr="00BB18C7">
        <w:rPr>
          <w:rFonts w:ascii="Times New Roman" w:eastAsia="Times New Roman" w:hAnsi="Times New Roman" w:cs="Times New Roman"/>
          <w:kern w:val="0"/>
          <w14:ligatures w14:val="none"/>
        </w:rPr>
        <w:t>etup a CI pipeline to run tests automatically when code is pushed to the repository.</w:t>
      </w:r>
    </w:p>
    <w:p w14:paraId="3FAD28FF" w14:textId="71AB3E90" w:rsidR="00BB18C7" w:rsidRPr="00BB18C7" w:rsidRDefault="00BB18C7" w:rsidP="00BB18C7">
      <w:pPr>
        <w:numPr>
          <w:ilvl w:val="0"/>
          <w:numId w:val="35"/>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Deployment Automation</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I will u</w:t>
      </w:r>
      <w:r w:rsidRPr="00BB18C7">
        <w:rPr>
          <w:rFonts w:ascii="Times New Roman" w:eastAsia="Times New Roman" w:hAnsi="Times New Roman" w:cs="Times New Roman"/>
          <w:kern w:val="0"/>
          <w14:ligatures w14:val="none"/>
        </w:rPr>
        <w:t>se CD tools to automate the deployment process to staging and production environments upon successful test completions.</w:t>
      </w:r>
    </w:p>
    <w:p w14:paraId="710A8BF6" w14:textId="371AAE79"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Production Deployment</w:t>
      </w:r>
    </w:p>
    <w:p w14:paraId="3CA84797" w14:textId="22228662" w:rsidR="00BB18C7" w:rsidRPr="00BB18C7" w:rsidRDefault="00BB18C7" w:rsidP="00BB18C7">
      <w:pPr>
        <w:numPr>
          <w:ilvl w:val="0"/>
          <w:numId w:val="37"/>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Blue-Green Deployment</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 xml:space="preserve">I will mostly </w:t>
      </w:r>
      <w:proofErr w:type="spellStart"/>
      <w:r w:rsidRPr="00BB18C7">
        <w:rPr>
          <w:rFonts w:ascii="Times New Roman" w:eastAsia="Times New Roman" w:hAnsi="Times New Roman" w:cs="Times New Roman"/>
          <w:kern w:val="0"/>
          <w14:ligatures w14:val="none"/>
        </w:rPr>
        <w:t>onsider</w:t>
      </w:r>
      <w:proofErr w:type="spellEnd"/>
      <w:r w:rsidRPr="00BB18C7">
        <w:rPr>
          <w:rFonts w:ascii="Times New Roman" w:eastAsia="Times New Roman" w:hAnsi="Times New Roman" w:cs="Times New Roman"/>
          <w:kern w:val="0"/>
          <w14:ligatures w14:val="none"/>
        </w:rPr>
        <w:t xml:space="preserve"> using blue-green deployments to minimize downtime and risk by running two identical production environments. Only after the new version is fully tested and verified in the 'green' environment does traffic gradually shift from the 'blue'.</w:t>
      </w:r>
    </w:p>
    <w:p w14:paraId="1ECF4300" w14:textId="705B8591" w:rsidR="00BB18C7" w:rsidRPr="00BB18C7" w:rsidRDefault="00BB18C7" w:rsidP="00BB18C7">
      <w:pPr>
        <w:numPr>
          <w:ilvl w:val="0"/>
          <w:numId w:val="37"/>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lastRenderedPageBreak/>
        <w:t>Monitoring and Logging</w:t>
      </w:r>
      <w:r w:rsidRPr="00BB18C7">
        <w:rPr>
          <w:rFonts w:ascii="Times New Roman" w:eastAsia="Times New Roman" w:hAnsi="Times New Roman" w:cs="Times New Roman"/>
          <w:kern w:val="0"/>
          <w14:ligatures w14:val="none"/>
        </w:rPr>
        <w:t xml:space="preserve">: </w:t>
      </w:r>
      <w:r w:rsidR="00A634DE">
        <w:rPr>
          <w:rFonts w:ascii="Times New Roman" w:eastAsia="Times New Roman" w:hAnsi="Times New Roman" w:cs="Times New Roman"/>
          <w:kern w:val="0"/>
          <w14:ligatures w14:val="none"/>
        </w:rPr>
        <w:t xml:space="preserve">Also, I should </w:t>
      </w:r>
      <w:r w:rsidRPr="00BB18C7">
        <w:rPr>
          <w:rFonts w:ascii="Times New Roman" w:eastAsia="Times New Roman" w:hAnsi="Times New Roman" w:cs="Times New Roman"/>
          <w:kern w:val="0"/>
          <w14:ligatures w14:val="none"/>
        </w:rPr>
        <w:t>Implement logging and monitoring to track the application's performance and to quickly identify and respond to failures. Tools like Grafana, Prometheus, or ELK stack can be used for monitoring applications and infrastructure.</w:t>
      </w:r>
    </w:p>
    <w:p w14:paraId="03790044" w14:textId="77777777" w:rsidR="00BB18C7" w:rsidRDefault="00BB18C7" w:rsidP="00BB18C7">
      <w:pPr>
        <w:numPr>
          <w:ilvl w:val="0"/>
          <w:numId w:val="37"/>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Backup and Rollback Plans</w:t>
      </w:r>
      <w:r w:rsidRPr="00BB18C7">
        <w:rPr>
          <w:rFonts w:ascii="Times New Roman" w:eastAsia="Times New Roman" w:hAnsi="Times New Roman" w:cs="Times New Roman"/>
          <w:kern w:val="0"/>
          <w14:ligatures w14:val="none"/>
        </w:rPr>
        <w:t>: Ensure there are processes in place for backing up data and rolling back the deployment if necessary.</w:t>
      </w:r>
    </w:p>
    <w:p w14:paraId="04EDCB92" w14:textId="089F1A64"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Documentation and Training</w:t>
      </w:r>
    </w:p>
    <w:p w14:paraId="31A760C7" w14:textId="77777777" w:rsidR="00BB18C7" w:rsidRPr="00BB18C7" w:rsidRDefault="00BB18C7" w:rsidP="00BB18C7">
      <w:pPr>
        <w:numPr>
          <w:ilvl w:val="0"/>
          <w:numId w:val="39"/>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Documentation</w:t>
      </w:r>
      <w:r w:rsidRPr="00BB18C7">
        <w:rPr>
          <w:rFonts w:ascii="Times New Roman" w:eastAsia="Times New Roman" w:hAnsi="Times New Roman" w:cs="Times New Roman"/>
          <w:kern w:val="0"/>
          <w14:ligatures w14:val="none"/>
        </w:rPr>
        <w:t>: Ensure all aspects of the application and deployment process are well-documented. This includes the setup guide, configuration instructions, and troubleshooting tips.</w:t>
      </w:r>
    </w:p>
    <w:p w14:paraId="7D3889BB" w14:textId="77777777" w:rsidR="00BB18C7" w:rsidRPr="00BB18C7" w:rsidRDefault="00BB18C7" w:rsidP="00BB18C7">
      <w:pPr>
        <w:numPr>
          <w:ilvl w:val="0"/>
          <w:numId w:val="39"/>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Training</w:t>
      </w:r>
      <w:r w:rsidRPr="00BB18C7">
        <w:rPr>
          <w:rFonts w:ascii="Times New Roman" w:eastAsia="Times New Roman" w:hAnsi="Times New Roman" w:cs="Times New Roman"/>
          <w:kern w:val="0"/>
          <w14:ligatures w14:val="none"/>
        </w:rPr>
        <w:t>: Provide necessary training to the operations team on managing and troubleshooting the application.</w:t>
      </w:r>
    </w:p>
    <w:p w14:paraId="7D08CA29" w14:textId="38F1C3A7" w:rsidR="00BB18C7" w:rsidRPr="00BB18C7" w:rsidRDefault="00BB18C7" w:rsidP="00BB18C7">
      <w:pPr>
        <w:pStyle w:val="ListParagraph"/>
        <w:numPr>
          <w:ilvl w:val="0"/>
          <w:numId w:val="28"/>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Maintenance and Updates</w:t>
      </w:r>
    </w:p>
    <w:p w14:paraId="55407111" w14:textId="77777777" w:rsidR="00BB18C7" w:rsidRPr="00BB18C7" w:rsidRDefault="00BB18C7" w:rsidP="00BB18C7">
      <w:pPr>
        <w:numPr>
          <w:ilvl w:val="0"/>
          <w:numId w:val="41"/>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Patch Management</w:t>
      </w:r>
      <w:r w:rsidRPr="00BB18C7">
        <w:rPr>
          <w:rFonts w:ascii="Times New Roman" w:eastAsia="Times New Roman" w:hAnsi="Times New Roman" w:cs="Times New Roman"/>
          <w:kern w:val="0"/>
          <w14:ligatures w14:val="none"/>
        </w:rPr>
        <w:t>: Regularly update the software and dependencies to patch vulnerabilities and bugs.</w:t>
      </w:r>
    </w:p>
    <w:p w14:paraId="243E81DA" w14:textId="77777777" w:rsidR="00BB18C7" w:rsidRPr="00BB18C7" w:rsidRDefault="00BB18C7" w:rsidP="00BB18C7">
      <w:pPr>
        <w:numPr>
          <w:ilvl w:val="0"/>
          <w:numId w:val="41"/>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Performance Optimization</w:t>
      </w:r>
      <w:r w:rsidRPr="00BB18C7">
        <w:rPr>
          <w:rFonts w:ascii="Times New Roman" w:eastAsia="Times New Roman" w:hAnsi="Times New Roman" w:cs="Times New Roman"/>
          <w:kern w:val="0"/>
          <w14:ligatures w14:val="none"/>
        </w:rPr>
        <w:t>: Continuously monitor the application's performance and optimize as necessary based on feedback and logs.</w:t>
      </w:r>
    </w:p>
    <w:p w14:paraId="0D085886" w14:textId="6026DCF9" w:rsidR="00BB18C7" w:rsidRPr="00BB18C7" w:rsidRDefault="00BB18C7" w:rsidP="00BB18C7">
      <w:pPr>
        <w:pStyle w:val="ListParagraph"/>
        <w:numPr>
          <w:ilvl w:val="0"/>
          <w:numId w:val="28"/>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B18C7">
        <w:rPr>
          <w:rFonts w:ascii="Times New Roman" w:eastAsia="Times New Roman" w:hAnsi="Times New Roman" w:cs="Times New Roman"/>
          <w:b/>
          <w:bCs/>
          <w:kern w:val="0"/>
          <w:sz w:val="27"/>
          <w:szCs w:val="27"/>
          <w14:ligatures w14:val="none"/>
        </w:rPr>
        <w:t>Tools and Technologies</w:t>
      </w:r>
    </w:p>
    <w:p w14:paraId="1438B55E" w14:textId="77777777" w:rsidR="00BB18C7" w:rsidRPr="00BB18C7" w:rsidRDefault="00BB18C7" w:rsidP="00BB18C7">
      <w:pPr>
        <w:numPr>
          <w:ilvl w:val="0"/>
          <w:numId w:val="42"/>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Version Control</w:t>
      </w:r>
      <w:r w:rsidRPr="00BB18C7">
        <w:rPr>
          <w:rFonts w:ascii="Times New Roman" w:eastAsia="Times New Roman" w:hAnsi="Times New Roman" w:cs="Times New Roman"/>
          <w:kern w:val="0"/>
          <w14:ligatures w14:val="none"/>
        </w:rPr>
        <w:t>: Git</w:t>
      </w:r>
    </w:p>
    <w:p w14:paraId="5E92A2D3" w14:textId="77777777" w:rsidR="00BB18C7" w:rsidRPr="00BB18C7" w:rsidRDefault="00BB18C7" w:rsidP="00BB18C7">
      <w:pPr>
        <w:numPr>
          <w:ilvl w:val="0"/>
          <w:numId w:val="42"/>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Testing</w:t>
      </w:r>
      <w:r w:rsidRPr="00BB18C7">
        <w:rPr>
          <w:rFonts w:ascii="Times New Roman" w:eastAsia="Times New Roman" w:hAnsi="Times New Roman" w:cs="Times New Roman"/>
          <w:kern w:val="0"/>
          <w14:ligatures w14:val="none"/>
        </w:rPr>
        <w:t>: </w:t>
      </w:r>
      <w:proofErr w:type="spellStart"/>
      <w:r w:rsidRPr="00BB18C7">
        <w:rPr>
          <w:rFonts w:ascii="Times New Roman" w:eastAsia="Times New Roman" w:hAnsi="Times New Roman" w:cs="Times New Roman"/>
          <w:kern w:val="0"/>
          <w14:ligatures w14:val="none"/>
        </w:rPr>
        <w:t>pytest</w:t>
      </w:r>
      <w:proofErr w:type="spellEnd"/>
      <w:r w:rsidRPr="00BB18C7">
        <w:rPr>
          <w:rFonts w:ascii="Times New Roman" w:eastAsia="Times New Roman" w:hAnsi="Times New Roman" w:cs="Times New Roman"/>
          <w:kern w:val="0"/>
          <w14:ligatures w14:val="none"/>
        </w:rPr>
        <w:t> for Python testing</w:t>
      </w:r>
    </w:p>
    <w:p w14:paraId="3A7D6406" w14:textId="77777777" w:rsidR="00BB18C7" w:rsidRPr="00BB18C7" w:rsidRDefault="00BB18C7" w:rsidP="00BB18C7">
      <w:pPr>
        <w:numPr>
          <w:ilvl w:val="0"/>
          <w:numId w:val="42"/>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CI/CD</w:t>
      </w:r>
      <w:r w:rsidRPr="00BB18C7">
        <w:rPr>
          <w:rFonts w:ascii="Times New Roman" w:eastAsia="Times New Roman" w:hAnsi="Times New Roman" w:cs="Times New Roman"/>
          <w:kern w:val="0"/>
          <w14:ligatures w14:val="none"/>
        </w:rPr>
        <w:t xml:space="preserve">: Jenkins, </w:t>
      </w:r>
      <w:proofErr w:type="spellStart"/>
      <w:r w:rsidRPr="00BB18C7">
        <w:rPr>
          <w:rFonts w:ascii="Times New Roman" w:eastAsia="Times New Roman" w:hAnsi="Times New Roman" w:cs="Times New Roman"/>
          <w:kern w:val="0"/>
          <w14:ligatures w14:val="none"/>
        </w:rPr>
        <w:t>CircleCI</w:t>
      </w:r>
      <w:proofErr w:type="spellEnd"/>
      <w:r w:rsidRPr="00BB18C7">
        <w:rPr>
          <w:rFonts w:ascii="Times New Roman" w:eastAsia="Times New Roman" w:hAnsi="Times New Roman" w:cs="Times New Roman"/>
          <w:kern w:val="0"/>
          <w14:ligatures w14:val="none"/>
        </w:rPr>
        <w:t>, GitHub Actions</w:t>
      </w:r>
    </w:p>
    <w:p w14:paraId="77731F2E" w14:textId="77777777" w:rsidR="00BB18C7" w:rsidRPr="00BB18C7" w:rsidRDefault="00BB18C7" w:rsidP="00BB18C7">
      <w:pPr>
        <w:numPr>
          <w:ilvl w:val="0"/>
          <w:numId w:val="42"/>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Containerization</w:t>
      </w:r>
      <w:r w:rsidRPr="00BB18C7">
        <w:rPr>
          <w:rFonts w:ascii="Times New Roman" w:eastAsia="Times New Roman" w:hAnsi="Times New Roman" w:cs="Times New Roman"/>
          <w:kern w:val="0"/>
          <w14:ligatures w14:val="none"/>
        </w:rPr>
        <w:t>: Docker, potentially Kubernetes for orchestration if scale demands</w:t>
      </w:r>
    </w:p>
    <w:p w14:paraId="16802239" w14:textId="77777777" w:rsidR="00BB18C7" w:rsidRPr="00BB18C7" w:rsidRDefault="00BB18C7" w:rsidP="00BB18C7">
      <w:pPr>
        <w:numPr>
          <w:ilvl w:val="0"/>
          <w:numId w:val="42"/>
        </w:numPr>
        <w:spacing w:before="100" w:beforeAutospacing="1" w:after="100" w:afterAutospacing="1"/>
        <w:rPr>
          <w:rFonts w:ascii="Times New Roman" w:eastAsia="Times New Roman" w:hAnsi="Times New Roman" w:cs="Times New Roman"/>
          <w:kern w:val="0"/>
          <w14:ligatures w14:val="none"/>
        </w:rPr>
      </w:pPr>
      <w:r w:rsidRPr="00BB18C7">
        <w:rPr>
          <w:rFonts w:ascii="Times New Roman" w:eastAsia="Times New Roman" w:hAnsi="Times New Roman" w:cs="Times New Roman"/>
          <w:b/>
          <w:bCs/>
          <w:kern w:val="0"/>
          <w14:ligatures w14:val="none"/>
        </w:rPr>
        <w:t>Logging/Monitoring</w:t>
      </w:r>
      <w:r w:rsidRPr="00BB18C7">
        <w:rPr>
          <w:rFonts w:ascii="Times New Roman" w:eastAsia="Times New Roman" w:hAnsi="Times New Roman" w:cs="Times New Roman"/>
          <w:kern w:val="0"/>
          <w14:ligatures w14:val="none"/>
        </w:rPr>
        <w:t>: ELK Stack, Grafana + Prometheus</w:t>
      </w:r>
    </w:p>
    <w:p w14:paraId="58DEBB4F" w14:textId="77777777" w:rsidR="00F63366" w:rsidRPr="006B64BF" w:rsidRDefault="00F63366" w:rsidP="006B64BF">
      <w:pPr>
        <w:spacing w:before="100" w:beforeAutospacing="1" w:after="100" w:afterAutospacing="1"/>
        <w:rPr>
          <w:rFonts w:ascii="Times New Roman" w:eastAsia="Times New Roman" w:hAnsi="Times New Roman" w:cs="Times New Roman"/>
          <w:b/>
          <w:bCs/>
          <w:color w:val="156082" w:themeColor="accent1"/>
          <w:kern w:val="0"/>
          <w:sz w:val="27"/>
          <w:szCs w:val="27"/>
          <w14:ligatures w14:val="none"/>
        </w:rPr>
      </w:pPr>
    </w:p>
    <w:sectPr w:rsidR="00F63366" w:rsidRPr="006B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01B"/>
    <w:multiLevelType w:val="multilevel"/>
    <w:tmpl w:val="D3A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38A"/>
    <w:multiLevelType w:val="multilevel"/>
    <w:tmpl w:val="FFFCEE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D21334"/>
    <w:multiLevelType w:val="multilevel"/>
    <w:tmpl w:val="D30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20365"/>
    <w:multiLevelType w:val="multilevel"/>
    <w:tmpl w:val="B4B2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8794C"/>
    <w:multiLevelType w:val="multilevel"/>
    <w:tmpl w:val="776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5C9B"/>
    <w:multiLevelType w:val="multilevel"/>
    <w:tmpl w:val="FA08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F2044"/>
    <w:multiLevelType w:val="multilevel"/>
    <w:tmpl w:val="06AC4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3B10AF"/>
    <w:multiLevelType w:val="multilevel"/>
    <w:tmpl w:val="9D6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F1739"/>
    <w:multiLevelType w:val="multilevel"/>
    <w:tmpl w:val="3AAA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B622C"/>
    <w:multiLevelType w:val="multilevel"/>
    <w:tmpl w:val="F0CC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82603"/>
    <w:multiLevelType w:val="multilevel"/>
    <w:tmpl w:val="D77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211A6"/>
    <w:multiLevelType w:val="multilevel"/>
    <w:tmpl w:val="8F7A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D7450"/>
    <w:multiLevelType w:val="multilevel"/>
    <w:tmpl w:val="C952EE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D167317"/>
    <w:multiLevelType w:val="multilevel"/>
    <w:tmpl w:val="385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73B2E"/>
    <w:multiLevelType w:val="multilevel"/>
    <w:tmpl w:val="1FA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65C31"/>
    <w:multiLevelType w:val="multilevel"/>
    <w:tmpl w:val="0D78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C021D"/>
    <w:multiLevelType w:val="multilevel"/>
    <w:tmpl w:val="67827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2B7632E"/>
    <w:multiLevelType w:val="multilevel"/>
    <w:tmpl w:val="3848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710F0F"/>
    <w:multiLevelType w:val="multilevel"/>
    <w:tmpl w:val="BFF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066B4"/>
    <w:multiLevelType w:val="multilevel"/>
    <w:tmpl w:val="B020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352BF"/>
    <w:multiLevelType w:val="multilevel"/>
    <w:tmpl w:val="414C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84C32"/>
    <w:multiLevelType w:val="multilevel"/>
    <w:tmpl w:val="A88ECA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28B1511"/>
    <w:multiLevelType w:val="multilevel"/>
    <w:tmpl w:val="D62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1612E"/>
    <w:multiLevelType w:val="multilevel"/>
    <w:tmpl w:val="C9E6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F6A3A"/>
    <w:multiLevelType w:val="multilevel"/>
    <w:tmpl w:val="81065972"/>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3AB0980"/>
    <w:multiLevelType w:val="multilevel"/>
    <w:tmpl w:val="5608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A077A"/>
    <w:multiLevelType w:val="multilevel"/>
    <w:tmpl w:val="E612E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48718EC"/>
    <w:multiLevelType w:val="multilevel"/>
    <w:tmpl w:val="A3C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17F6B"/>
    <w:multiLevelType w:val="multilevel"/>
    <w:tmpl w:val="0DB0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B24A61"/>
    <w:multiLevelType w:val="multilevel"/>
    <w:tmpl w:val="84A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77EAC"/>
    <w:multiLevelType w:val="multilevel"/>
    <w:tmpl w:val="C84E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C31BD"/>
    <w:multiLevelType w:val="multilevel"/>
    <w:tmpl w:val="DD1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E97AFA"/>
    <w:multiLevelType w:val="multilevel"/>
    <w:tmpl w:val="193A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5335B"/>
    <w:multiLevelType w:val="multilevel"/>
    <w:tmpl w:val="B91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4674C"/>
    <w:multiLevelType w:val="multilevel"/>
    <w:tmpl w:val="41E099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F2712F"/>
    <w:multiLevelType w:val="multilevel"/>
    <w:tmpl w:val="BC46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02800">
    <w:abstractNumId w:val="29"/>
  </w:num>
  <w:num w:numId="2" w16cid:durableId="1577203420">
    <w:abstractNumId w:val="13"/>
  </w:num>
  <w:num w:numId="3" w16cid:durableId="907569996">
    <w:abstractNumId w:val="33"/>
  </w:num>
  <w:num w:numId="4" w16cid:durableId="1167941896">
    <w:abstractNumId w:val="0"/>
  </w:num>
  <w:num w:numId="5" w16cid:durableId="1182739046">
    <w:abstractNumId w:val="15"/>
  </w:num>
  <w:num w:numId="6" w16cid:durableId="1511338110">
    <w:abstractNumId w:val="22"/>
  </w:num>
  <w:num w:numId="7" w16cid:durableId="204414117">
    <w:abstractNumId w:val="31"/>
  </w:num>
  <w:num w:numId="8" w16cid:durableId="1859080899">
    <w:abstractNumId w:val="4"/>
  </w:num>
  <w:num w:numId="9" w16cid:durableId="855844630">
    <w:abstractNumId w:val="19"/>
  </w:num>
  <w:num w:numId="10" w16cid:durableId="1208181054">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16cid:durableId="61099076">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1156645786">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161313970">
    <w:abstractNumId w:val="3"/>
  </w:num>
  <w:num w:numId="14" w16cid:durableId="1905989905">
    <w:abstractNumId w:val="7"/>
  </w:num>
  <w:num w:numId="15" w16cid:durableId="1895770713">
    <w:abstractNumId w:val="28"/>
  </w:num>
  <w:num w:numId="16" w16cid:durableId="1736857597">
    <w:abstractNumId w:val="25"/>
  </w:num>
  <w:num w:numId="17" w16cid:durableId="631059430">
    <w:abstractNumId w:val="25"/>
    <w:lvlOverride w:ilvl="1">
      <w:lvl w:ilvl="1">
        <w:numFmt w:val="bullet"/>
        <w:lvlText w:val=""/>
        <w:lvlJc w:val="left"/>
        <w:pPr>
          <w:tabs>
            <w:tab w:val="num" w:pos="1440"/>
          </w:tabs>
          <w:ind w:left="1440" w:hanging="360"/>
        </w:pPr>
        <w:rPr>
          <w:rFonts w:ascii="Symbol" w:hAnsi="Symbol" w:hint="default"/>
          <w:sz w:val="20"/>
        </w:rPr>
      </w:lvl>
    </w:lvlOverride>
  </w:num>
  <w:num w:numId="18" w16cid:durableId="1974824776">
    <w:abstractNumId w:val="25"/>
    <w:lvlOverride w:ilvl="1">
      <w:lvl w:ilvl="1">
        <w:numFmt w:val="bullet"/>
        <w:lvlText w:val=""/>
        <w:lvlJc w:val="left"/>
        <w:pPr>
          <w:tabs>
            <w:tab w:val="num" w:pos="1440"/>
          </w:tabs>
          <w:ind w:left="1440" w:hanging="360"/>
        </w:pPr>
        <w:rPr>
          <w:rFonts w:ascii="Symbol" w:hAnsi="Symbol" w:hint="default"/>
          <w:sz w:val="20"/>
        </w:rPr>
      </w:lvl>
    </w:lvlOverride>
  </w:num>
  <w:num w:numId="19" w16cid:durableId="1907913203">
    <w:abstractNumId w:val="25"/>
    <w:lvlOverride w:ilvl="1">
      <w:lvl w:ilvl="1">
        <w:numFmt w:val="bullet"/>
        <w:lvlText w:val=""/>
        <w:lvlJc w:val="left"/>
        <w:pPr>
          <w:tabs>
            <w:tab w:val="num" w:pos="1440"/>
          </w:tabs>
          <w:ind w:left="1440" w:hanging="360"/>
        </w:pPr>
        <w:rPr>
          <w:rFonts w:ascii="Symbol" w:hAnsi="Symbol" w:hint="default"/>
          <w:sz w:val="20"/>
        </w:rPr>
      </w:lvl>
    </w:lvlOverride>
  </w:num>
  <w:num w:numId="20" w16cid:durableId="618029373">
    <w:abstractNumId w:val="30"/>
  </w:num>
  <w:num w:numId="21" w16cid:durableId="1409502094">
    <w:abstractNumId w:val="10"/>
  </w:num>
  <w:num w:numId="22" w16cid:durableId="1467429445">
    <w:abstractNumId w:val="20"/>
  </w:num>
  <w:num w:numId="23" w16cid:durableId="1432240599">
    <w:abstractNumId w:val="18"/>
  </w:num>
  <w:num w:numId="24" w16cid:durableId="577712809">
    <w:abstractNumId w:val="11"/>
  </w:num>
  <w:num w:numId="25" w16cid:durableId="1736004792">
    <w:abstractNumId w:val="14"/>
  </w:num>
  <w:num w:numId="26" w16cid:durableId="1741519446">
    <w:abstractNumId w:val="32"/>
  </w:num>
  <w:num w:numId="27" w16cid:durableId="657081110">
    <w:abstractNumId w:val="2"/>
  </w:num>
  <w:num w:numId="28" w16cid:durableId="1556157367">
    <w:abstractNumId w:val="23"/>
  </w:num>
  <w:num w:numId="29" w16cid:durableId="710351263">
    <w:abstractNumId w:val="1"/>
  </w:num>
  <w:num w:numId="30" w16cid:durableId="1881933371">
    <w:abstractNumId w:val="5"/>
  </w:num>
  <w:num w:numId="31" w16cid:durableId="1541357516">
    <w:abstractNumId w:val="21"/>
  </w:num>
  <w:num w:numId="32" w16cid:durableId="1223171646">
    <w:abstractNumId w:val="17"/>
  </w:num>
  <w:num w:numId="33" w16cid:durableId="743798690">
    <w:abstractNumId w:val="34"/>
  </w:num>
  <w:num w:numId="34" w16cid:durableId="668023173">
    <w:abstractNumId w:val="27"/>
  </w:num>
  <w:num w:numId="35" w16cid:durableId="257176906">
    <w:abstractNumId w:val="26"/>
  </w:num>
  <w:num w:numId="36" w16cid:durableId="86654004">
    <w:abstractNumId w:val="8"/>
  </w:num>
  <w:num w:numId="37" w16cid:durableId="1668903503">
    <w:abstractNumId w:val="24"/>
  </w:num>
  <w:num w:numId="38" w16cid:durableId="2028362048">
    <w:abstractNumId w:val="9"/>
  </w:num>
  <w:num w:numId="39" w16cid:durableId="1268657648">
    <w:abstractNumId w:val="16"/>
  </w:num>
  <w:num w:numId="40" w16cid:durableId="1408108844">
    <w:abstractNumId w:val="35"/>
  </w:num>
  <w:num w:numId="41" w16cid:durableId="151913609">
    <w:abstractNumId w:val="6"/>
  </w:num>
  <w:num w:numId="42" w16cid:durableId="1292975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71"/>
    <w:rsid w:val="001B26B6"/>
    <w:rsid w:val="002468C6"/>
    <w:rsid w:val="0028363E"/>
    <w:rsid w:val="002E7371"/>
    <w:rsid w:val="004C633E"/>
    <w:rsid w:val="005044C4"/>
    <w:rsid w:val="006B64BF"/>
    <w:rsid w:val="00910F63"/>
    <w:rsid w:val="00A634DE"/>
    <w:rsid w:val="00BB18C7"/>
    <w:rsid w:val="00D60C49"/>
    <w:rsid w:val="00D93AA9"/>
    <w:rsid w:val="00E03A1C"/>
    <w:rsid w:val="00F169BA"/>
    <w:rsid w:val="00F6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35476"/>
  <w15:chartTrackingRefBased/>
  <w15:docId w15:val="{DADC52C9-7D3D-BD4F-AB82-7E2CFD72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7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7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7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7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371"/>
    <w:rPr>
      <w:rFonts w:eastAsiaTheme="majorEastAsia" w:cstheme="majorBidi"/>
      <w:color w:val="272727" w:themeColor="text1" w:themeTint="D8"/>
    </w:rPr>
  </w:style>
  <w:style w:type="paragraph" w:styleId="Title">
    <w:name w:val="Title"/>
    <w:basedOn w:val="Normal"/>
    <w:next w:val="Normal"/>
    <w:link w:val="TitleChar"/>
    <w:uiPriority w:val="10"/>
    <w:qFormat/>
    <w:rsid w:val="002E7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7371"/>
    <w:rPr>
      <w:i/>
      <w:iCs/>
      <w:color w:val="404040" w:themeColor="text1" w:themeTint="BF"/>
    </w:rPr>
  </w:style>
  <w:style w:type="paragraph" w:styleId="ListParagraph">
    <w:name w:val="List Paragraph"/>
    <w:basedOn w:val="Normal"/>
    <w:uiPriority w:val="34"/>
    <w:qFormat/>
    <w:rsid w:val="002E7371"/>
    <w:pPr>
      <w:ind w:left="720"/>
      <w:contextualSpacing/>
    </w:pPr>
  </w:style>
  <w:style w:type="character" w:styleId="IntenseEmphasis">
    <w:name w:val="Intense Emphasis"/>
    <w:basedOn w:val="DefaultParagraphFont"/>
    <w:uiPriority w:val="21"/>
    <w:qFormat/>
    <w:rsid w:val="002E7371"/>
    <w:rPr>
      <w:i/>
      <w:iCs/>
      <w:color w:val="0F4761" w:themeColor="accent1" w:themeShade="BF"/>
    </w:rPr>
  </w:style>
  <w:style w:type="paragraph" w:styleId="IntenseQuote">
    <w:name w:val="Intense Quote"/>
    <w:basedOn w:val="Normal"/>
    <w:next w:val="Normal"/>
    <w:link w:val="IntenseQuoteChar"/>
    <w:uiPriority w:val="30"/>
    <w:qFormat/>
    <w:rsid w:val="002E7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371"/>
    <w:rPr>
      <w:i/>
      <w:iCs/>
      <w:color w:val="0F4761" w:themeColor="accent1" w:themeShade="BF"/>
    </w:rPr>
  </w:style>
  <w:style w:type="character" w:styleId="IntenseReference">
    <w:name w:val="Intense Reference"/>
    <w:basedOn w:val="DefaultParagraphFont"/>
    <w:uiPriority w:val="32"/>
    <w:qFormat/>
    <w:rsid w:val="002E7371"/>
    <w:rPr>
      <w:b/>
      <w:bCs/>
      <w:smallCaps/>
      <w:color w:val="0F4761" w:themeColor="accent1" w:themeShade="BF"/>
      <w:spacing w:val="5"/>
    </w:rPr>
  </w:style>
  <w:style w:type="paragraph" w:styleId="NormalWeb">
    <w:name w:val="Normal (Web)"/>
    <w:basedOn w:val="Normal"/>
    <w:uiPriority w:val="99"/>
    <w:semiHidden/>
    <w:unhideWhenUsed/>
    <w:rsid w:val="002E737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7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6795">
      <w:bodyDiv w:val="1"/>
      <w:marLeft w:val="0"/>
      <w:marRight w:val="0"/>
      <w:marTop w:val="0"/>
      <w:marBottom w:val="0"/>
      <w:divBdr>
        <w:top w:val="none" w:sz="0" w:space="0" w:color="auto"/>
        <w:left w:val="none" w:sz="0" w:space="0" w:color="auto"/>
        <w:bottom w:val="none" w:sz="0" w:space="0" w:color="auto"/>
        <w:right w:val="none" w:sz="0" w:space="0" w:color="auto"/>
      </w:divBdr>
    </w:div>
    <w:div w:id="607541575">
      <w:bodyDiv w:val="1"/>
      <w:marLeft w:val="0"/>
      <w:marRight w:val="0"/>
      <w:marTop w:val="0"/>
      <w:marBottom w:val="0"/>
      <w:divBdr>
        <w:top w:val="none" w:sz="0" w:space="0" w:color="auto"/>
        <w:left w:val="none" w:sz="0" w:space="0" w:color="auto"/>
        <w:bottom w:val="none" w:sz="0" w:space="0" w:color="auto"/>
        <w:right w:val="none" w:sz="0" w:space="0" w:color="auto"/>
      </w:divBdr>
    </w:div>
    <w:div w:id="901721927">
      <w:bodyDiv w:val="1"/>
      <w:marLeft w:val="0"/>
      <w:marRight w:val="0"/>
      <w:marTop w:val="0"/>
      <w:marBottom w:val="0"/>
      <w:divBdr>
        <w:top w:val="none" w:sz="0" w:space="0" w:color="auto"/>
        <w:left w:val="none" w:sz="0" w:space="0" w:color="auto"/>
        <w:bottom w:val="none" w:sz="0" w:space="0" w:color="auto"/>
        <w:right w:val="none" w:sz="0" w:space="0" w:color="auto"/>
      </w:divBdr>
    </w:div>
    <w:div w:id="1855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Katroju, Sai Chaitanya</dc:creator>
  <cp:keywords/>
  <dc:description/>
  <cp:lastModifiedBy>Katroju, Sai Chaitanya</cp:lastModifiedBy>
  <cp:revision>13</cp:revision>
  <dcterms:created xsi:type="dcterms:W3CDTF">2024-05-13T05:51:00Z</dcterms:created>
  <dcterms:modified xsi:type="dcterms:W3CDTF">2024-05-13T06:29:00Z</dcterms:modified>
</cp:coreProperties>
</file>