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DF9D7" w14:textId="7F11D93E" w:rsidR="000173BF" w:rsidRDefault="00FA4675" w:rsidP="000173BF">
      <w:pPr>
        <w:ind w:firstLineChars="100" w:firstLine="210"/>
        <w:rPr>
          <w:rFonts w:asciiTheme="minorEastAsia" w:hAnsiTheme="minorEastAsia"/>
        </w:rPr>
      </w:pPr>
      <w:r>
        <w:rPr>
          <w:rFonts w:asciiTheme="minorEastAsia" w:hAnsiTheme="minorEastAsia" w:hint="eastAsia"/>
        </w:rPr>
        <w:t>2026.3.13(金)</w:t>
      </w:r>
      <w:r w:rsidR="000173BF" w:rsidRPr="000173BF">
        <w:rPr>
          <w:rFonts w:asciiTheme="minorEastAsia" w:hAnsiTheme="minorEastAsia"/>
        </w:rPr>
        <w:t>投資契約打合せ 議事録</w:t>
      </w:r>
    </w:p>
    <w:p w14:paraId="695884C7" w14:textId="77777777" w:rsidR="000173BF" w:rsidRPr="000173BF" w:rsidRDefault="000173BF" w:rsidP="000173BF">
      <w:pPr>
        <w:ind w:firstLineChars="100" w:firstLine="210"/>
        <w:rPr>
          <w:rFonts w:asciiTheme="minorEastAsia" w:hAnsiTheme="minorEastAsia"/>
        </w:rPr>
      </w:pPr>
    </w:p>
    <w:p w14:paraId="32B6503F" w14:textId="77777777" w:rsidR="000173BF" w:rsidRPr="000173BF" w:rsidRDefault="000173BF" w:rsidP="000173BF">
      <w:pPr>
        <w:rPr>
          <w:rFonts w:asciiTheme="minorEastAsia" w:hAnsiTheme="minorEastAsia"/>
        </w:rPr>
      </w:pPr>
      <w:r w:rsidRPr="000173BF">
        <w:rPr>
          <w:rFonts w:asciiTheme="minorEastAsia" w:hAnsiTheme="minorEastAsia"/>
        </w:rPr>
        <w:t>ジャッキー氏側より、テクニカルノア への出資について具体的な条件確認が行われた。今回は、出資額に対する株式比率、配当条件、役員権、今後の業務提携の進め方を中心に意見交換を実施した。</w:t>
      </w:r>
    </w:p>
    <w:p w14:paraId="173161FF" w14:textId="77777777" w:rsidR="000173BF" w:rsidRDefault="000173BF" w:rsidP="000173BF">
      <w:pPr>
        <w:ind w:firstLineChars="100" w:firstLine="210"/>
        <w:rPr>
          <w:rFonts w:asciiTheme="minorEastAsia" w:hAnsiTheme="minorEastAsia"/>
        </w:rPr>
      </w:pPr>
      <w:r w:rsidRPr="000173BF">
        <w:rPr>
          <w:rFonts w:asciiTheme="minorEastAsia" w:hAnsiTheme="minorEastAsia"/>
        </w:rPr>
        <w:t>ジャッキー氏からは、投資後も長期的に安定した関係を築きたい意向が示され、単なる資金提供ではなく、海外展開への参画も視野に入れた提案があった。また、香港法人名義での出資を想定していることから、日本側で発生する外国源泉税について確認が必要との話があった。</w:t>
      </w:r>
    </w:p>
    <w:p w14:paraId="24A93631" w14:textId="77777777" w:rsidR="000173BF" w:rsidRPr="000173BF" w:rsidRDefault="000173BF" w:rsidP="000173BF">
      <w:pPr>
        <w:ind w:firstLineChars="100" w:firstLine="210"/>
        <w:rPr>
          <w:rFonts w:asciiTheme="minorEastAsia" w:hAnsiTheme="minorEastAsia"/>
        </w:rPr>
      </w:pPr>
    </w:p>
    <w:p w14:paraId="5C8936B2" w14:textId="77777777" w:rsidR="000173BF" w:rsidRPr="000173BF" w:rsidRDefault="000173BF" w:rsidP="000173BF">
      <w:pPr>
        <w:ind w:firstLineChars="100" w:firstLine="210"/>
        <w:rPr>
          <w:rFonts w:asciiTheme="minorEastAsia" w:hAnsiTheme="minorEastAsia"/>
        </w:rPr>
      </w:pPr>
      <w:r w:rsidRPr="000173BF">
        <w:rPr>
          <w:rFonts w:asciiTheme="minorEastAsia" w:hAnsiTheme="minorEastAsia"/>
        </w:rPr>
        <w:t>投資条件について</w:t>
      </w:r>
    </w:p>
    <w:p w14:paraId="17043A4F" w14:textId="77777777" w:rsidR="000173BF" w:rsidRPr="000173BF" w:rsidRDefault="000173BF" w:rsidP="000173BF">
      <w:pPr>
        <w:rPr>
          <w:rFonts w:asciiTheme="minorEastAsia" w:hAnsiTheme="minorEastAsia"/>
        </w:rPr>
      </w:pPr>
      <w:r w:rsidRPr="000173BF">
        <w:rPr>
          <w:rFonts w:asciiTheme="minorEastAsia" w:hAnsiTheme="minorEastAsia"/>
        </w:rPr>
        <w:t>古川社長より、以下の条件案が提示された。</w:t>
      </w:r>
    </w:p>
    <w:p w14:paraId="183DB4E7" w14:textId="77777777" w:rsidR="000173BF" w:rsidRPr="000173BF" w:rsidRDefault="000173BF" w:rsidP="000173BF">
      <w:pPr>
        <w:numPr>
          <w:ilvl w:val="0"/>
          <w:numId w:val="9"/>
        </w:numPr>
        <w:rPr>
          <w:rFonts w:asciiTheme="minorEastAsia" w:hAnsiTheme="minorEastAsia"/>
        </w:rPr>
      </w:pPr>
      <w:r w:rsidRPr="000173BF">
        <w:rPr>
          <w:rFonts w:asciiTheme="minorEastAsia" w:hAnsiTheme="minorEastAsia"/>
        </w:rPr>
        <w:t>出資額は5,000万円</w:t>
      </w:r>
    </w:p>
    <w:p w14:paraId="1251D158" w14:textId="77777777" w:rsidR="000173BF" w:rsidRPr="000173BF" w:rsidRDefault="000173BF" w:rsidP="000173BF">
      <w:pPr>
        <w:numPr>
          <w:ilvl w:val="0"/>
          <w:numId w:val="9"/>
        </w:numPr>
        <w:rPr>
          <w:rFonts w:asciiTheme="minorEastAsia" w:hAnsiTheme="minorEastAsia"/>
        </w:rPr>
      </w:pPr>
      <w:r w:rsidRPr="000173BF">
        <w:rPr>
          <w:rFonts w:asciiTheme="minorEastAsia" w:hAnsiTheme="minorEastAsia"/>
        </w:rPr>
        <w:t>株式比率は20％</w:t>
      </w:r>
    </w:p>
    <w:p w14:paraId="67D8E51F" w14:textId="77777777" w:rsidR="000173BF" w:rsidRPr="000173BF" w:rsidRDefault="000173BF" w:rsidP="000173BF">
      <w:pPr>
        <w:numPr>
          <w:ilvl w:val="0"/>
          <w:numId w:val="9"/>
        </w:numPr>
        <w:rPr>
          <w:rFonts w:asciiTheme="minorEastAsia" w:hAnsiTheme="minorEastAsia"/>
        </w:rPr>
      </w:pPr>
      <w:r w:rsidRPr="000173BF">
        <w:rPr>
          <w:rFonts w:asciiTheme="minorEastAsia" w:hAnsiTheme="minorEastAsia"/>
        </w:rPr>
        <w:t>配当は年間500万円を3年間継続（合計1,500万円）</w:t>
      </w:r>
    </w:p>
    <w:p w14:paraId="06DAD365" w14:textId="77777777" w:rsidR="000173BF" w:rsidRPr="000173BF" w:rsidRDefault="000173BF" w:rsidP="000173BF">
      <w:pPr>
        <w:numPr>
          <w:ilvl w:val="0"/>
          <w:numId w:val="9"/>
        </w:numPr>
        <w:rPr>
          <w:rFonts w:asciiTheme="minorEastAsia" w:hAnsiTheme="minorEastAsia"/>
        </w:rPr>
      </w:pPr>
      <w:r w:rsidRPr="000173BF">
        <w:rPr>
          <w:rFonts w:asciiTheme="minorEastAsia" w:hAnsiTheme="minorEastAsia"/>
        </w:rPr>
        <w:t>3年間で元本を含め6,500万円相当のリターンを想定</w:t>
      </w:r>
    </w:p>
    <w:p w14:paraId="13EC8A35" w14:textId="77777777" w:rsidR="000173BF" w:rsidRDefault="000173BF" w:rsidP="000173BF">
      <w:pPr>
        <w:rPr>
          <w:rFonts w:asciiTheme="minorEastAsia" w:hAnsiTheme="minorEastAsia"/>
        </w:rPr>
      </w:pPr>
      <w:r w:rsidRPr="000173BF">
        <w:rPr>
          <w:rFonts w:asciiTheme="minorEastAsia" w:hAnsiTheme="minorEastAsia"/>
        </w:rPr>
        <w:t>4年目以降についても、会社収益を見ながら同程度の配当水準を維持する方向で考えているとの説明があった。</w:t>
      </w:r>
    </w:p>
    <w:p w14:paraId="6DA07919" w14:textId="77777777" w:rsidR="000173BF" w:rsidRPr="000173BF" w:rsidRDefault="000173BF" w:rsidP="000173BF">
      <w:pPr>
        <w:rPr>
          <w:rFonts w:asciiTheme="minorEastAsia" w:hAnsiTheme="minorEastAsia"/>
        </w:rPr>
      </w:pPr>
    </w:p>
    <w:p w14:paraId="747ED5CA" w14:textId="77777777" w:rsidR="000173BF" w:rsidRPr="000173BF" w:rsidRDefault="000173BF" w:rsidP="000173BF">
      <w:pPr>
        <w:ind w:firstLineChars="100" w:firstLine="210"/>
        <w:rPr>
          <w:rFonts w:asciiTheme="minorEastAsia" w:hAnsiTheme="minorEastAsia"/>
        </w:rPr>
      </w:pPr>
      <w:r w:rsidRPr="000173BF">
        <w:rPr>
          <w:rFonts w:asciiTheme="minorEastAsia" w:hAnsiTheme="minorEastAsia"/>
        </w:rPr>
        <w:t>役員権・株式条件</w:t>
      </w:r>
    </w:p>
    <w:p w14:paraId="40DC8B9C" w14:textId="77777777" w:rsidR="000173BF" w:rsidRPr="000173BF" w:rsidRDefault="000173BF" w:rsidP="000173BF">
      <w:pPr>
        <w:rPr>
          <w:rFonts w:asciiTheme="minorEastAsia" w:hAnsiTheme="minorEastAsia"/>
        </w:rPr>
      </w:pPr>
      <w:r w:rsidRPr="000173BF">
        <w:rPr>
          <w:rFonts w:asciiTheme="minorEastAsia" w:hAnsiTheme="minorEastAsia"/>
        </w:rPr>
        <w:t>役員権については、経営に直接関与する形ではなく、外部監査役相当の立場での参画を想定しているとの説明があった。ジャッキー氏側も、経営権取得を目的とするものではないことを確認した。</w:t>
      </w:r>
    </w:p>
    <w:p w14:paraId="67E4C8CB" w14:textId="77777777" w:rsidR="000173BF" w:rsidRPr="000173BF" w:rsidRDefault="000173BF" w:rsidP="000173BF">
      <w:pPr>
        <w:rPr>
          <w:rFonts w:asciiTheme="minorEastAsia" w:hAnsiTheme="minorEastAsia"/>
        </w:rPr>
      </w:pPr>
      <w:r w:rsidRPr="000173BF">
        <w:rPr>
          <w:rFonts w:asciiTheme="minorEastAsia" w:hAnsiTheme="minorEastAsia"/>
        </w:rPr>
        <w:t>また、株式の取り扱いについては次の内容で整理する方向となった。</w:t>
      </w:r>
    </w:p>
    <w:p w14:paraId="4EF80DE1" w14:textId="3EAE363D" w:rsidR="000173BF" w:rsidRDefault="00C26065" w:rsidP="000173BF">
      <w:pPr>
        <w:numPr>
          <w:ilvl w:val="0"/>
          <w:numId w:val="10"/>
        </w:numPr>
        <w:rPr>
          <w:rFonts w:asciiTheme="minorEastAsia" w:hAnsiTheme="minorEastAsia"/>
        </w:rPr>
      </w:pPr>
      <w:r>
        <w:rPr>
          <w:rFonts w:asciiTheme="minorEastAsia" w:hAnsiTheme="minorEastAsia" w:hint="eastAsia"/>
        </w:rPr>
        <w:t>テクニカルノア</w:t>
      </w:r>
      <w:r w:rsidR="000173BF" w:rsidRPr="000173BF">
        <w:rPr>
          <w:rFonts w:asciiTheme="minorEastAsia" w:hAnsiTheme="minorEastAsia"/>
        </w:rPr>
        <w:t>への株式売却</w:t>
      </w:r>
      <w:r>
        <w:rPr>
          <w:rFonts w:asciiTheme="minorEastAsia" w:hAnsiTheme="minorEastAsia" w:hint="eastAsia"/>
        </w:rPr>
        <w:t>もとい返却は可能とする</w:t>
      </w:r>
    </w:p>
    <w:p w14:paraId="07F92FD5" w14:textId="1502B3AB" w:rsidR="00C26065" w:rsidRPr="00C26065" w:rsidRDefault="00C26065" w:rsidP="00C26065">
      <w:pPr>
        <w:numPr>
          <w:ilvl w:val="0"/>
          <w:numId w:val="10"/>
        </w:numPr>
        <w:rPr>
          <w:rFonts w:asciiTheme="minorEastAsia" w:hAnsiTheme="minorEastAsia"/>
        </w:rPr>
      </w:pPr>
      <w:r w:rsidRPr="000173BF">
        <w:rPr>
          <w:rFonts w:asciiTheme="minorEastAsia" w:hAnsiTheme="minorEastAsia"/>
        </w:rPr>
        <w:t>第三者への株式売却は事前承認制とする</w:t>
      </w:r>
      <w:r>
        <w:rPr>
          <w:rFonts w:asciiTheme="minorEastAsia" w:hAnsiTheme="minorEastAsia" w:hint="eastAsia"/>
        </w:rPr>
        <w:t xml:space="preserve">　双方この事態はないとして進行</w:t>
      </w:r>
    </w:p>
    <w:p w14:paraId="1D394D6D" w14:textId="77777777" w:rsidR="000173BF" w:rsidRPr="000173BF" w:rsidRDefault="000173BF" w:rsidP="000173BF">
      <w:pPr>
        <w:numPr>
          <w:ilvl w:val="0"/>
          <w:numId w:val="10"/>
        </w:numPr>
        <w:rPr>
          <w:rFonts w:asciiTheme="minorEastAsia" w:hAnsiTheme="minorEastAsia"/>
        </w:rPr>
      </w:pPr>
      <w:r w:rsidRPr="000173BF">
        <w:rPr>
          <w:rFonts w:asciiTheme="minorEastAsia" w:hAnsiTheme="minorEastAsia"/>
        </w:rPr>
        <w:t>将来的な追加出資時も持分20％を維持する方向で契約へ反映する</w:t>
      </w:r>
    </w:p>
    <w:p w14:paraId="3A5C1C86" w14:textId="77777777" w:rsidR="000173BF" w:rsidRDefault="000173BF" w:rsidP="000173BF">
      <w:pPr>
        <w:numPr>
          <w:ilvl w:val="0"/>
          <w:numId w:val="10"/>
        </w:numPr>
        <w:rPr>
          <w:rFonts w:asciiTheme="minorEastAsia" w:hAnsiTheme="minorEastAsia"/>
        </w:rPr>
      </w:pPr>
      <w:r w:rsidRPr="000173BF">
        <w:rPr>
          <w:rFonts w:asciiTheme="minorEastAsia" w:hAnsiTheme="minorEastAsia"/>
        </w:rPr>
        <w:t>投資家側グループ内での名義変更は個別協議とする</w:t>
      </w:r>
    </w:p>
    <w:p w14:paraId="3BADD660" w14:textId="77777777" w:rsidR="000173BF" w:rsidRPr="000173BF" w:rsidRDefault="000173BF" w:rsidP="000173BF">
      <w:pPr>
        <w:rPr>
          <w:rFonts w:asciiTheme="minorEastAsia" w:hAnsiTheme="minorEastAsia"/>
        </w:rPr>
      </w:pPr>
    </w:p>
    <w:p w14:paraId="7ABF16EB" w14:textId="77777777" w:rsidR="000173BF" w:rsidRPr="000173BF" w:rsidRDefault="000173BF" w:rsidP="000173BF">
      <w:pPr>
        <w:ind w:firstLineChars="100" w:firstLine="210"/>
        <w:rPr>
          <w:rFonts w:asciiTheme="minorEastAsia" w:hAnsiTheme="minorEastAsia"/>
        </w:rPr>
      </w:pPr>
      <w:r w:rsidRPr="000173BF">
        <w:rPr>
          <w:rFonts w:asciiTheme="minorEastAsia" w:hAnsiTheme="minorEastAsia"/>
        </w:rPr>
        <w:t>業務提携について</w:t>
      </w:r>
    </w:p>
    <w:p w14:paraId="0FDF3833" w14:textId="77777777" w:rsidR="000173BF" w:rsidRPr="000173BF" w:rsidRDefault="000173BF" w:rsidP="000173BF">
      <w:pPr>
        <w:rPr>
          <w:rFonts w:asciiTheme="minorEastAsia" w:hAnsiTheme="minorEastAsia"/>
        </w:rPr>
      </w:pPr>
      <w:r w:rsidRPr="000173BF">
        <w:rPr>
          <w:rFonts w:asciiTheme="minorEastAsia" w:hAnsiTheme="minorEastAsia"/>
        </w:rPr>
        <w:t>ジャッキー氏側より、海外マーケット開拓への関与希望があり、海外営業について協議した。これに対し、テクニカルノア名義での営業活動を一定範囲で認める方向となった。</w:t>
      </w:r>
    </w:p>
    <w:p w14:paraId="017BB5B4" w14:textId="77777777" w:rsidR="000173BF" w:rsidRPr="000173BF" w:rsidRDefault="000173BF" w:rsidP="000173BF">
      <w:pPr>
        <w:rPr>
          <w:rFonts w:asciiTheme="minorEastAsia" w:hAnsiTheme="minorEastAsia"/>
        </w:rPr>
      </w:pPr>
      <w:r w:rsidRPr="000173BF">
        <w:rPr>
          <w:rFonts w:asciiTheme="minorEastAsia" w:hAnsiTheme="minorEastAsia"/>
        </w:rPr>
        <w:t>価格面についても、</w:t>
      </w:r>
    </w:p>
    <w:p w14:paraId="01F65E36" w14:textId="77777777" w:rsidR="000173BF" w:rsidRPr="000173BF" w:rsidRDefault="000173BF" w:rsidP="000173BF">
      <w:pPr>
        <w:numPr>
          <w:ilvl w:val="0"/>
          <w:numId w:val="11"/>
        </w:numPr>
        <w:rPr>
          <w:rFonts w:asciiTheme="minorEastAsia" w:hAnsiTheme="minorEastAsia"/>
        </w:rPr>
      </w:pPr>
      <w:r w:rsidRPr="000173BF">
        <w:rPr>
          <w:rFonts w:asciiTheme="minorEastAsia" w:hAnsiTheme="minorEastAsia"/>
        </w:rPr>
        <w:t>他顧客へ提示している最安値と同等条件を適用する</w:t>
      </w:r>
    </w:p>
    <w:p w14:paraId="6388EA59" w14:textId="77777777" w:rsidR="000173BF" w:rsidRPr="000173BF" w:rsidRDefault="000173BF" w:rsidP="000173BF">
      <w:pPr>
        <w:numPr>
          <w:ilvl w:val="0"/>
          <w:numId w:val="11"/>
        </w:numPr>
        <w:rPr>
          <w:rFonts w:asciiTheme="minorEastAsia" w:hAnsiTheme="minorEastAsia"/>
        </w:rPr>
      </w:pPr>
      <w:r w:rsidRPr="000173BF">
        <w:rPr>
          <w:rFonts w:asciiTheme="minorEastAsia" w:hAnsiTheme="minorEastAsia"/>
        </w:rPr>
        <w:t>価格決定は日本側で一元管理する</w:t>
      </w:r>
    </w:p>
    <w:p w14:paraId="16934E88" w14:textId="77777777" w:rsidR="000173BF" w:rsidRDefault="000173BF" w:rsidP="000173BF">
      <w:pPr>
        <w:rPr>
          <w:rFonts w:asciiTheme="minorEastAsia" w:hAnsiTheme="minorEastAsia"/>
        </w:rPr>
      </w:pPr>
      <w:r w:rsidRPr="000173BF">
        <w:rPr>
          <w:rFonts w:asciiTheme="minorEastAsia" w:hAnsiTheme="minorEastAsia"/>
        </w:rPr>
        <w:t>という整理で双方認識を合わせた。</w:t>
      </w:r>
    </w:p>
    <w:p w14:paraId="5C30A77C" w14:textId="77777777" w:rsidR="000173BF" w:rsidRDefault="000173BF" w:rsidP="000173BF">
      <w:pPr>
        <w:rPr>
          <w:rFonts w:asciiTheme="minorEastAsia" w:hAnsiTheme="minorEastAsia"/>
        </w:rPr>
      </w:pPr>
    </w:p>
    <w:p w14:paraId="0AF816C3" w14:textId="77777777" w:rsidR="000173BF" w:rsidRPr="000173BF" w:rsidRDefault="000173BF" w:rsidP="000173BF">
      <w:pPr>
        <w:rPr>
          <w:rFonts w:asciiTheme="minorEastAsia" w:hAnsiTheme="minorEastAsia"/>
        </w:rPr>
      </w:pPr>
    </w:p>
    <w:p w14:paraId="2C387BBE" w14:textId="77777777" w:rsidR="000173BF" w:rsidRPr="000173BF" w:rsidRDefault="000173BF" w:rsidP="000173BF">
      <w:pPr>
        <w:ind w:firstLineChars="100" w:firstLine="210"/>
        <w:rPr>
          <w:rFonts w:asciiTheme="minorEastAsia" w:hAnsiTheme="minorEastAsia"/>
        </w:rPr>
      </w:pPr>
      <w:r w:rsidRPr="000173BF">
        <w:rPr>
          <w:rFonts w:asciiTheme="minorEastAsia" w:hAnsiTheme="minorEastAsia"/>
        </w:rPr>
        <w:t>今後の対応</w:t>
      </w:r>
    </w:p>
    <w:p w14:paraId="0DEFF4AE" w14:textId="77777777" w:rsidR="000173BF" w:rsidRPr="000173BF" w:rsidRDefault="000173BF" w:rsidP="000173BF">
      <w:pPr>
        <w:rPr>
          <w:rFonts w:asciiTheme="minorEastAsia" w:hAnsiTheme="minorEastAsia"/>
        </w:rPr>
      </w:pPr>
      <w:r w:rsidRPr="000173BF">
        <w:rPr>
          <w:rFonts w:asciiTheme="minorEastAsia" w:hAnsiTheme="minorEastAsia"/>
        </w:rPr>
        <w:t>今後の進め方については以下を確認した。</w:t>
      </w:r>
    </w:p>
    <w:p w14:paraId="498A63B8" w14:textId="77777777" w:rsidR="000173BF" w:rsidRPr="000173BF" w:rsidRDefault="000173BF" w:rsidP="000173BF">
      <w:pPr>
        <w:numPr>
          <w:ilvl w:val="0"/>
          <w:numId w:val="12"/>
        </w:numPr>
        <w:rPr>
          <w:rFonts w:asciiTheme="minorEastAsia" w:hAnsiTheme="minorEastAsia"/>
        </w:rPr>
      </w:pPr>
      <w:r w:rsidRPr="000173BF">
        <w:rPr>
          <w:rFonts w:asciiTheme="minorEastAsia" w:hAnsiTheme="minorEastAsia"/>
        </w:rPr>
        <w:t>古川社長より3期分の決算書および会社定款を送付する</w:t>
      </w:r>
    </w:p>
    <w:p w14:paraId="5D205FA3" w14:textId="77777777" w:rsidR="000173BF" w:rsidRPr="000173BF" w:rsidRDefault="000173BF" w:rsidP="000173BF">
      <w:pPr>
        <w:numPr>
          <w:ilvl w:val="0"/>
          <w:numId w:val="12"/>
        </w:numPr>
        <w:rPr>
          <w:rFonts w:asciiTheme="minorEastAsia" w:hAnsiTheme="minorEastAsia"/>
        </w:rPr>
      </w:pPr>
      <w:r w:rsidRPr="000173BF">
        <w:rPr>
          <w:rFonts w:asciiTheme="minorEastAsia" w:hAnsiTheme="minorEastAsia"/>
        </w:rPr>
        <w:t>外国源泉税について税理士確認を行う</w:t>
      </w:r>
    </w:p>
    <w:p w14:paraId="3E01C93B" w14:textId="77777777" w:rsidR="000173BF" w:rsidRPr="000173BF" w:rsidRDefault="000173BF" w:rsidP="000173BF">
      <w:pPr>
        <w:numPr>
          <w:ilvl w:val="0"/>
          <w:numId w:val="12"/>
        </w:numPr>
        <w:rPr>
          <w:rFonts w:asciiTheme="minorEastAsia" w:hAnsiTheme="minorEastAsia"/>
        </w:rPr>
      </w:pPr>
      <w:r w:rsidRPr="000173BF">
        <w:rPr>
          <w:rFonts w:asciiTheme="minorEastAsia" w:hAnsiTheme="minorEastAsia"/>
        </w:rPr>
        <w:t>月曜日にジャッキー氏側で弁護士と打ち合わせを実施する</w:t>
      </w:r>
    </w:p>
    <w:p w14:paraId="6591AE2E" w14:textId="77777777" w:rsidR="000173BF" w:rsidRPr="000173BF" w:rsidRDefault="000173BF" w:rsidP="000173BF">
      <w:pPr>
        <w:numPr>
          <w:ilvl w:val="0"/>
          <w:numId w:val="12"/>
        </w:numPr>
        <w:rPr>
          <w:rFonts w:asciiTheme="minorEastAsia" w:hAnsiTheme="minorEastAsia"/>
        </w:rPr>
      </w:pPr>
      <w:r w:rsidRPr="000173BF">
        <w:rPr>
          <w:rFonts w:asciiTheme="minorEastAsia" w:hAnsiTheme="minorEastAsia"/>
        </w:rPr>
        <w:t>契約書は日本語版・中国語版の両方を作成する</w:t>
      </w:r>
    </w:p>
    <w:p w14:paraId="20D3FB12" w14:textId="77777777" w:rsidR="000173BF" w:rsidRPr="000173BF" w:rsidRDefault="000173BF" w:rsidP="000173BF">
      <w:pPr>
        <w:numPr>
          <w:ilvl w:val="0"/>
          <w:numId w:val="12"/>
        </w:numPr>
        <w:rPr>
          <w:rFonts w:asciiTheme="minorEastAsia" w:hAnsiTheme="minorEastAsia"/>
        </w:rPr>
      </w:pPr>
      <w:r w:rsidRPr="000173BF">
        <w:rPr>
          <w:rFonts w:asciiTheme="minorEastAsia" w:hAnsiTheme="minorEastAsia"/>
        </w:rPr>
        <w:t>契約確定後、ジャッキー氏が来日し締結手続を行う</w:t>
      </w:r>
    </w:p>
    <w:p w14:paraId="6337EDAC" w14:textId="77777777" w:rsidR="007C398F" w:rsidRDefault="007C398F" w:rsidP="000173BF">
      <w:pPr>
        <w:rPr>
          <w:rFonts w:asciiTheme="minorEastAsia" w:hAnsiTheme="minorEastAsia"/>
        </w:rPr>
      </w:pPr>
    </w:p>
    <w:p w14:paraId="28B42B27" w14:textId="13328B16" w:rsidR="000173BF" w:rsidRDefault="000173BF" w:rsidP="000173BF">
      <w:pPr>
        <w:ind w:firstLineChars="100" w:firstLine="210"/>
        <w:rPr>
          <w:rFonts w:asciiTheme="minorEastAsia" w:hAnsiTheme="minorEastAsia"/>
        </w:rPr>
      </w:pPr>
      <w:r>
        <w:rPr>
          <w:rFonts w:asciiTheme="minorEastAsia" w:hAnsiTheme="minorEastAsia" w:hint="eastAsia"/>
        </w:rPr>
        <w:t>その他</w:t>
      </w:r>
    </w:p>
    <w:p w14:paraId="6428F727" w14:textId="44AC975B" w:rsidR="000173BF" w:rsidRPr="000173BF" w:rsidRDefault="000173BF" w:rsidP="000173BF">
      <w:pPr>
        <w:rPr>
          <w:rFonts w:asciiTheme="minorEastAsia" w:hAnsiTheme="minorEastAsia"/>
        </w:rPr>
      </w:pPr>
      <w:r w:rsidRPr="000173BF">
        <w:rPr>
          <w:rFonts w:asciiTheme="minorEastAsia" w:hAnsiTheme="minorEastAsia"/>
        </w:rPr>
        <w:t>4月より保税倉庫事業開始を予定しており、今後は成田または関空で追加倉庫の展開も視野に入れている。なお、大手企業との資本提携は行わず、現行の事業運営方針を維持する考えが示された。</w:t>
      </w:r>
    </w:p>
    <w:sectPr w:rsidR="000173BF" w:rsidRPr="000173B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332"/>
    <w:multiLevelType w:val="multilevel"/>
    <w:tmpl w:val="FBEE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5E47"/>
    <w:multiLevelType w:val="multilevel"/>
    <w:tmpl w:val="12024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512BD"/>
    <w:multiLevelType w:val="multilevel"/>
    <w:tmpl w:val="3F168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95919"/>
    <w:multiLevelType w:val="multilevel"/>
    <w:tmpl w:val="CB4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E7C0B"/>
    <w:multiLevelType w:val="multilevel"/>
    <w:tmpl w:val="2F48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16691"/>
    <w:multiLevelType w:val="multilevel"/>
    <w:tmpl w:val="35A0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30C15"/>
    <w:multiLevelType w:val="multilevel"/>
    <w:tmpl w:val="8AD0D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863CE"/>
    <w:multiLevelType w:val="multilevel"/>
    <w:tmpl w:val="3CEC9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D3BCC"/>
    <w:multiLevelType w:val="multilevel"/>
    <w:tmpl w:val="5E44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C2034"/>
    <w:multiLevelType w:val="multilevel"/>
    <w:tmpl w:val="5FFCD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6040F"/>
    <w:multiLevelType w:val="multilevel"/>
    <w:tmpl w:val="AF42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B7EEE"/>
    <w:multiLevelType w:val="multilevel"/>
    <w:tmpl w:val="910E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482006">
    <w:abstractNumId w:val="0"/>
  </w:num>
  <w:num w:numId="2" w16cid:durableId="2055959065">
    <w:abstractNumId w:val="6"/>
  </w:num>
  <w:num w:numId="3" w16cid:durableId="1562206864">
    <w:abstractNumId w:val="1"/>
  </w:num>
  <w:num w:numId="4" w16cid:durableId="108743009">
    <w:abstractNumId w:val="2"/>
  </w:num>
  <w:num w:numId="5" w16cid:durableId="1706827828">
    <w:abstractNumId w:val="9"/>
  </w:num>
  <w:num w:numId="6" w16cid:durableId="749699060">
    <w:abstractNumId w:val="7"/>
  </w:num>
  <w:num w:numId="7" w16cid:durableId="551381436">
    <w:abstractNumId w:val="11"/>
  </w:num>
  <w:num w:numId="8" w16cid:durableId="1378702169">
    <w:abstractNumId w:val="5"/>
  </w:num>
  <w:num w:numId="9" w16cid:durableId="2110274190">
    <w:abstractNumId w:val="10"/>
  </w:num>
  <w:num w:numId="10" w16cid:durableId="926186084">
    <w:abstractNumId w:val="3"/>
  </w:num>
  <w:num w:numId="11" w16cid:durableId="311327453">
    <w:abstractNumId w:val="4"/>
  </w:num>
  <w:num w:numId="12" w16cid:durableId="10158879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A97"/>
    <w:rsid w:val="000173BF"/>
    <w:rsid w:val="000A5CD5"/>
    <w:rsid w:val="000F0E49"/>
    <w:rsid w:val="001B2298"/>
    <w:rsid w:val="002B7D09"/>
    <w:rsid w:val="005A3FE8"/>
    <w:rsid w:val="006475A8"/>
    <w:rsid w:val="00663AA7"/>
    <w:rsid w:val="006C78E1"/>
    <w:rsid w:val="007C398F"/>
    <w:rsid w:val="00957D88"/>
    <w:rsid w:val="00995F67"/>
    <w:rsid w:val="00A43A97"/>
    <w:rsid w:val="00B96224"/>
    <w:rsid w:val="00C26065"/>
    <w:rsid w:val="00FA46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3AF5AB9"/>
  <w15:chartTrackingRefBased/>
  <w15:docId w15:val="{3848D166-49DD-4AF9-BF14-954228E1B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43A9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43A9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43A9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43A9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43A9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43A9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43A9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43A9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43A9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43A9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43A9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43A9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43A9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43A9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43A9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43A9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43A9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43A9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43A9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43A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3A9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43A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3A97"/>
    <w:pPr>
      <w:spacing w:before="160" w:after="160"/>
      <w:jc w:val="center"/>
    </w:pPr>
    <w:rPr>
      <w:i/>
      <w:iCs/>
      <w:color w:val="404040" w:themeColor="text1" w:themeTint="BF"/>
    </w:rPr>
  </w:style>
  <w:style w:type="character" w:customStyle="1" w:styleId="a8">
    <w:name w:val="引用文 (文字)"/>
    <w:basedOn w:val="a0"/>
    <w:link w:val="a7"/>
    <w:uiPriority w:val="29"/>
    <w:rsid w:val="00A43A97"/>
    <w:rPr>
      <w:i/>
      <w:iCs/>
      <w:color w:val="404040" w:themeColor="text1" w:themeTint="BF"/>
    </w:rPr>
  </w:style>
  <w:style w:type="paragraph" w:styleId="a9">
    <w:name w:val="List Paragraph"/>
    <w:basedOn w:val="a"/>
    <w:uiPriority w:val="34"/>
    <w:qFormat/>
    <w:rsid w:val="00A43A97"/>
    <w:pPr>
      <w:ind w:left="720"/>
      <w:contextualSpacing/>
    </w:pPr>
  </w:style>
  <w:style w:type="character" w:styleId="21">
    <w:name w:val="Intense Emphasis"/>
    <w:basedOn w:val="a0"/>
    <w:uiPriority w:val="21"/>
    <w:qFormat/>
    <w:rsid w:val="00A43A97"/>
    <w:rPr>
      <w:i/>
      <w:iCs/>
      <w:color w:val="2F5496" w:themeColor="accent1" w:themeShade="BF"/>
    </w:rPr>
  </w:style>
  <w:style w:type="paragraph" w:styleId="22">
    <w:name w:val="Intense Quote"/>
    <w:basedOn w:val="a"/>
    <w:next w:val="a"/>
    <w:link w:val="23"/>
    <w:uiPriority w:val="30"/>
    <w:qFormat/>
    <w:rsid w:val="00A43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A43A97"/>
    <w:rPr>
      <w:i/>
      <w:iCs/>
      <w:color w:val="2F5496" w:themeColor="accent1" w:themeShade="BF"/>
    </w:rPr>
  </w:style>
  <w:style w:type="character" w:styleId="24">
    <w:name w:val="Intense Reference"/>
    <w:basedOn w:val="a0"/>
    <w:uiPriority w:val="32"/>
    <w:qFormat/>
    <w:rsid w:val="00A43A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2</Pages>
  <Words>974</Words>
  <Characters>1014</Characters>
  <Application>Microsoft Office Word</Application>
  <DocSecurity>0</DocSecurity>
  <Lines>50</Lines>
  <Paragraphs>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TECHNICAL-NOAH</dc:creator>
  <cp:keywords/>
  <dc:description/>
  <cp:lastModifiedBy>uhlkatsura</cp:lastModifiedBy>
  <cp:revision>7</cp:revision>
  <cp:lastPrinted>2026-03-16T07:46:00Z</cp:lastPrinted>
  <dcterms:created xsi:type="dcterms:W3CDTF">2026-03-16T06:12:00Z</dcterms:created>
  <dcterms:modified xsi:type="dcterms:W3CDTF">2026-03-19T09:56:00Z</dcterms:modified>
</cp:coreProperties>
</file>