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730" w:tblpY="484"/>
        <w:tblW w:w="10359" w:type="dxa"/>
        <w:tblLook w:val="04A0" w:firstRow="1" w:lastRow="0" w:firstColumn="1" w:lastColumn="0" w:noHBand="0" w:noVBand="1"/>
      </w:tblPr>
      <w:tblGrid>
        <w:gridCol w:w="5127"/>
        <w:gridCol w:w="5232"/>
      </w:tblGrid>
      <w:tr w:rsidR="008C29AE" w:rsidRPr="00E251C3" w14:paraId="76124A7B" w14:textId="77777777" w:rsidTr="00E251C3">
        <w:tc>
          <w:tcPr>
            <w:tcW w:w="5127" w:type="dxa"/>
          </w:tcPr>
          <w:p w14:paraId="0BAF1B71" w14:textId="77777777" w:rsidR="00D061C1" w:rsidRPr="00E251C3" w:rsidRDefault="00D061C1" w:rsidP="00E25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 xml:space="preserve">Варианты перевода </w:t>
            </w: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лингвоспецифичного</w:t>
            </w:r>
            <w:proofErr w:type="spellEnd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 xml:space="preserve"> слова </w:t>
            </w:r>
            <w:r w:rsidR="006A4A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E251C3">
              <w:rPr>
                <w:rFonts w:ascii="Times New Roman" w:hAnsi="Times New Roman" w:cs="Times New Roman"/>
                <w:b/>
                <w:sz w:val="28"/>
                <w:szCs w:val="28"/>
              </w:rPr>
              <w:t>палисадник</w:t>
            </w:r>
            <w:r w:rsidR="006A4A70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 xml:space="preserve"> (с количеством использований)</w:t>
            </w:r>
          </w:p>
        </w:tc>
        <w:tc>
          <w:tcPr>
            <w:tcW w:w="5232" w:type="dxa"/>
          </w:tcPr>
          <w:p w14:paraId="57BC839F" w14:textId="77777777" w:rsidR="00D061C1" w:rsidRPr="00E251C3" w:rsidRDefault="00D061C1" w:rsidP="00E25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 xml:space="preserve">Варианты перевода </w:t>
            </w: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лингвоспецифичного</w:t>
            </w:r>
            <w:proofErr w:type="spellEnd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 xml:space="preserve"> слова </w:t>
            </w:r>
            <w:r w:rsidR="006A4A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E251C3">
              <w:rPr>
                <w:rFonts w:ascii="Times New Roman" w:hAnsi="Times New Roman" w:cs="Times New Roman"/>
                <w:b/>
                <w:sz w:val="28"/>
                <w:szCs w:val="28"/>
              </w:rPr>
              <w:t>ошейник</w:t>
            </w:r>
            <w:r w:rsidR="006A4A70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 xml:space="preserve"> (с количеством использований)</w:t>
            </w:r>
          </w:p>
        </w:tc>
      </w:tr>
      <w:tr w:rsidR="008C29AE" w:rsidRPr="00E251C3" w14:paraId="38D80552" w14:textId="77777777" w:rsidTr="00E251C3">
        <w:tc>
          <w:tcPr>
            <w:tcW w:w="5127" w:type="dxa"/>
          </w:tcPr>
          <w:p w14:paraId="36C03F6E" w14:textId="77777777" w:rsidR="00D061C1" w:rsidRPr="00E251C3" w:rsidRDefault="00D061C1" w:rsidP="00E251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Frontage</w:t>
            </w:r>
          </w:p>
        </w:tc>
        <w:tc>
          <w:tcPr>
            <w:tcW w:w="5232" w:type="dxa"/>
          </w:tcPr>
          <w:p w14:paraId="084E246C" w14:textId="77777777" w:rsidR="00D061C1" w:rsidRPr="00E251C3" w:rsidRDefault="00332E54" w:rsidP="00E2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Collar</w:t>
            </w:r>
            <w:proofErr w:type="spellEnd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D46E8" w:rsidRPr="00E251C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64738" w:rsidRPr="00E251C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C29AE" w:rsidRPr="00E251C3" w14:paraId="0E4654B3" w14:textId="77777777" w:rsidTr="00E251C3">
        <w:tc>
          <w:tcPr>
            <w:tcW w:w="5127" w:type="dxa"/>
          </w:tcPr>
          <w:p w14:paraId="5250FC92" w14:textId="77777777" w:rsidR="00D061C1" w:rsidRPr="00E251C3" w:rsidRDefault="00D061C1" w:rsidP="00E2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Lawn</w:t>
            </w:r>
            <w:proofErr w:type="spellEnd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 xml:space="preserve"> (2)</w:t>
            </w:r>
          </w:p>
        </w:tc>
        <w:tc>
          <w:tcPr>
            <w:tcW w:w="5232" w:type="dxa"/>
          </w:tcPr>
          <w:p w14:paraId="07F64875" w14:textId="77777777" w:rsidR="00D061C1" w:rsidRPr="00E251C3" w:rsidRDefault="00332E54" w:rsidP="00E2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Choker</w:t>
            </w:r>
            <w:proofErr w:type="spellEnd"/>
          </w:p>
        </w:tc>
      </w:tr>
      <w:tr w:rsidR="008C29AE" w:rsidRPr="00E251C3" w14:paraId="26BA5E24" w14:textId="77777777" w:rsidTr="00E251C3">
        <w:tc>
          <w:tcPr>
            <w:tcW w:w="5127" w:type="dxa"/>
          </w:tcPr>
          <w:p w14:paraId="3B2C003D" w14:textId="77777777" w:rsidR="00D061C1" w:rsidRPr="00E251C3" w:rsidRDefault="00D061C1" w:rsidP="00E2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Lilacs</w:t>
            </w:r>
            <w:proofErr w:type="spellEnd"/>
          </w:p>
        </w:tc>
        <w:tc>
          <w:tcPr>
            <w:tcW w:w="5232" w:type="dxa"/>
          </w:tcPr>
          <w:p w14:paraId="2211FA41" w14:textId="77777777" w:rsidR="00D061C1" w:rsidRPr="00E251C3" w:rsidRDefault="00332E54" w:rsidP="00E2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Irin</w:t>
            </w:r>
            <w:proofErr w:type="spellEnd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belt</w:t>
            </w:r>
            <w:proofErr w:type="spellEnd"/>
          </w:p>
        </w:tc>
      </w:tr>
      <w:tr w:rsidR="008C29AE" w:rsidRPr="00E251C3" w14:paraId="22CC9C40" w14:textId="77777777" w:rsidTr="00E251C3">
        <w:tc>
          <w:tcPr>
            <w:tcW w:w="5127" w:type="dxa"/>
          </w:tcPr>
          <w:p w14:paraId="56BA4C57" w14:textId="77777777" w:rsidR="00D061C1" w:rsidRPr="00E251C3" w:rsidRDefault="00D061C1" w:rsidP="00E2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Park</w:t>
            </w:r>
            <w:proofErr w:type="spellEnd"/>
          </w:p>
        </w:tc>
        <w:tc>
          <w:tcPr>
            <w:tcW w:w="5232" w:type="dxa"/>
          </w:tcPr>
          <w:p w14:paraId="440F8776" w14:textId="77777777" w:rsidR="00D061C1" w:rsidRPr="00E251C3" w:rsidRDefault="00332E54" w:rsidP="00E2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Anadem</w:t>
            </w:r>
            <w:proofErr w:type="spellEnd"/>
          </w:p>
        </w:tc>
      </w:tr>
      <w:tr w:rsidR="008C29AE" w:rsidRPr="00E251C3" w14:paraId="09BC3D41" w14:textId="77777777" w:rsidTr="00E251C3">
        <w:tc>
          <w:tcPr>
            <w:tcW w:w="5127" w:type="dxa"/>
          </w:tcPr>
          <w:p w14:paraId="1E9309AF" w14:textId="77777777" w:rsidR="00D061C1" w:rsidRPr="00E251C3" w:rsidRDefault="00D061C1" w:rsidP="00E2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Palisade</w:t>
            </w:r>
            <w:proofErr w:type="spellEnd"/>
          </w:p>
        </w:tc>
        <w:tc>
          <w:tcPr>
            <w:tcW w:w="5232" w:type="dxa"/>
          </w:tcPr>
          <w:p w14:paraId="09E74E87" w14:textId="77777777" w:rsidR="00D061C1" w:rsidRPr="00E251C3" w:rsidRDefault="00D061C1" w:rsidP="00E25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29AE" w:rsidRPr="00E251C3" w14:paraId="12171688" w14:textId="77777777" w:rsidTr="00E251C3">
        <w:tc>
          <w:tcPr>
            <w:tcW w:w="5127" w:type="dxa"/>
          </w:tcPr>
          <w:p w14:paraId="1586A089" w14:textId="77777777" w:rsidR="00D061C1" w:rsidRPr="00E251C3" w:rsidRDefault="00D061C1" w:rsidP="00E2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Hedge</w:t>
            </w:r>
            <w:proofErr w:type="spellEnd"/>
          </w:p>
        </w:tc>
        <w:tc>
          <w:tcPr>
            <w:tcW w:w="5232" w:type="dxa"/>
          </w:tcPr>
          <w:p w14:paraId="68C96AE7" w14:textId="77777777" w:rsidR="00D061C1" w:rsidRPr="00E251C3" w:rsidRDefault="00D061C1" w:rsidP="00E25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29AE" w:rsidRPr="00E251C3" w14:paraId="091DFA41" w14:textId="77777777" w:rsidTr="00E251C3">
        <w:tc>
          <w:tcPr>
            <w:tcW w:w="5127" w:type="dxa"/>
          </w:tcPr>
          <w:p w14:paraId="1AC8277D" w14:textId="77777777" w:rsidR="00D061C1" w:rsidRPr="00E251C3" w:rsidRDefault="00D061C1" w:rsidP="00E2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Shrubbery</w:t>
            </w:r>
            <w:proofErr w:type="spellEnd"/>
          </w:p>
        </w:tc>
        <w:tc>
          <w:tcPr>
            <w:tcW w:w="5232" w:type="dxa"/>
          </w:tcPr>
          <w:p w14:paraId="0B9FB636" w14:textId="77777777" w:rsidR="00D061C1" w:rsidRPr="00E251C3" w:rsidRDefault="00D061C1" w:rsidP="00E25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29AE" w:rsidRPr="00E251C3" w14:paraId="13E94781" w14:textId="77777777" w:rsidTr="00E251C3">
        <w:tc>
          <w:tcPr>
            <w:tcW w:w="5127" w:type="dxa"/>
          </w:tcPr>
          <w:p w14:paraId="5E1651C6" w14:textId="77777777" w:rsidR="00D061C1" w:rsidRPr="00E251C3" w:rsidRDefault="00064738" w:rsidP="00E2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Fence</w:t>
            </w:r>
            <w:proofErr w:type="spellEnd"/>
            <w:r w:rsidRPr="00E251C3">
              <w:rPr>
                <w:rFonts w:ascii="Times New Roman" w:hAnsi="Times New Roman" w:cs="Times New Roman"/>
                <w:sz w:val="28"/>
                <w:szCs w:val="28"/>
              </w:rPr>
              <w:t xml:space="preserve"> (6</w:t>
            </w:r>
            <w:r w:rsidR="00D061C1" w:rsidRPr="00E251C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32" w:type="dxa"/>
          </w:tcPr>
          <w:p w14:paraId="194C01AF" w14:textId="77777777" w:rsidR="00D061C1" w:rsidRPr="00E251C3" w:rsidRDefault="00D061C1" w:rsidP="00E25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29AE" w:rsidRPr="00E251C3" w14:paraId="302A2F09" w14:textId="77777777" w:rsidTr="00E251C3">
        <w:tc>
          <w:tcPr>
            <w:tcW w:w="5127" w:type="dxa"/>
          </w:tcPr>
          <w:p w14:paraId="7768EACA" w14:textId="77777777" w:rsidR="00D061C1" w:rsidRPr="00E251C3" w:rsidRDefault="00D061C1" w:rsidP="00E251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Garden/front garden/</w:t>
            </w:r>
            <w:r w:rsidR="00064738"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 garden/flower garden (37</w:t>
            </w:r>
            <w:r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232" w:type="dxa"/>
          </w:tcPr>
          <w:p w14:paraId="0F0439CD" w14:textId="77777777" w:rsidR="00D061C1" w:rsidRPr="00E251C3" w:rsidRDefault="00D061C1" w:rsidP="00E251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C29AE" w:rsidRPr="00E251C3" w14:paraId="29119E78" w14:textId="77777777" w:rsidTr="00E251C3">
        <w:tc>
          <w:tcPr>
            <w:tcW w:w="5127" w:type="dxa"/>
          </w:tcPr>
          <w:p w14:paraId="5D5B43A2" w14:textId="77777777" w:rsidR="00D061C1" w:rsidRPr="00E251C3" w:rsidRDefault="00064738" w:rsidP="00E251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Yard/dooryard (9</w:t>
            </w:r>
            <w:r w:rsidR="00D061C1"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232" w:type="dxa"/>
          </w:tcPr>
          <w:p w14:paraId="113E961D" w14:textId="77777777" w:rsidR="00D061C1" w:rsidRPr="00E251C3" w:rsidRDefault="00D061C1" w:rsidP="00E251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3F92375" w14:textId="77777777" w:rsidR="00FE342B" w:rsidRPr="00D92FA8" w:rsidRDefault="00E251C3" w:rsidP="00E251C3">
      <w:pPr>
        <w:jc w:val="center"/>
        <w:rPr>
          <w:rFonts w:ascii="Times New Roman" w:hAnsi="Times New Roman" w:cs="Times New Roman"/>
          <w:sz w:val="28"/>
          <w:szCs w:val="28"/>
        </w:rPr>
      </w:pPr>
      <w:r w:rsidRPr="00E251C3">
        <w:rPr>
          <w:rFonts w:ascii="Times New Roman" w:hAnsi="Times New Roman" w:cs="Times New Roman"/>
          <w:sz w:val="28"/>
          <w:szCs w:val="28"/>
        </w:rPr>
        <w:t xml:space="preserve">Работа была выполнена на основе английского </w:t>
      </w:r>
      <w:r w:rsidR="006A4A70">
        <w:rPr>
          <w:rFonts w:ascii="Times New Roman" w:hAnsi="Times New Roman" w:cs="Times New Roman"/>
          <w:sz w:val="28"/>
          <w:szCs w:val="28"/>
        </w:rPr>
        <w:t>параллельного корпуса</w:t>
      </w:r>
      <w:bookmarkStart w:id="0" w:name="_GoBack"/>
      <w:bookmarkEnd w:id="0"/>
    </w:p>
    <w:p w14:paraId="27D20C62" w14:textId="77777777" w:rsidR="001E6F8D" w:rsidRPr="00E251C3" w:rsidRDefault="001E6F8D">
      <w:pPr>
        <w:rPr>
          <w:rFonts w:ascii="Times New Roman" w:hAnsi="Times New Roman" w:cs="Times New Roman"/>
          <w:sz w:val="28"/>
          <w:szCs w:val="28"/>
        </w:rPr>
      </w:pPr>
    </w:p>
    <w:p w14:paraId="4031CD04" w14:textId="77777777" w:rsidR="00E251C3" w:rsidRPr="00E251C3" w:rsidRDefault="00E251C3">
      <w:pPr>
        <w:rPr>
          <w:rFonts w:ascii="Times New Roman" w:hAnsi="Times New Roman" w:cs="Times New Roman"/>
          <w:sz w:val="28"/>
          <w:szCs w:val="28"/>
        </w:rPr>
      </w:pPr>
    </w:p>
    <w:p w14:paraId="5192DBE2" w14:textId="77777777" w:rsidR="00E251C3" w:rsidRPr="00E251C3" w:rsidRDefault="00E251C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008" w:type="dxa"/>
        <w:tblLook w:val="04A0" w:firstRow="1" w:lastRow="0" w:firstColumn="1" w:lastColumn="0" w:noHBand="0" w:noVBand="1"/>
      </w:tblPr>
      <w:tblGrid>
        <w:gridCol w:w="4121"/>
        <w:gridCol w:w="3113"/>
        <w:gridCol w:w="3113"/>
      </w:tblGrid>
      <w:tr w:rsidR="00E1765F" w:rsidRPr="00E251C3" w14:paraId="61A1271E" w14:textId="77777777" w:rsidTr="00E251C3">
        <w:tc>
          <w:tcPr>
            <w:tcW w:w="4121" w:type="dxa"/>
          </w:tcPr>
          <w:p w14:paraId="0A0A473E" w14:textId="77777777" w:rsidR="00E1765F" w:rsidRPr="00E251C3" w:rsidRDefault="00E17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14:paraId="475BDCB5" w14:textId="77777777" w:rsidR="00E1765F" w:rsidRPr="00E251C3" w:rsidRDefault="00E1765F" w:rsidP="00E176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251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Палисадник</w:t>
            </w:r>
            <w:proofErr w:type="spellEnd"/>
          </w:p>
        </w:tc>
        <w:tc>
          <w:tcPr>
            <w:tcW w:w="3113" w:type="dxa"/>
          </w:tcPr>
          <w:p w14:paraId="2A2ED4A9" w14:textId="77777777" w:rsidR="00E1765F" w:rsidRPr="00E251C3" w:rsidRDefault="00E1765F" w:rsidP="00E176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251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Ошейник</w:t>
            </w:r>
            <w:proofErr w:type="spellEnd"/>
          </w:p>
        </w:tc>
      </w:tr>
      <w:tr w:rsidR="00E1765F" w:rsidRPr="00E251C3" w14:paraId="1670D19D" w14:textId="77777777" w:rsidTr="00E251C3">
        <w:tc>
          <w:tcPr>
            <w:tcW w:w="4121" w:type="dxa"/>
          </w:tcPr>
          <w:p w14:paraId="7E668DED" w14:textId="77777777" w:rsidR="00E1765F" w:rsidRPr="00E251C3" w:rsidRDefault="00E176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Количество</w:t>
            </w:r>
            <w:proofErr w:type="spellEnd"/>
            <w:r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вхождений</w:t>
            </w:r>
            <w:proofErr w:type="spellEnd"/>
          </w:p>
        </w:tc>
        <w:tc>
          <w:tcPr>
            <w:tcW w:w="3113" w:type="dxa"/>
          </w:tcPr>
          <w:p w14:paraId="3F5FA9BE" w14:textId="77777777" w:rsidR="00E1765F" w:rsidRPr="00E251C3" w:rsidRDefault="00E176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3113" w:type="dxa"/>
          </w:tcPr>
          <w:p w14:paraId="53FFC68C" w14:textId="77777777" w:rsidR="00E1765F" w:rsidRPr="00E251C3" w:rsidRDefault="00E176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  <w:tr w:rsidR="00E1765F" w:rsidRPr="00E251C3" w14:paraId="6FA0BDC3" w14:textId="77777777" w:rsidTr="00E251C3">
        <w:tc>
          <w:tcPr>
            <w:tcW w:w="4121" w:type="dxa"/>
          </w:tcPr>
          <w:p w14:paraId="012624F8" w14:textId="77777777" w:rsidR="00E1765F" w:rsidRPr="00E251C3" w:rsidRDefault="00E1765F" w:rsidP="00E176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Количество</w:t>
            </w:r>
            <w:proofErr w:type="spellEnd"/>
            <w:r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моделей</w:t>
            </w:r>
            <w:proofErr w:type="spellEnd"/>
            <w:r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перевода</w:t>
            </w:r>
            <w:proofErr w:type="spellEnd"/>
          </w:p>
        </w:tc>
        <w:tc>
          <w:tcPr>
            <w:tcW w:w="3113" w:type="dxa"/>
          </w:tcPr>
          <w:p w14:paraId="2F64E2A9" w14:textId="77777777" w:rsidR="00E1765F" w:rsidRPr="00E251C3" w:rsidRDefault="00E176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3" w:type="dxa"/>
          </w:tcPr>
          <w:p w14:paraId="4C583973" w14:textId="77777777" w:rsidR="00E1765F" w:rsidRPr="00E251C3" w:rsidRDefault="00E176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1765F" w:rsidRPr="00E251C3" w14:paraId="3478DBCF" w14:textId="77777777" w:rsidTr="00E251C3">
        <w:tc>
          <w:tcPr>
            <w:tcW w:w="4121" w:type="dxa"/>
          </w:tcPr>
          <w:p w14:paraId="049CE737" w14:textId="77777777" w:rsidR="00E1765F" w:rsidRPr="00E251C3" w:rsidRDefault="00E176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Абсолютная частота самой частотной модели перевода</w:t>
            </w:r>
          </w:p>
        </w:tc>
        <w:tc>
          <w:tcPr>
            <w:tcW w:w="3113" w:type="dxa"/>
          </w:tcPr>
          <w:p w14:paraId="125EE8BF" w14:textId="77777777" w:rsidR="00E1765F" w:rsidRPr="00E251C3" w:rsidRDefault="00E176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3113" w:type="dxa"/>
          </w:tcPr>
          <w:p w14:paraId="5E13B0F7" w14:textId="77777777" w:rsidR="00E1765F" w:rsidRPr="00E251C3" w:rsidRDefault="00E176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1765F" w:rsidRPr="00E251C3" w14:paraId="2849B901" w14:textId="77777777" w:rsidTr="00E251C3">
        <w:trPr>
          <w:trHeight w:val="617"/>
        </w:trPr>
        <w:tc>
          <w:tcPr>
            <w:tcW w:w="4121" w:type="dxa"/>
          </w:tcPr>
          <w:p w14:paraId="1B955324" w14:textId="77777777" w:rsidR="00E1765F" w:rsidRPr="00E251C3" w:rsidRDefault="00E176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Количество предложений с опущенным словом</w:t>
            </w:r>
          </w:p>
        </w:tc>
        <w:tc>
          <w:tcPr>
            <w:tcW w:w="3113" w:type="dxa"/>
          </w:tcPr>
          <w:p w14:paraId="4AA355BB" w14:textId="77777777" w:rsidR="00E1765F" w:rsidRPr="00E251C3" w:rsidRDefault="00E176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3" w:type="dxa"/>
          </w:tcPr>
          <w:p w14:paraId="771CD5F9" w14:textId="77777777" w:rsidR="00E1765F" w:rsidRPr="00E251C3" w:rsidRDefault="00E176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2F4B2578" w14:textId="77777777" w:rsidR="00800042" w:rsidRPr="00E251C3" w:rsidRDefault="00800042">
      <w:pPr>
        <w:rPr>
          <w:rFonts w:ascii="Times New Roman" w:hAnsi="Times New Roman" w:cs="Times New Roman"/>
          <w:sz w:val="28"/>
          <w:szCs w:val="28"/>
        </w:rPr>
      </w:pPr>
    </w:p>
    <w:p w14:paraId="70E938B8" w14:textId="77777777" w:rsidR="001A2D8D" w:rsidRPr="00E251C3" w:rsidRDefault="001A2D8D">
      <w:pPr>
        <w:rPr>
          <w:rFonts w:ascii="Times New Roman" w:hAnsi="Times New Roman" w:cs="Times New Roman"/>
          <w:sz w:val="28"/>
          <w:szCs w:val="28"/>
        </w:rPr>
      </w:pPr>
    </w:p>
    <w:p w14:paraId="3E31D9AA" w14:textId="77777777" w:rsidR="001A2D8D" w:rsidRPr="00E251C3" w:rsidRDefault="001A2D8D">
      <w:pPr>
        <w:rPr>
          <w:rFonts w:ascii="Times New Roman" w:hAnsi="Times New Roman" w:cs="Times New Roman"/>
          <w:sz w:val="28"/>
          <w:szCs w:val="28"/>
        </w:rPr>
      </w:pPr>
    </w:p>
    <w:p w14:paraId="19781B1D" w14:textId="77777777" w:rsidR="001A2D8D" w:rsidRPr="00E251C3" w:rsidRDefault="001A2D8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008" w:type="dxa"/>
        <w:tblLook w:val="04A0" w:firstRow="1" w:lastRow="0" w:firstColumn="1" w:lastColumn="0" w:noHBand="0" w:noVBand="1"/>
      </w:tblPr>
      <w:tblGrid>
        <w:gridCol w:w="4121"/>
        <w:gridCol w:w="3113"/>
        <w:gridCol w:w="3113"/>
      </w:tblGrid>
      <w:tr w:rsidR="00B64747" w:rsidRPr="00E251C3" w14:paraId="524B9430" w14:textId="77777777" w:rsidTr="00B64747">
        <w:tc>
          <w:tcPr>
            <w:tcW w:w="4121" w:type="dxa"/>
          </w:tcPr>
          <w:p w14:paraId="2FB4DE89" w14:textId="77777777" w:rsidR="00630964" w:rsidRPr="00E251C3" w:rsidRDefault="006309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14:paraId="48C9EDAF" w14:textId="77777777" w:rsidR="00630964" w:rsidRPr="00E251C3" w:rsidRDefault="00B64747" w:rsidP="00B647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b/>
                <w:sz w:val="28"/>
                <w:szCs w:val="28"/>
              </w:rPr>
              <w:t>Палисадник</w:t>
            </w:r>
          </w:p>
        </w:tc>
        <w:tc>
          <w:tcPr>
            <w:tcW w:w="3113" w:type="dxa"/>
          </w:tcPr>
          <w:p w14:paraId="05B02A18" w14:textId="77777777" w:rsidR="00630964" w:rsidRPr="00E251C3" w:rsidRDefault="00B64747" w:rsidP="00B647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b/>
                <w:sz w:val="28"/>
                <w:szCs w:val="28"/>
              </w:rPr>
              <w:t>Ошейник</w:t>
            </w:r>
          </w:p>
        </w:tc>
      </w:tr>
      <w:tr w:rsidR="00B64747" w:rsidRPr="00E251C3" w14:paraId="01AC39D0" w14:textId="77777777" w:rsidTr="00B64747">
        <w:tc>
          <w:tcPr>
            <w:tcW w:w="4121" w:type="dxa"/>
          </w:tcPr>
          <w:p w14:paraId="3880DB7E" w14:textId="77777777" w:rsidR="00B64747" w:rsidRPr="00B64747" w:rsidRDefault="00B64747" w:rsidP="00B647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отношение </w:t>
            </w:r>
            <w:proofErr w:type="spellStart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абсолютнои</w:t>
            </w:r>
            <w:proofErr w:type="spellEnd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̆ частоты </w:t>
            </w:r>
            <w:proofErr w:type="spellStart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самои</w:t>
            </w:r>
            <w:proofErr w:type="spellEnd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̆ </w:t>
            </w:r>
            <w:proofErr w:type="spellStart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частотнои</w:t>
            </w:r>
            <w:proofErr w:type="spellEnd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̆ модели перевода (F (</w:t>
            </w:r>
            <w:proofErr w:type="spellStart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Mmax</w:t>
            </w:r>
            <w:proofErr w:type="spellEnd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)) к количеству различных моделей (</w:t>
            </w:r>
            <w:proofErr w:type="spellStart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NumM</w:t>
            </w:r>
            <w:proofErr w:type="spellEnd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42713363" w14:textId="77777777" w:rsidR="00630964" w:rsidRPr="00E251C3" w:rsidRDefault="006309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BCD22CD" w14:textId="77777777" w:rsidR="00630964" w:rsidRPr="00E251C3" w:rsidRDefault="000A7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37/</w:t>
            </w:r>
            <w:r w:rsidR="004F7DCE" w:rsidRPr="00E251C3">
              <w:rPr>
                <w:rFonts w:ascii="Times New Roman" w:hAnsi="Times New Roman" w:cs="Times New Roman"/>
                <w:sz w:val="28"/>
                <w:szCs w:val="28"/>
              </w:rPr>
              <w:t>10=3,7</w:t>
            </w:r>
          </w:p>
        </w:tc>
        <w:tc>
          <w:tcPr>
            <w:tcW w:w="3113" w:type="dxa"/>
          </w:tcPr>
          <w:p w14:paraId="57BCD109" w14:textId="77777777" w:rsidR="00630964" w:rsidRPr="00E251C3" w:rsidRDefault="004F7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39/4=9,75</w:t>
            </w:r>
          </w:p>
        </w:tc>
      </w:tr>
      <w:tr w:rsidR="00B64747" w:rsidRPr="00E251C3" w14:paraId="7FCCA002" w14:textId="77777777" w:rsidTr="00B64747">
        <w:tc>
          <w:tcPr>
            <w:tcW w:w="4121" w:type="dxa"/>
          </w:tcPr>
          <w:p w14:paraId="4732977C" w14:textId="77777777" w:rsidR="00B64747" w:rsidRPr="00B64747" w:rsidRDefault="00B64747" w:rsidP="00B647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 частота вхождений на одну модель (F (O)/</w:t>
            </w:r>
            <w:proofErr w:type="spellStart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NumM</w:t>
            </w:r>
            <w:proofErr w:type="spellEnd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где F (O) —  общее количество вхождений)</w:t>
            </w:r>
          </w:p>
          <w:p w14:paraId="7AEA4F5B" w14:textId="77777777" w:rsidR="00630964" w:rsidRPr="00E251C3" w:rsidRDefault="006309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14:paraId="09F348B4" w14:textId="77777777" w:rsidR="00630964" w:rsidRPr="00E251C3" w:rsidRDefault="004F7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65/10=6,5</w:t>
            </w:r>
          </w:p>
        </w:tc>
        <w:tc>
          <w:tcPr>
            <w:tcW w:w="3113" w:type="dxa"/>
          </w:tcPr>
          <w:p w14:paraId="5538D192" w14:textId="77777777" w:rsidR="00630964" w:rsidRPr="00E251C3" w:rsidRDefault="004F7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45/4=11,25</w:t>
            </w:r>
          </w:p>
        </w:tc>
      </w:tr>
      <w:tr w:rsidR="00B64747" w:rsidRPr="00E251C3" w14:paraId="06657B56" w14:textId="77777777" w:rsidTr="00B64747">
        <w:tc>
          <w:tcPr>
            <w:tcW w:w="4121" w:type="dxa"/>
          </w:tcPr>
          <w:p w14:paraId="682361FD" w14:textId="77777777" w:rsidR="00B64747" w:rsidRPr="00B64747" w:rsidRDefault="00B64747" w:rsidP="00B647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отношение </w:t>
            </w:r>
            <w:proofErr w:type="spellStart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абсолютнои</w:t>
            </w:r>
            <w:proofErr w:type="spellEnd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̆ частоты </w:t>
            </w:r>
            <w:proofErr w:type="spellStart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самои</w:t>
            </w:r>
            <w:proofErr w:type="spellEnd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̆ </w:t>
            </w:r>
            <w:proofErr w:type="spellStart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частотнои</w:t>
            </w:r>
            <w:proofErr w:type="spellEnd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̆ модели </w:t>
            </w:r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перевода к частоте </w:t>
            </w:r>
            <w:proofErr w:type="spellStart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второи</w:t>
            </w:r>
            <w:proofErr w:type="spellEnd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̆ (F (</w:t>
            </w:r>
            <w:proofErr w:type="spellStart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Mmax</w:t>
            </w:r>
            <w:proofErr w:type="spellEnd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)/F (</w:t>
            </w:r>
            <w:proofErr w:type="spellStart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Msec</w:t>
            </w:r>
            <w:proofErr w:type="spellEnd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))</w:t>
            </w:r>
          </w:p>
          <w:p w14:paraId="30730B17" w14:textId="77777777" w:rsidR="00630964" w:rsidRPr="00E251C3" w:rsidRDefault="006309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14:paraId="487D4593" w14:textId="77777777" w:rsidR="00630964" w:rsidRPr="00E251C3" w:rsidRDefault="004F7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37/</w:t>
            </w:r>
            <w:r w:rsidR="007A6ABF" w:rsidRPr="00E251C3">
              <w:rPr>
                <w:rFonts w:ascii="Times New Roman" w:hAnsi="Times New Roman" w:cs="Times New Roman"/>
                <w:sz w:val="28"/>
                <w:szCs w:val="28"/>
              </w:rPr>
              <w:t>9=4,11</w:t>
            </w:r>
          </w:p>
        </w:tc>
        <w:tc>
          <w:tcPr>
            <w:tcW w:w="3113" w:type="dxa"/>
          </w:tcPr>
          <w:p w14:paraId="08E2F88A" w14:textId="77777777" w:rsidR="00630964" w:rsidRPr="00E251C3" w:rsidRDefault="007A6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39/1=39</w:t>
            </w:r>
          </w:p>
        </w:tc>
      </w:tr>
      <w:tr w:rsidR="00B64747" w:rsidRPr="00E251C3" w14:paraId="13D6FD26" w14:textId="77777777" w:rsidTr="00B64747">
        <w:trPr>
          <w:trHeight w:val="254"/>
        </w:trPr>
        <w:tc>
          <w:tcPr>
            <w:tcW w:w="4121" w:type="dxa"/>
          </w:tcPr>
          <w:p w14:paraId="7E39445E" w14:textId="77777777" w:rsidR="00B64747" w:rsidRPr="00B64747" w:rsidRDefault="00B64747" w:rsidP="00B647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отношение </w:t>
            </w:r>
            <w:proofErr w:type="spellStart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абсолютнои</w:t>
            </w:r>
            <w:proofErr w:type="spellEnd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̆ частоты </w:t>
            </w:r>
            <w:proofErr w:type="spellStart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самои</w:t>
            </w:r>
            <w:proofErr w:type="spellEnd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̆ </w:t>
            </w:r>
            <w:proofErr w:type="spellStart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частотнои</w:t>
            </w:r>
            <w:proofErr w:type="spellEnd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̆ модели перевода к общему количеству вхождений (F (</w:t>
            </w:r>
            <w:proofErr w:type="spellStart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Mmax</w:t>
            </w:r>
            <w:proofErr w:type="spellEnd"/>
            <w:r w:rsidRPr="00B64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)/F (O))</w:t>
            </w:r>
          </w:p>
          <w:p w14:paraId="7600B7D7" w14:textId="77777777" w:rsidR="00630964" w:rsidRPr="00E251C3" w:rsidRDefault="006309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499B050" w14:textId="77777777" w:rsidR="00630964" w:rsidRPr="00E251C3" w:rsidRDefault="007A6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37/65=0,57</w:t>
            </w:r>
          </w:p>
        </w:tc>
        <w:tc>
          <w:tcPr>
            <w:tcW w:w="3113" w:type="dxa"/>
          </w:tcPr>
          <w:p w14:paraId="670DB49E" w14:textId="77777777" w:rsidR="00630964" w:rsidRPr="00E251C3" w:rsidRDefault="007A6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C3">
              <w:rPr>
                <w:rFonts w:ascii="Times New Roman" w:hAnsi="Times New Roman" w:cs="Times New Roman"/>
                <w:sz w:val="28"/>
                <w:szCs w:val="28"/>
              </w:rPr>
              <w:t>39/45=0,87</w:t>
            </w:r>
          </w:p>
        </w:tc>
      </w:tr>
    </w:tbl>
    <w:p w14:paraId="39BA55EC" w14:textId="77777777" w:rsidR="001A2D8D" w:rsidRPr="00E251C3" w:rsidRDefault="001A2D8D">
      <w:pPr>
        <w:rPr>
          <w:rFonts w:ascii="Times New Roman" w:hAnsi="Times New Roman" w:cs="Times New Roman"/>
          <w:sz w:val="28"/>
          <w:szCs w:val="28"/>
        </w:rPr>
      </w:pPr>
    </w:p>
    <w:p w14:paraId="3C7F24A3" w14:textId="77777777" w:rsidR="00A25605" w:rsidRPr="00E251C3" w:rsidRDefault="00A25605">
      <w:pPr>
        <w:rPr>
          <w:rFonts w:ascii="Times New Roman" w:hAnsi="Times New Roman" w:cs="Times New Roman"/>
          <w:sz w:val="28"/>
          <w:szCs w:val="28"/>
        </w:rPr>
      </w:pPr>
    </w:p>
    <w:p w14:paraId="74AD5C40" w14:textId="77777777" w:rsidR="00E768F9" w:rsidRDefault="00E251C3">
      <w:pPr>
        <w:rPr>
          <w:rFonts w:ascii="Times New Roman" w:hAnsi="Times New Roman" w:cs="Times New Roman"/>
          <w:sz w:val="28"/>
          <w:szCs w:val="28"/>
          <w:u w:val="single"/>
        </w:rPr>
      </w:pPr>
      <w:r w:rsidRPr="00E251C3">
        <w:rPr>
          <w:rFonts w:ascii="Times New Roman" w:hAnsi="Times New Roman" w:cs="Times New Roman"/>
          <w:sz w:val="28"/>
          <w:szCs w:val="28"/>
          <w:u w:val="single"/>
        </w:rPr>
        <w:t>Вывод</w:t>
      </w:r>
    </w:p>
    <w:p w14:paraId="39B8F7B0" w14:textId="77777777" w:rsidR="00E251C3" w:rsidRDefault="00E251C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802FF45" w14:textId="77777777" w:rsidR="00E251C3" w:rsidRDefault="00E25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</w:t>
      </w:r>
      <w:r w:rsidR="00A22C28">
        <w:rPr>
          <w:rFonts w:ascii="Times New Roman" w:hAnsi="Times New Roman" w:cs="Times New Roman"/>
          <w:sz w:val="28"/>
          <w:szCs w:val="28"/>
        </w:rPr>
        <w:t>новании полученных данных мы мож</w:t>
      </w:r>
      <w:r>
        <w:rPr>
          <w:rFonts w:ascii="Times New Roman" w:hAnsi="Times New Roman" w:cs="Times New Roman"/>
          <w:sz w:val="28"/>
          <w:szCs w:val="28"/>
        </w:rPr>
        <w:t xml:space="preserve">ем сделать вывод о том, что предполагаемое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лингвоспецифичное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слово «палисадник» действительно </w:t>
      </w:r>
      <w:r w:rsidR="00A22C28">
        <w:rPr>
          <w:rFonts w:ascii="Times New Roman" w:hAnsi="Times New Roman" w:cs="Times New Roman"/>
          <w:sz w:val="28"/>
          <w:szCs w:val="28"/>
        </w:rPr>
        <w:t>является</w:t>
      </w:r>
      <w:r w:rsidR="00402C6D">
        <w:rPr>
          <w:rFonts w:ascii="Times New Roman" w:hAnsi="Times New Roman" w:cs="Times New Roman"/>
          <w:sz w:val="28"/>
          <w:szCs w:val="28"/>
        </w:rPr>
        <w:t xml:space="preserve"> таковым</w:t>
      </w:r>
      <w:r>
        <w:rPr>
          <w:rFonts w:ascii="Times New Roman" w:hAnsi="Times New Roman" w:cs="Times New Roman"/>
          <w:sz w:val="28"/>
          <w:szCs w:val="28"/>
        </w:rPr>
        <w:t>, так как в английском языке существует большое количество моделей его перевода, и количество контекстов у них примерно одинаково</w:t>
      </w:r>
      <w:r w:rsidR="00402C6D">
        <w:rPr>
          <w:rFonts w:ascii="Times New Roman" w:hAnsi="Times New Roman" w:cs="Times New Roman"/>
          <w:sz w:val="28"/>
          <w:szCs w:val="28"/>
        </w:rPr>
        <w:t xml:space="preserve">. При этом, невозможно выбрать единственный вариант перевода, так как в разных случаях лучше использовать какой-либо конкретный вариант. </w:t>
      </w:r>
    </w:p>
    <w:p w14:paraId="7607B5DB" w14:textId="77777777" w:rsidR="00C14BFE" w:rsidRDefault="00C14BFE">
      <w:pPr>
        <w:rPr>
          <w:rFonts w:ascii="Times New Roman" w:hAnsi="Times New Roman" w:cs="Times New Roman"/>
          <w:sz w:val="28"/>
          <w:szCs w:val="28"/>
        </w:rPr>
      </w:pPr>
    </w:p>
    <w:p w14:paraId="20D890D1" w14:textId="77777777" w:rsidR="00C14BFE" w:rsidRDefault="00C14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Предположение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неспецифичности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 «ошейник» также подтвердилось. В английском это слово может передаваться лишь 4 моделями, а одна из них-</w:t>
      </w:r>
      <w:r>
        <w:rPr>
          <w:rFonts w:ascii="Times New Roman" w:hAnsi="Times New Roman" w:cs="Times New Roman"/>
          <w:sz w:val="28"/>
          <w:szCs w:val="28"/>
          <w:lang w:val="en-US"/>
        </w:rPr>
        <w:t>collar</w:t>
      </w:r>
      <w:r>
        <w:rPr>
          <w:rFonts w:ascii="Times New Roman" w:hAnsi="Times New Roman" w:cs="Times New Roman"/>
          <w:sz w:val="28"/>
          <w:szCs w:val="28"/>
        </w:rPr>
        <w:t xml:space="preserve">-явно преобладает, так как является самым точным переводом данного слова. </w:t>
      </w:r>
    </w:p>
    <w:p w14:paraId="2F3857F3" w14:textId="77777777" w:rsidR="006A4A70" w:rsidRDefault="006A4A70">
      <w:pPr>
        <w:rPr>
          <w:rFonts w:ascii="Times New Roman" w:hAnsi="Times New Roman" w:cs="Times New Roman"/>
          <w:sz w:val="28"/>
          <w:szCs w:val="28"/>
        </w:rPr>
      </w:pPr>
    </w:p>
    <w:p w14:paraId="1F92DDB2" w14:textId="77777777" w:rsidR="006A4A70" w:rsidRPr="00C14BFE" w:rsidRDefault="006A4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числовые значения (см. таблицу выше) также подтверждают отношение данных слов к предполагаемым группам. Числовые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показетли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нелингвоспецифичного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 превышают показатели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лингвоспецифичного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из-за меньшего количества эквивалентов перевода. </w:t>
      </w:r>
    </w:p>
    <w:sectPr w:rsidR="006A4A70" w:rsidRPr="00C14BFE" w:rsidSect="00E173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67"/>
    <w:rsid w:val="00064738"/>
    <w:rsid w:val="000A75F2"/>
    <w:rsid w:val="00152EBF"/>
    <w:rsid w:val="001627AB"/>
    <w:rsid w:val="001A2D8D"/>
    <w:rsid w:val="001E6F8D"/>
    <w:rsid w:val="00201209"/>
    <w:rsid w:val="00201A43"/>
    <w:rsid w:val="00332E54"/>
    <w:rsid w:val="00402C6D"/>
    <w:rsid w:val="004C7A25"/>
    <w:rsid w:val="004F7DCE"/>
    <w:rsid w:val="00546779"/>
    <w:rsid w:val="005D46E8"/>
    <w:rsid w:val="00630964"/>
    <w:rsid w:val="006A4A70"/>
    <w:rsid w:val="007A6ABF"/>
    <w:rsid w:val="00800042"/>
    <w:rsid w:val="008C29AE"/>
    <w:rsid w:val="009965FE"/>
    <w:rsid w:val="00A22C28"/>
    <w:rsid w:val="00A25605"/>
    <w:rsid w:val="00A67167"/>
    <w:rsid w:val="00A8590A"/>
    <w:rsid w:val="00AC1F41"/>
    <w:rsid w:val="00B64747"/>
    <w:rsid w:val="00B96973"/>
    <w:rsid w:val="00C14BFE"/>
    <w:rsid w:val="00D061C1"/>
    <w:rsid w:val="00D92FA8"/>
    <w:rsid w:val="00E02A33"/>
    <w:rsid w:val="00E173BE"/>
    <w:rsid w:val="00E1765F"/>
    <w:rsid w:val="00E251C3"/>
    <w:rsid w:val="00E75214"/>
    <w:rsid w:val="00E768F9"/>
    <w:rsid w:val="00E83801"/>
    <w:rsid w:val="00FE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77E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306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Малежик Екатерина Олеговна</dc:creator>
  <cp:keywords/>
  <dc:description/>
  <cp:lastModifiedBy>Малежик Екатерина Олеговна</cp:lastModifiedBy>
  <cp:revision>1</cp:revision>
  <dcterms:created xsi:type="dcterms:W3CDTF">2018-04-09T09:46:00Z</dcterms:created>
  <dcterms:modified xsi:type="dcterms:W3CDTF">2018-04-09T12:48:00Z</dcterms:modified>
</cp:coreProperties>
</file>