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F046" w14:textId="77777777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>Improved Techniques for Training GANs</w:t>
      </w:r>
    </w:p>
    <w:p w14:paraId="273D169A" w14:textId="77777777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proofErr w:type="gramStart"/>
      <w:r w:rsidRPr="00102FC7">
        <w:rPr>
          <w:rFonts w:cstheme="minorHAnsi"/>
          <w:sz w:val="20"/>
          <w:szCs w:val="20"/>
        </w:rPr>
        <w:t>GANs.-</w:t>
      </w:r>
      <w:proofErr w:type="gramEnd"/>
    </w:p>
    <w:p w14:paraId="6D98D993" w14:textId="77777777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 xml:space="preserve">Class of methods for learning generative models based on game theory. </w:t>
      </w:r>
    </w:p>
    <w:p w14:paraId="1BDFCF1F" w14:textId="7A44A82B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 xml:space="preserve">Goal: train a generator network G that produces samples from the data distribution </w:t>
      </w:r>
      <w:proofErr w:type="spellStart"/>
      <w:r w:rsidRPr="00102FC7">
        <w:rPr>
          <w:rFonts w:cstheme="minorHAnsi"/>
          <w:sz w:val="20"/>
          <w:szCs w:val="20"/>
        </w:rPr>
        <w:t>p_data</w:t>
      </w:r>
      <w:proofErr w:type="spellEnd"/>
      <w:r w:rsidRPr="00102FC7">
        <w:rPr>
          <w:rFonts w:cstheme="minorHAnsi"/>
          <w:sz w:val="20"/>
          <w:szCs w:val="20"/>
        </w:rPr>
        <w:t xml:space="preserve">(x). </w:t>
      </w:r>
    </w:p>
    <w:p w14:paraId="74198F55" w14:textId="3D802814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 xml:space="preserve">G is provided by a discriminator network D(x) trained to distinguish samples from the generator distribution </w:t>
      </w:r>
      <w:proofErr w:type="spellStart"/>
      <w:r w:rsidRPr="00102FC7">
        <w:rPr>
          <w:rFonts w:cstheme="minorHAnsi"/>
          <w:sz w:val="20"/>
          <w:szCs w:val="20"/>
        </w:rPr>
        <w:t>p_model</w:t>
      </w:r>
      <w:proofErr w:type="spellEnd"/>
      <w:r w:rsidRPr="00102FC7">
        <w:rPr>
          <w:rFonts w:cstheme="minorHAnsi"/>
          <w:sz w:val="20"/>
          <w:szCs w:val="20"/>
        </w:rPr>
        <w:t xml:space="preserve">(x) from real data. </w:t>
      </w:r>
    </w:p>
    <w:p w14:paraId="592C0218" w14:textId="15EDAAA4" w:rsidR="00EA4627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 xml:space="preserve">Training GANs requires finding a Nash equilibrium of a non-convex game with continuous, </w:t>
      </w:r>
      <w:proofErr w:type="spellStart"/>
      <w:r w:rsidRPr="00102FC7">
        <w:rPr>
          <w:rFonts w:cstheme="minorHAnsi"/>
          <w:sz w:val="20"/>
          <w:szCs w:val="20"/>
        </w:rPr>
        <w:t>highdimensional</w:t>
      </w:r>
      <w:proofErr w:type="spellEnd"/>
      <w:r w:rsidRPr="00102FC7">
        <w:rPr>
          <w:rFonts w:cstheme="minorHAnsi"/>
          <w:sz w:val="20"/>
          <w:szCs w:val="20"/>
        </w:rPr>
        <w:t xml:space="preserve"> parameters.</w:t>
      </w:r>
    </w:p>
    <w:p w14:paraId="039F3701" w14:textId="5673C479" w:rsidR="00973F51" w:rsidRPr="00102FC7" w:rsidRDefault="00973F51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>GANs are typically trained using gradient descent techniques.</w:t>
      </w:r>
    </w:p>
    <w:p w14:paraId="26AB8FBA" w14:textId="0FEE21A2" w:rsidR="00973F51" w:rsidRPr="00102FC7" w:rsidRDefault="00973F51" w:rsidP="00102FC7">
      <w:pPr>
        <w:jc w:val="both"/>
        <w:rPr>
          <w:rFonts w:cstheme="minorHAnsi"/>
          <w:b/>
          <w:bCs/>
          <w:sz w:val="20"/>
          <w:szCs w:val="20"/>
        </w:rPr>
      </w:pPr>
      <w:r w:rsidRPr="00102FC7">
        <w:rPr>
          <w:rFonts w:cstheme="minorHAnsi"/>
          <w:sz w:val="20"/>
          <w:szCs w:val="20"/>
        </w:rPr>
        <w:t xml:space="preserve">In this Work: </w:t>
      </w:r>
      <w:r w:rsidRPr="00102FC7">
        <w:rPr>
          <w:rFonts w:cstheme="minorHAnsi"/>
          <w:b/>
          <w:bCs/>
          <w:sz w:val="20"/>
          <w:szCs w:val="20"/>
        </w:rPr>
        <w:t xml:space="preserve">several techniques to </w:t>
      </w:r>
      <w:r w:rsidRPr="00102FC7">
        <w:rPr>
          <w:rFonts w:cstheme="minorHAnsi"/>
          <w:b/>
          <w:bCs/>
          <w:color w:val="FF0000"/>
          <w:sz w:val="20"/>
          <w:szCs w:val="20"/>
        </w:rPr>
        <w:t>encourage convergence of the GANs game</w:t>
      </w:r>
      <w:r w:rsidRPr="00102FC7">
        <w:rPr>
          <w:rFonts w:cstheme="minorHAnsi"/>
          <w:b/>
          <w:bCs/>
          <w:sz w:val="20"/>
          <w:szCs w:val="20"/>
        </w:rPr>
        <w:t xml:space="preserve">. </w:t>
      </w:r>
    </w:p>
    <w:p w14:paraId="6047723C" w14:textId="22F8876E" w:rsidR="00973F51" w:rsidRPr="00102FC7" w:rsidRDefault="00B87EBA" w:rsidP="00102FC7">
      <w:pPr>
        <w:jc w:val="both"/>
        <w:rPr>
          <w:rFonts w:cstheme="minorHAnsi"/>
          <w:b/>
          <w:bCs/>
          <w:color w:val="FF0000"/>
          <w:sz w:val="20"/>
          <w:szCs w:val="20"/>
        </w:rPr>
      </w:pPr>
      <w:r w:rsidRPr="00102FC7">
        <w:rPr>
          <w:rFonts w:cstheme="minorHAnsi"/>
          <w:b/>
          <w:bCs/>
          <w:color w:val="FF0000"/>
          <w:sz w:val="20"/>
          <w:szCs w:val="20"/>
        </w:rPr>
        <w:t xml:space="preserve">2. </w:t>
      </w:r>
      <w:r w:rsidR="00973F51" w:rsidRPr="00102FC7">
        <w:rPr>
          <w:rFonts w:cstheme="minorHAnsi"/>
          <w:b/>
          <w:bCs/>
          <w:color w:val="FF0000"/>
          <w:sz w:val="20"/>
          <w:szCs w:val="20"/>
        </w:rPr>
        <w:t>Related Work</w:t>
      </w:r>
    </w:p>
    <w:p w14:paraId="705693BA" w14:textId="3ACD0C48" w:rsidR="00973F51" w:rsidRPr="00102FC7" w:rsidRDefault="00BC4092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>Focus:</w:t>
      </w:r>
      <w:r w:rsidR="00973F51" w:rsidRPr="00102FC7">
        <w:rPr>
          <w:rFonts w:cstheme="minorHAnsi"/>
          <w:sz w:val="20"/>
          <w:szCs w:val="20"/>
        </w:rPr>
        <w:t xml:space="preserve"> Improving he stability of training and the resulting quality of GAN samples.</w:t>
      </w:r>
    </w:p>
    <w:p w14:paraId="3A69930D" w14:textId="446D87B0" w:rsidR="00973F51" w:rsidRPr="00102FC7" w:rsidRDefault="00BC4092" w:rsidP="00102FC7">
      <w:pPr>
        <w:jc w:val="both"/>
        <w:rPr>
          <w:rFonts w:cstheme="minorHAnsi"/>
          <w:sz w:val="20"/>
          <w:szCs w:val="20"/>
        </w:rPr>
      </w:pPr>
      <w:r w:rsidRPr="00102FC7">
        <w:rPr>
          <w:rFonts w:cstheme="minorHAnsi"/>
          <w:sz w:val="20"/>
          <w:szCs w:val="20"/>
        </w:rPr>
        <w:t>They used some of the “</w:t>
      </w:r>
      <w:r w:rsidR="00973F51" w:rsidRPr="00102FC7">
        <w:rPr>
          <w:rFonts w:cstheme="minorHAnsi"/>
          <w:sz w:val="20"/>
          <w:szCs w:val="20"/>
        </w:rPr>
        <w:t>DCGAN</w:t>
      </w:r>
      <w:r w:rsidRPr="00102FC7">
        <w:rPr>
          <w:rFonts w:cstheme="minorHAnsi"/>
          <w:sz w:val="20"/>
          <w:szCs w:val="20"/>
        </w:rPr>
        <w:t>”</w:t>
      </w:r>
      <w:r w:rsidR="00973F51" w:rsidRPr="00102FC7">
        <w:rPr>
          <w:rFonts w:cstheme="minorHAnsi"/>
          <w:sz w:val="20"/>
          <w:szCs w:val="20"/>
        </w:rPr>
        <w:t xml:space="preserve"> proposed in Radford </w:t>
      </w:r>
      <w:r w:rsidRPr="00102FC7">
        <w:rPr>
          <w:rFonts w:cstheme="minorHAnsi"/>
          <w:sz w:val="20"/>
          <w:szCs w:val="20"/>
        </w:rPr>
        <w:t xml:space="preserve">et al. </w:t>
      </w:r>
    </w:p>
    <w:p w14:paraId="1934475B" w14:textId="3C406E4E" w:rsidR="00BC4092" w:rsidRPr="00102FC7" w:rsidRDefault="00BC4092" w:rsidP="00102FC7">
      <w:pPr>
        <w:jc w:val="both"/>
        <w:rPr>
          <w:rFonts w:cstheme="minorHAnsi"/>
          <w:i/>
          <w:sz w:val="20"/>
          <w:szCs w:val="20"/>
        </w:rPr>
      </w:pPr>
      <w:r w:rsidRPr="00102FC7">
        <w:rPr>
          <w:rFonts w:cstheme="minorHAnsi"/>
          <w:i/>
          <w:sz w:val="20"/>
          <w:szCs w:val="20"/>
        </w:rPr>
        <w:t xml:space="preserve">Proposed </w:t>
      </w:r>
      <w:proofErr w:type="gramStart"/>
      <w:r w:rsidRPr="00102FC7">
        <w:rPr>
          <w:rFonts w:cstheme="minorHAnsi"/>
          <w:i/>
          <w:sz w:val="20"/>
          <w:szCs w:val="20"/>
        </w:rPr>
        <w:t>Techniques :</w:t>
      </w:r>
      <w:proofErr w:type="gramEnd"/>
      <w:r w:rsidRPr="00102FC7">
        <w:rPr>
          <w:rFonts w:cstheme="minorHAnsi"/>
          <w:i/>
          <w:sz w:val="20"/>
          <w:szCs w:val="20"/>
        </w:rPr>
        <w:t xml:space="preserve"> feature matching, minibatch features and batch normalization.</w:t>
      </w:r>
    </w:p>
    <w:p w14:paraId="2EA0712A" w14:textId="25273E15" w:rsidR="00BC4092" w:rsidRPr="00102FC7" w:rsidRDefault="00BC4092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 xml:space="preserve">Primary </w:t>
      </w:r>
      <w:proofErr w:type="gramStart"/>
      <w:r w:rsidRPr="00102FC7">
        <w:rPr>
          <w:rFonts w:cstheme="minorHAnsi"/>
          <w:b/>
          <w:bCs/>
          <w:iCs/>
          <w:sz w:val="20"/>
          <w:szCs w:val="20"/>
        </w:rPr>
        <w:t>goal :</w:t>
      </w:r>
      <w:proofErr w:type="gramEnd"/>
      <w:r w:rsidRPr="00102FC7">
        <w:rPr>
          <w:rFonts w:cstheme="minorHAnsi"/>
          <w:b/>
          <w:bCs/>
          <w:iCs/>
          <w:sz w:val="20"/>
          <w:szCs w:val="20"/>
        </w:rPr>
        <w:t xml:space="preserve"> </w:t>
      </w:r>
      <w:r w:rsidRPr="00102FC7">
        <w:rPr>
          <w:rFonts w:cstheme="minorHAnsi"/>
          <w:iCs/>
          <w:sz w:val="20"/>
          <w:szCs w:val="20"/>
        </w:rPr>
        <w:t>improve the effectiveness of GAN for semi-supervised learning (improving the performance of a supervised task [classification] by learning on additio</w:t>
      </w:r>
      <w:r w:rsidR="00B87EBA" w:rsidRPr="00102FC7">
        <w:rPr>
          <w:rFonts w:cstheme="minorHAnsi"/>
          <w:iCs/>
          <w:sz w:val="20"/>
          <w:szCs w:val="20"/>
        </w:rPr>
        <w:t xml:space="preserve">2. </w:t>
      </w:r>
      <w:proofErr w:type="spellStart"/>
      <w:r w:rsidRPr="00102FC7">
        <w:rPr>
          <w:rFonts w:cstheme="minorHAnsi"/>
          <w:iCs/>
          <w:sz w:val="20"/>
          <w:szCs w:val="20"/>
        </w:rPr>
        <w:t>nal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unlabelled examples). </w:t>
      </w:r>
    </w:p>
    <w:p w14:paraId="23AA0022" w14:textId="2BE09DFA" w:rsidR="00BC4092" w:rsidRPr="00102FC7" w:rsidRDefault="00BC4092" w:rsidP="00102FC7">
      <w:pPr>
        <w:jc w:val="both"/>
        <w:rPr>
          <w:rFonts w:cstheme="minorHAnsi"/>
          <w:b/>
          <w:bCs/>
          <w:color w:val="FF0000"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 </w:t>
      </w:r>
      <w:r w:rsidR="00B87EBA" w:rsidRPr="00102FC7">
        <w:rPr>
          <w:rFonts w:cstheme="minorHAnsi"/>
          <w:b/>
          <w:bCs/>
          <w:color w:val="FF0000"/>
          <w:sz w:val="20"/>
          <w:szCs w:val="20"/>
        </w:rPr>
        <w:t>3. To</w:t>
      </w:r>
      <w:r w:rsidRPr="00102FC7">
        <w:rPr>
          <w:rFonts w:cstheme="minorHAnsi"/>
          <w:b/>
          <w:bCs/>
          <w:color w:val="FF0000"/>
          <w:sz w:val="20"/>
          <w:szCs w:val="20"/>
        </w:rPr>
        <w:t>ward Convergent GAN Training</w:t>
      </w:r>
    </w:p>
    <w:p w14:paraId="65845B11" w14:textId="77777777" w:rsidR="00BC4092" w:rsidRPr="00102FC7" w:rsidRDefault="00BC4092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Training GANs consists in finding a Nash equilibrium to a two-player non-cooperative game. </w:t>
      </w:r>
    </w:p>
    <w:p w14:paraId="0809DE40" w14:textId="1E000EE4" w:rsidR="00BC4092" w:rsidRPr="00102FC7" w:rsidRDefault="00BC4092" w:rsidP="00102FC7">
      <w:pPr>
        <w:jc w:val="both"/>
        <w:rPr>
          <w:rFonts w:cstheme="minorHAnsi"/>
          <w:b/>
          <w:bCs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Each player wishes to minimize its own cost functions: </w:t>
      </w:r>
    </w:p>
    <w:p w14:paraId="681F39E8" w14:textId="653CB43C" w:rsidR="00BC4092" w:rsidRPr="00102FC7" w:rsidRDefault="00BC4092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JD for the discriminator.</w:t>
      </w:r>
    </w:p>
    <w:p w14:paraId="66992D9B" w14:textId="2FED96D9" w:rsidR="00BC4092" w:rsidRPr="00102FC7" w:rsidRDefault="00BC4092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JG for the generator. </w:t>
      </w:r>
    </w:p>
    <w:p w14:paraId="2912A989" w14:textId="77777777" w:rsidR="00BC4092" w:rsidRPr="00102FC7" w:rsidRDefault="00BC4092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A Nash equilibrium is a point (</w:t>
      </w:r>
      <w:proofErr w:type="spellStart"/>
      <w:r w:rsidRPr="00102FC7">
        <w:rPr>
          <w:rFonts w:cstheme="minorHAnsi"/>
          <w:iCs/>
          <w:sz w:val="20"/>
          <w:szCs w:val="20"/>
        </w:rPr>
        <w:t>thetaD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, </w:t>
      </w:r>
      <w:proofErr w:type="spellStart"/>
      <w:r w:rsidRPr="00102FC7">
        <w:rPr>
          <w:rFonts w:cstheme="minorHAnsi"/>
          <w:iCs/>
          <w:sz w:val="20"/>
          <w:szCs w:val="20"/>
        </w:rPr>
        <w:t>thetaG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) such </w:t>
      </w:r>
      <w:proofErr w:type="gramStart"/>
      <w:r w:rsidRPr="00102FC7">
        <w:rPr>
          <w:rFonts w:cstheme="minorHAnsi"/>
          <w:iCs/>
          <w:sz w:val="20"/>
          <w:szCs w:val="20"/>
        </w:rPr>
        <w:t>that</w:t>
      </w:r>
      <w:proofErr w:type="gramEnd"/>
      <w:r w:rsidRPr="00102FC7">
        <w:rPr>
          <w:rFonts w:cstheme="minorHAnsi"/>
          <w:iCs/>
          <w:sz w:val="20"/>
          <w:szCs w:val="20"/>
        </w:rPr>
        <w:t xml:space="preserve"> </w:t>
      </w:r>
    </w:p>
    <w:p w14:paraId="274F21A5" w14:textId="5A913E67" w:rsidR="00BC4092" w:rsidRPr="00102FC7" w:rsidRDefault="00BC4092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JD is at a minimum with respect to </w:t>
      </w:r>
      <w:proofErr w:type="spellStart"/>
      <w:r w:rsidRPr="00102FC7">
        <w:rPr>
          <w:rFonts w:cstheme="minorHAnsi"/>
          <w:iCs/>
          <w:sz w:val="20"/>
          <w:szCs w:val="20"/>
        </w:rPr>
        <w:t>thetaD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and</w:t>
      </w:r>
    </w:p>
    <w:p w14:paraId="3C180EAA" w14:textId="582E232C" w:rsidR="00BC4092" w:rsidRPr="00102FC7" w:rsidRDefault="00B87EBA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JG with respect to </w:t>
      </w:r>
      <w:proofErr w:type="spellStart"/>
      <w:r w:rsidRPr="00102FC7">
        <w:rPr>
          <w:rFonts w:cstheme="minorHAnsi"/>
          <w:iCs/>
          <w:sz w:val="20"/>
          <w:szCs w:val="20"/>
        </w:rPr>
        <w:t>thetaG</w:t>
      </w:r>
      <w:proofErr w:type="spellEnd"/>
      <w:r w:rsidRPr="00102FC7">
        <w:rPr>
          <w:rFonts w:cstheme="minorHAnsi"/>
          <w:iCs/>
          <w:sz w:val="20"/>
          <w:szCs w:val="20"/>
        </w:rPr>
        <w:t>.</w:t>
      </w:r>
    </w:p>
    <w:p w14:paraId="2791B7BF" w14:textId="1BDC701F" w:rsidR="00B87EBA" w:rsidRPr="00102FC7" w:rsidRDefault="00B87EBA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! We are not aware of any algorithms feasible to apply to the GAN game where: </w:t>
      </w:r>
    </w:p>
    <w:p w14:paraId="34D3AF1B" w14:textId="182F8719" w:rsidR="00B87EBA" w:rsidRPr="00102FC7" w:rsidRDefault="00B87EBA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Cost functions are non-convex,</w:t>
      </w:r>
    </w:p>
    <w:p w14:paraId="2DA1ED05" w14:textId="7887BA0E" w:rsidR="00B87EBA" w:rsidRPr="00102FC7" w:rsidRDefault="00B87EBA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Parameters are continuous,</w:t>
      </w:r>
    </w:p>
    <w:p w14:paraId="799B3518" w14:textId="69B13140" w:rsidR="00B87EBA" w:rsidRPr="00102FC7" w:rsidRDefault="00B87EBA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parameter space is extremely high-dimensional.</w:t>
      </w:r>
    </w:p>
    <w:p w14:paraId="2336299A" w14:textId="28E531DF" w:rsidR="00B87EBA" w:rsidRPr="00102FC7" w:rsidRDefault="00B87EBA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Intuition: using traditional gradient-based minimization techniques to minimize each player’s cost simultaneously. </w:t>
      </w:r>
      <w:r w:rsidRPr="00102FC7">
        <w:rPr>
          <w:rFonts w:cstheme="minorHAnsi"/>
          <w:b/>
          <w:bCs/>
          <w:iCs/>
          <w:sz w:val="20"/>
          <w:szCs w:val="20"/>
        </w:rPr>
        <w:t xml:space="preserve">BUT </w:t>
      </w:r>
      <w:r w:rsidRPr="00102FC7">
        <w:rPr>
          <w:rFonts w:cstheme="minorHAnsi"/>
          <w:iCs/>
          <w:sz w:val="20"/>
          <w:szCs w:val="20"/>
        </w:rPr>
        <w:t xml:space="preserve">there is a compromise between JD and JG, a modification to </w:t>
      </w:r>
      <w:proofErr w:type="spellStart"/>
      <w:r w:rsidRPr="00102FC7">
        <w:rPr>
          <w:rFonts w:cstheme="minorHAnsi"/>
          <w:iCs/>
          <w:sz w:val="20"/>
          <w:szCs w:val="20"/>
        </w:rPr>
        <w:t>thetaD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that reduces JD can increase JG and vice versa. </w:t>
      </w:r>
    </w:p>
    <w:p w14:paraId="365A8AB8" w14:textId="5834C758" w:rsidR="00B87EBA" w:rsidRPr="00102FC7" w:rsidRDefault="00B87EBA" w:rsidP="00102FC7">
      <w:pPr>
        <w:jc w:val="both"/>
        <w:rPr>
          <w:rFonts w:cstheme="minorHAnsi"/>
          <w:b/>
          <w:bCs/>
          <w:iCs/>
          <w:color w:val="70AD47" w:themeColor="accent6"/>
          <w:sz w:val="20"/>
          <w:szCs w:val="20"/>
        </w:rPr>
      </w:pPr>
      <w:r w:rsidRPr="00102FC7">
        <w:rPr>
          <w:rFonts w:cstheme="minorHAnsi"/>
          <w:b/>
          <w:bCs/>
          <w:iCs/>
          <w:color w:val="70AD47" w:themeColor="accent6"/>
          <w:sz w:val="20"/>
          <w:szCs w:val="20"/>
        </w:rPr>
        <w:t xml:space="preserve">3.1 </w:t>
      </w:r>
      <w:r w:rsidR="00EB5D42" w:rsidRPr="00102FC7">
        <w:rPr>
          <w:rFonts w:cstheme="minorHAnsi"/>
          <w:b/>
          <w:bCs/>
          <w:iCs/>
          <w:color w:val="70AD47" w:themeColor="accent6"/>
          <w:sz w:val="20"/>
          <w:szCs w:val="20"/>
        </w:rPr>
        <w:t>Feature matching</w:t>
      </w:r>
    </w:p>
    <w:p w14:paraId="01B721DC" w14:textId="7BE37858" w:rsidR="00EB5D42" w:rsidRPr="00102FC7" w:rsidRDefault="00EB5D42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Deals with GANs instability by</w:t>
      </w:r>
    </w:p>
    <w:p w14:paraId="156F0025" w14:textId="11C6BB12" w:rsidR="00EB5D42" w:rsidRPr="00102FC7" w:rsidRDefault="00EB5D42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Specifying a new objective for the generator. – </w:t>
      </w:r>
      <w:r w:rsidRPr="00102FC7">
        <w:rPr>
          <w:rFonts w:cstheme="minorHAnsi"/>
          <w:b/>
          <w:bCs/>
          <w:iCs/>
          <w:sz w:val="20"/>
          <w:szCs w:val="20"/>
        </w:rPr>
        <w:t xml:space="preserve">prevents it from overtraining </w:t>
      </w:r>
      <w:r w:rsidRPr="00102FC7">
        <w:rPr>
          <w:rFonts w:cstheme="minorHAnsi"/>
          <w:iCs/>
          <w:sz w:val="20"/>
          <w:szCs w:val="20"/>
        </w:rPr>
        <w:t xml:space="preserve">on the current discriminator. </w:t>
      </w:r>
    </w:p>
    <w:p w14:paraId="6A9C4F3A" w14:textId="003B8A5D" w:rsidR="00EB5D42" w:rsidRPr="00102FC7" w:rsidRDefault="00EB5D42" w:rsidP="00102FC7">
      <w:pPr>
        <w:pStyle w:val="ListParagraph"/>
        <w:numPr>
          <w:ilvl w:val="0"/>
          <w:numId w:val="1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new objective requires the generator to generate data that matches the statistics of the real data.</w:t>
      </w:r>
    </w:p>
    <w:p w14:paraId="36C169E9" w14:textId="0862E549" w:rsidR="00B87EBA" w:rsidRPr="00102FC7" w:rsidRDefault="00EB5D42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Definition of </w:t>
      </w:r>
      <w:r w:rsidR="00681B39" w:rsidRPr="00102FC7">
        <w:rPr>
          <w:rFonts w:cstheme="minorHAnsi"/>
          <w:iCs/>
          <w:sz w:val="20"/>
          <w:szCs w:val="20"/>
        </w:rPr>
        <w:t>the generator: norm 2 difference between expectance)</w:t>
      </w:r>
    </w:p>
    <w:p w14:paraId="6EB6C6DA" w14:textId="77777777" w:rsidR="0081274E" w:rsidRPr="00102FC7" w:rsidRDefault="0081274E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lastRenderedPageBreak/>
        <w:t>•</w:t>
      </w:r>
      <w:r w:rsidRPr="00102FC7">
        <w:rPr>
          <w:rFonts w:cstheme="minorHAnsi"/>
          <w:iCs/>
          <w:sz w:val="20"/>
          <w:szCs w:val="20"/>
        </w:rPr>
        <w:tab/>
        <w:t>Minibatch Discrimination: Helps avoid the collapse of the generator to a single mode by allowing the discriminator to consider multiple examples together.</w:t>
      </w:r>
    </w:p>
    <w:p w14:paraId="74F78EE8" w14:textId="77777777" w:rsidR="0081274E" w:rsidRPr="00102FC7" w:rsidRDefault="0081274E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•</w:t>
      </w:r>
      <w:r w:rsidRPr="00102FC7">
        <w:rPr>
          <w:rFonts w:cstheme="minorHAnsi"/>
          <w:iCs/>
          <w:sz w:val="20"/>
          <w:szCs w:val="20"/>
        </w:rPr>
        <w:tab/>
        <w:t>Historical Averaging: Involves modifying the cost function to include a term related to the historical average of parameters.</w:t>
      </w:r>
    </w:p>
    <w:p w14:paraId="583241E8" w14:textId="77777777" w:rsidR="0081274E" w:rsidRPr="00102FC7" w:rsidRDefault="0081274E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•</w:t>
      </w:r>
      <w:r w:rsidRPr="00102FC7">
        <w:rPr>
          <w:rFonts w:cstheme="minorHAnsi"/>
          <w:iCs/>
          <w:sz w:val="20"/>
          <w:szCs w:val="20"/>
        </w:rPr>
        <w:tab/>
        <w:t>One-sided Label Smoothing: Improves the discriminator's performance by smoothing only the positive labels.</w:t>
      </w:r>
    </w:p>
    <w:p w14:paraId="2A6A7EF2" w14:textId="1B174337" w:rsidR="0081274E" w:rsidRPr="00102FC7" w:rsidRDefault="0081274E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•</w:t>
      </w:r>
      <w:r w:rsidRPr="00102FC7">
        <w:rPr>
          <w:rFonts w:cstheme="minorHAnsi"/>
          <w:iCs/>
          <w:sz w:val="20"/>
          <w:szCs w:val="20"/>
        </w:rPr>
        <w:tab/>
        <w:t>Virtual Batch Normalization: Normalizes each example based on a fixed reference batch and itself, reducing the dependency on other inputs in the same minibatch.</w:t>
      </w:r>
    </w:p>
    <w:p w14:paraId="6260A6D6" w14:textId="77777777" w:rsidR="00595EE5" w:rsidRPr="00102FC7" w:rsidRDefault="00595EE5" w:rsidP="00102FC7">
      <w:pPr>
        <w:jc w:val="both"/>
        <w:rPr>
          <w:rFonts w:cstheme="minorHAnsi"/>
          <w:b/>
          <w:bCs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Assessment of Image Quality</w:t>
      </w:r>
    </w:p>
    <w:p w14:paraId="30ED3CE1" w14:textId="77777777" w:rsidR="00595EE5" w:rsidRPr="00102FC7" w:rsidRDefault="00595EE5" w:rsidP="00102FC7">
      <w:pPr>
        <w:numPr>
          <w:ilvl w:val="0"/>
          <w:numId w:val="6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Evaluating GANs</w:t>
      </w:r>
      <w:r w:rsidRPr="00102FC7">
        <w:rPr>
          <w:rFonts w:cstheme="minorHAnsi"/>
          <w:iCs/>
          <w:sz w:val="20"/>
          <w:szCs w:val="20"/>
        </w:rPr>
        <w:t>: Discusses the challenge of objectively assessing GANs due to the lack of an objective function.</w:t>
      </w:r>
    </w:p>
    <w:p w14:paraId="1845551D" w14:textId="77777777" w:rsidR="00595EE5" w:rsidRPr="00102FC7" w:rsidRDefault="00595EE5" w:rsidP="00102FC7">
      <w:pPr>
        <w:numPr>
          <w:ilvl w:val="0"/>
          <w:numId w:val="6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Human Annotators and Inception Score</w:t>
      </w:r>
      <w:r w:rsidRPr="00102FC7">
        <w:rPr>
          <w:rFonts w:cstheme="minorHAnsi"/>
          <w:iCs/>
          <w:sz w:val="20"/>
          <w:szCs w:val="20"/>
        </w:rPr>
        <w:t>: Uses human annotators and a new metric called the Inception score to evaluate the quality of generated images.</w:t>
      </w:r>
    </w:p>
    <w:p w14:paraId="36DEF70D" w14:textId="77777777" w:rsidR="00595EE5" w:rsidRPr="00102FC7" w:rsidRDefault="00595EE5" w:rsidP="00102FC7">
      <w:pPr>
        <w:jc w:val="both"/>
        <w:rPr>
          <w:rFonts w:cstheme="minorHAnsi"/>
          <w:b/>
          <w:bCs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Semi-supervised Learning</w:t>
      </w:r>
    </w:p>
    <w:p w14:paraId="22B88C6F" w14:textId="77777777" w:rsidR="00595EE5" w:rsidRPr="00102FC7" w:rsidRDefault="00595EE5" w:rsidP="00102FC7">
      <w:pPr>
        <w:numPr>
          <w:ilvl w:val="0"/>
          <w:numId w:val="7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Methodology</w:t>
      </w:r>
      <w:r w:rsidRPr="00102FC7">
        <w:rPr>
          <w:rFonts w:cstheme="minorHAnsi"/>
          <w:iCs/>
          <w:sz w:val="20"/>
          <w:szCs w:val="20"/>
        </w:rPr>
        <w:t>: Describes how GANs can be used for semi-supervised learning by adding a new class for generated samples and training a classifier on both real and generated data.</w:t>
      </w:r>
    </w:p>
    <w:p w14:paraId="1CF04895" w14:textId="77777777" w:rsidR="00595EE5" w:rsidRPr="00102FC7" w:rsidRDefault="00595EE5" w:rsidP="00102FC7">
      <w:pPr>
        <w:numPr>
          <w:ilvl w:val="0"/>
          <w:numId w:val="7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Improving Classifier Performance</w:t>
      </w:r>
      <w:r w:rsidRPr="00102FC7">
        <w:rPr>
          <w:rFonts w:cstheme="minorHAnsi"/>
          <w:iCs/>
          <w:sz w:val="20"/>
          <w:szCs w:val="20"/>
        </w:rPr>
        <w:t>: Shows that these techniques can improve the performance of a classifier in a semi-supervised learning scenario.</w:t>
      </w:r>
    </w:p>
    <w:p w14:paraId="491D2FD4" w14:textId="77777777" w:rsidR="00595EE5" w:rsidRPr="00102FC7" w:rsidRDefault="00595EE5" w:rsidP="00102FC7">
      <w:pPr>
        <w:jc w:val="both"/>
        <w:rPr>
          <w:rFonts w:cstheme="minorHAnsi"/>
          <w:b/>
          <w:bCs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Experiments</w:t>
      </w:r>
    </w:p>
    <w:p w14:paraId="7FC0BE97" w14:textId="77777777" w:rsidR="00595EE5" w:rsidRPr="00102FC7" w:rsidRDefault="00595EE5" w:rsidP="00102FC7">
      <w:pPr>
        <w:numPr>
          <w:ilvl w:val="0"/>
          <w:numId w:val="8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Datasets</w:t>
      </w:r>
      <w:r w:rsidRPr="00102FC7">
        <w:rPr>
          <w:rFonts w:cstheme="minorHAnsi"/>
          <w:iCs/>
          <w:sz w:val="20"/>
          <w:szCs w:val="20"/>
        </w:rPr>
        <w:t>: Conducts experiments on various datasets (MNIST, CIFAR-10, SVHN, ImageNet) to test their methods.</w:t>
      </w:r>
    </w:p>
    <w:p w14:paraId="205C9A3F" w14:textId="77777777" w:rsidR="00595EE5" w:rsidRPr="00102FC7" w:rsidRDefault="00595EE5" w:rsidP="00102FC7">
      <w:pPr>
        <w:numPr>
          <w:ilvl w:val="0"/>
          <w:numId w:val="8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Results</w:t>
      </w:r>
      <w:r w:rsidRPr="00102FC7">
        <w:rPr>
          <w:rFonts w:cstheme="minorHAnsi"/>
          <w:iCs/>
          <w:sz w:val="20"/>
          <w:szCs w:val="20"/>
        </w:rPr>
        <w:t>: Presents results demonstrating the effectiveness of their techniques in improving image quality and classification accuracy.</w:t>
      </w:r>
    </w:p>
    <w:p w14:paraId="1B96323D" w14:textId="77777777" w:rsidR="00595EE5" w:rsidRPr="00102FC7" w:rsidRDefault="00595EE5" w:rsidP="00102FC7">
      <w:pPr>
        <w:jc w:val="both"/>
        <w:rPr>
          <w:rFonts w:cstheme="minorHAnsi"/>
          <w:b/>
          <w:bCs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Conclusion</w:t>
      </w:r>
    </w:p>
    <w:p w14:paraId="6C120F58" w14:textId="77777777" w:rsidR="00595EE5" w:rsidRPr="00102FC7" w:rsidRDefault="00595EE5" w:rsidP="00102FC7">
      <w:pPr>
        <w:numPr>
          <w:ilvl w:val="0"/>
          <w:numId w:val="9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Contributions</w:t>
      </w:r>
      <w:r w:rsidRPr="00102FC7">
        <w:rPr>
          <w:rFonts w:cstheme="minorHAnsi"/>
          <w:iCs/>
          <w:sz w:val="20"/>
          <w:szCs w:val="20"/>
        </w:rPr>
        <w:t>: Summarizes their contributions in stabilizing GAN training and introducing the Inception score for evaluation.</w:t>
      </w:r>
    </w:p>
    <w:p w14:paraId="0BE3A439" w14:textId="77777777" w:rsidR="00595EE5" w:rsidRPr="00102FC7" w:rsidRDefault="00595EE5" w:rsidP="00102FC7">
      <w:pPr>
        <w:numPr>
          <w:ilvl w:val="0"/>
          <w:numId w:val="9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Future Work</w:t>
      </w:r>
      <w:r w:rsidRPr="00102FC7">
        <w:rPr>
          <w:rFonts w:cstheme="minorHAnsi"/>
          <w:iCs/>
          <w:sz w:val="20"/>
          <w:szCs w:val="20"/>
        </w:rPr>
        <w:t>: The authors express a desire to develop a more rigorous theoretical understanding of these techniques.</w:t>
      </w:r>
    </w:p>
    <w:p w14:paraId="371FDEEC" w14:textId="287E51AA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6FA9515A" w14:textId="7686B66B" w:rsidR="00B87EBA" w:rsidRPr="00102FC7" w:rsidRDefault="00B87EBA" w:rsidP="00102FC7">
      <w:pPr>
        <w:jc w:val="both"/>
        <w:rPr>
          <w:rFonts w:cstheme="minorHAnsi"/>
          <w:iCs/>
          <w:sz w:val="20"/>
          <w:szCs w:val="20"/>
        </w:rPr>
      </w:pPr>
    </w:p>
    <w:p w14:paraId="625FB244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110D18B6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606AA5B0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56CE760F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4B3AF24C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314528EE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45B4712E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1E684B3F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0FFEF59D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708CB8E0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6CAEFE1E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0EF84D3D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33C07AEA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5A6383ED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5766617A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2B811622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p w14:paraId="778DF6F5" w14:textId="1C48014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br w:type="page"/>
      </w:r>
    </w:p>
    <w:p w14:paraId="086E13F0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lastRenderedPageBreak/>
        <w:t>Dataset Preparation</w:t>
      </w:r>
    </w:p>
    <w:p w14:paraId="01FFA4B3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MNIST dataset, consisting of 60,000 training images and 10,000 testing images of handwritten digits, is collected.</w:t>
      </w:r>
    </w:p>
    <w:p w14:paraId="475E1795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The images are </w:t>
      </w:r>
      <w:proofErr w:type="spellStart"/>
      <w:r w:rsidRPr="00102FC7">
        <w:rPr>
          <w:rFonts w:cstheme="minorHAnsi"/>
          <w:iCs/>
          <w:sz w:val="20"/>
          <w:szCs w:val="20"/>
        </w:rPr>
        <w:t>preprocessed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if necessary (e.g., normalization, resizing).</w:t>
      </w:r>
    </w:p>
    <w:p w14:paraId="7FBB7D94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GAN Architecture Setup</w:t>
      </w:r>
    </w:p>
    <w:p w14:paraId="56CD8E6D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Two neural networks are defined: a Generator (G) and a Discriminator (D).</w:t>
      </w:r>
    </w:p>
    <w:p w14:paraId="26DDC896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Generator generates images from random noise.</w:t>
      </w:r>
    </w:p>
    <w:p w14:paraId="2564E5EE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Discriminator differentiates between real images from the MNIST dataset and fake images generated by G.</w:t>
      </w:r>
    </w:p>
    <w:p w14:paraId="2AD5A139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Training Process</w:t>
      </w:r>
    </w:p>
    <w:p w14:paraId="6096BF4D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 xml:space="preserve">The Discriminator is trained with real images </w:t>
      </w:r>
      <w:proofErr w:type="spellStart"/>
      <w:r w:rsidRPr="00102FC7">
        <w:rPr>
          <w:rFonts w:cstheme="minorHAnsi"/>
          <w:iCs/>
          <w:sz w:val="20"/>
          <w:szCs w:val="20"/>
        </w:rPr>
        <w:t>labeled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as "real" and fake images from the Generator </w:t>
      </w:r>
      <w:proofErr w:type="spellStart"/>
      <w:r w:rsidRPr="00102FC7">
        <w:rPr>
          <w:rFonts w:cstheme="minorHAnsi"/>
          <w:iCs/>
          <w:sz w:val="20"/>
          <w:szCs w:val="20"/>
        </w:rPr>
        <w:t>labeled</w:t>
      </w:r>
      <w:proofErr w:type="spellEnd"/>
      <w:r w:rsidRPr="00102FC7">
        <w:rPr>
          <w:rFonts w:cstheme="minorHAnsi"/>
          <w:iCs/>
          <w:sz w:val="20"/>
          <w:szCs w:val="20"/>
        </w:rPr>
        <w:t xml:space="preserve"> as "fake".</w:t>
      </w:r>
    </w:p>
    <w:p w14:paraId="1235E4A3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Generator is trained to create images that the Discriminator will classify as real.</w:t>
      </w:r>
    </w:p>
    <w:p w14:paraId="3890F7C3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This training is an iterative process, often involving backpropagation and gradient descent optimization methods.</w:t>
      </w:r>
    </w:p>
    <w:p w14:paraId="2C7DD6AC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Model Evaluation</w:t>
      </w:r>
    </w:p>
    <w:p w14:paraId="72A14E5C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During or after training, the generated images are evaluated to see if they resemble real handwritten digits.</w:t>
      </w:r>
    </w:p>
    <w:p w14:paraId="3148235F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Techniques like visual inspection or the Inception score (as mentioned in the paper) can be used for evaluation.</w:t>
      </w:r>
    </w:p>
    <w:p w14:paraId="3781C868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Image Generation</w:t>
      </w:r>
    </w:p>
    <w:p w14:paraId="08F20FE8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Once the GAN is sufficiently trained, the Generator can be used to create new images.</w:t>
      </w:r>
    </w:p>
    <w:p w14:paraId="4958EDC1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These images are novel creations that resemble the handwritten digits in the MNIST dataset.</w:t>
      </w:r>
    </w:p>
    <w:p w14:paraId="73A5E0F9" w14:textId="77777777" w:rsidR="00595EE5" w:rsidRPr="00102FC7" w:rsidRDefault="00595EE5" w:rsidP="00102FC7">
      <w:pPr>
        <w:numPr>
          <w:ilvl w:val="0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b/>
          <w:bCs/>
          <w:iCs/>
          <w:sz w:val="20"/>
          <w:szCs w:val="20"/>
        </w:rPr>
        <w:t>Application in Semi-supervised Learning</w:t>
      </w:r>
    </w:p>
    <w:p w14:paraId="3DB4A4D2" w14:textId="77777777" w:rsidR="00595EE5" w:rsidRPr="00102FC7" w:rsidRDefault="00595EE5" w:rsidP="00102FC7">
      <w:pPr>
        <w:numPr>
          <w:ilvl w:val="1"/>
          <w:numId w:val="10"/>
        </w:numPr>
        <w:jc w:val="both"/>
        <w:rPr>
          <w:rFonts w:cstheme="minorHAnsi"/>
          <w:iCs/>
          <w:sz w:val="20"/>
          <w:szCs w:val="20"/>
        </w:rPr>
      </w:pPr>
      <w:r w:rsidRPr="00102FC7">
        <w:rPr>
          <w:rFonts w:cstheme="minorHAnsi"/>
          <w:iCs/>
          <w:sz w:val="20"/>
          <w:szCs w:val="20"/>
        </w:rPr>
        <w:t>The trained GAN can be used for semi-supervised learning tasks on the MNIST dataset, where it enhances the performance of a classification model by providing additional training data (generated images).</w:t>
      </w:r>
    </w:p>
    <w:p w14:paraId="1165C668" w14:textId="77777777" w:rsidR="00595EE5" w:rsidRPr="00102FC7" w:rsidRDefault="00595EE5" w:rsidP="00102FC7">
      <w:pPr>
        <w:jc w:val="both"/>
        <w:rPr>
          <w:rFonts w:cstheme="minorHAnsi"/>
          <w:iCs/>
          <w:sz w:val="20"/>
          <w:szCs w:val="20"/>
        </w:rPr>
      </w:pPr>
    </w:p>
    <w:sectPr w:rsidR="00595EE5" w:rsidRPr="00102FC7" w:rsidSect="00941EE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6F67"/>
    <w:multiLevelType w:val="multilevel"/>
    <w:tmpl w:val="0C6E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93497"/>
    <w:multiLevelType w:val="multilevel"/>
    <w:tmpl w:val="66F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7EDB"/>
    <w:multiLevelType w:val="multilevel"/>
    <w:tmpl w:val="BEB6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02A6"/>
    <w:multiLevelType w:val="multilevel"/>
    <w:tmpl w:val="B608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D5F19"/>
    <w:multiLevelType w:val="multilevel"/>
    <w:tmpl w:val="1670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C0811"/>
    <w:multiLevelType w:val="multilevel"/>
    <w:tmpl w:val="461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865FF"/>
    <w:multiLevelType w:val="hybridMultilevel"/>
    <w:tmpl w:val="0D70C212"/>
    <w:lvl w:ilvl="0" w:tplc="56CE7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F574A"/>
    <w:multiLevelType w:val="multilevel"/>
    <w:tmpl w:val="09E2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249AA"/>
    <w:multiLevelType w:val="multilevel"/>
    <w:tmpl w:val="935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06AE2"/>
    <w:multiLevelType w:val="multilevel"/>
    <w:tmpl w:val="45E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880449">
    <w:abstractNumId w:val="6"/>
  </w:num>
  <w:num w:numId="2" w16cid:durableId="2051755946">
    <w:abstractNumId w:val="4"/>
  </w:num>
  <w:num w:numId="3" w16cid:durableId="208076902">
    <w:abstractNumId w:val="9"/>
  </w:num>
  <w:num w:numId="4" w16cid:durableId="471213496">
    <w:abstractNumId w:val="8"/>
  </w:num>
  <w:num w:numId="5" w16cid:durableId="1877501864">
    <w:abstractNumId w:val="1"/>
  </w:num>
  <w:num w:numId="6" w16cid:durableId="1509057454">
    <w:abstractNumId w:val="7"/>
  </w:num>
  <w:num w:numId="7" w16cid:durableId="1771852202">
    <w:abstractNumId w:val="5"/>
  </w:num>
  <w:num w:numId="8" w16cid:durableId="392431944">
    <w:abstractNumId w:val="2"/>
  </w:num>
  <w:num w:numId="9" w16cid:durableId="508298176">
    <w:abstractNumId w:val="3"/>
  </w:num>
  <w:num w:numId="10" w16cid:durableId="20550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51"/>
    <w:rsid w:val="00102FC7"/>
    <w:rsid w:val="00147A92"/>
    <w:rsid w:val="00595EE5"/>
    <w:rsid w:val="005C1B87"/>
    <w:rsid w:val="00681B39"/>
    <w:rsid w:val="0081274E"/>
    <w:rsid w:val="00825044"/>
    <w:rsid w:val="00941EE0"/>
    <w:rsid w:val="00973F51"/>
    <w:rsid w:val="00B87EBA"/>
    <w:rsid w:val="00BC4092"/>
    <w:rsid w:val="00D1369F"/>
    <w:rsid w:val="00DD5291"/>
    <w:rsid w:val="00EA4627"/>
    <w:rsid w:val="00EB5D42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27B3"/>
  <w15:chartTrackingRefBased/>
  <w15:docId w15:val="{25E7D545-697A-4E90-A282-E074603F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Gavilanes</dc:creator>
  <cp:keywords/>
  <dc:description/>
  <cp:lastModifiedBy>Vivi Gavilanes</cp:lastModifiedBy>
  <cp:revision>4</cp:revision>
  <dcterms:created xsi:type="dcterms:W3CDTF">2023-12-26T22:56:00Z</dcterms:created>
  <dcterms:modified xsi:type="dcterms:W3CDTF">2023-12-26T22:57:00Z</dcterms:modified>
</cp:coreProperties>
</file>