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9193F" w14:textId="77777777" w:rsidR="0040745A" w:rsidRPr="0049184F" w:rsidRDefault="0040745A" w:rsidP="0040745A">
      <w:pPr>
        <w:spacing w:after="0" w:line="360" w:lineRule="auto"/>
        <w:jc w:val="center"/>
        <w:rPr>
          <w:rFonts w:eastAsia="Times New Roman" w:cs="Times New Roman"/>
          <w:szCs w:val="28"/>
          <w:lang w:eastAsia="ru-RU"/>
        </w:rPr>
      </w:pPr>
      <w:r w:rsidRPr="0049184F">
        <w:rPr>
          <w:rFonts w:eastAsia="Times New Roman" w:cs="Times New Roman"/>
          <w:szCs w:val="28"/>
          <w:lang w:eastAsia="ru-RU"/>
        </w:rPr>
        <w:t>МИНИСТЕРСТВО НАУКИ И ВЫСШЕГО ОБРАЗОВАНИЯ</w:t>
      </w:r>
    </w:p>
    <w:p w14:paraId="13AA5F0E" w14:textId="77777777" w:rsidR="0040745A" w:rsidRPr="0049184F" w:rsidRDefault="0040745A" w:rsidP="0040745A">
      <w:pPr>
        <w:spacing w:after="0" w:line="360" w:lineRule="auto"/>
        <w:jc w:val="center"/>
        <w:rPr>
          <w:rFonts w:eastAsia="Times New Roman" w:cs="Times New Roman"/>
          <w:szCs w:val="28"/>
          <w:lang w:eastAsia="ru-RU"/>
        </w:rPr>
      </w:pPr>
      <w:r w:rsidRPr="0049184F">
        <w:rPr>
          <w:rFonts w:eastAsia="Times New Roman" w:cs="Times New Roman"/>
          <w:szCs w:val="28"/>
          <w:lang w:eastAsia="ru-RU"/>
        </w:rPr>
        <w:t>РОССИЙСКОЙ ФЕДЕРАЦИИ</w:t>
      </w:r>
    </w:p>
    <w:p w14:paraId="0A0D5569" w14:textId="77777777" w:rsidR="0040745A" w:rsidRPr="0049184F" w:rsidRDefault="0040745A" w:rsidP="0040745A">
      <w:pPr>
        <w:spacing w:after="0" w:line="240" w:lineRule="auto"/>
        <w:jc w:val="center"/>
        <w:rPr>
          <w:rFonts w:eastAsia="Times New Roman" w:cs="Times New Roman"/>
          <w:szCs w:val="28"/>
          <w:lang w:eastAsia="ru-RU"/>
        </w:rPr>
      </w:pPr>
      <w:r w:rsidRPr="0049184F">
        <w:rPr>
          <w:rFonts w:eastAsia="Times New Roman" w:cs="Times New Roman"/>
          <w:szCs w:val="28"/>
          <w:lang w:eastAsia="ru-RU"/>
        </w:rPr>
        <w:t>Федеральное государственное бюджетное образовательное учреждение</w:t>
      </w:r>
    </w:p>
    <w:p w14:paraId="3C924EE6" w14:textId="77777777" w:rsidR="0040745A" w:rsidRPr="0049184F" w:rsidRDefault="0040745A" w:rsidP="0040745A">
      <w:pPr>
        <w:spacing w:after="0" w:line="240" w:lineRule="auto"/>
        <w:jc w:val="center"/>
        <w:rPr>
          <w:rFonts w:eastAsia="Times New Roman" w:cs="Times New Roman"/>
          <w:szCs w:val="28"/>
          <w:lang w:eastAsia="ru-RU"/>
        </w:rPr>
      </w:pPr>
      <w:r w:rsidRPr="0049184F">
        <w:rPr>
          <w:rFonts w:eastAsia="Times New Roman" w:cs="Times New Roman"/>
          <w:szCs w:val="28"/>
          <w:lang w:eastAsia="ru-RU"/>
        </w:rPr>
        <w:t>высшего образования</w:t>
      </w:r>
    </w:p>
    <w:p w14:paraId="53E99868" w14:textId="77777777" w:rsidR="0040745A" w:rsidRPr="0049184F" w:rsidRDefault="0040745A" w:rsidP="0040745A">
      <w:pPr>
        <w:spacing w:after="0" w:line="240" w:lineRule="auto"/>
        <w:jc w:val="center"/>
        <w:rPr>
          <w:rFonts w:eastAsia="Times New Roman" w:cs="Times New Roman"/>
          <w:szCs w:val="28"/>
          <w:lang w:eastAsia="ru-RU"/>
        </w:rPr>
      </w:pPr>
      <w:r w:rsidRPr="0049184F">
        <w:rPr>
          <w:rFonts w:eastAsia="Times New Roman" w:cs="Times New Roman"/>
          <w:szCs w:val="28"/>
          <w:lang w:eastAsia="ru-RU"/>
        </w:rPr>
        <w:t xml:space="preserve">«Московский государственный технический университет имени </w:t>
      </w:r>
      <w:proofErr w:type="gramStart"/>
      <w:r w:rsidRPr="0049184F">
        <w:rPr>
          <w:rFonts w:eastAsia="Times New Roman" w:cs="Times New Roman"/>
          <w:szCs w:val="28"/>
          <w:lang w:eastAsia="ru-RU"/>
        </w:rPr>
        <w:t>Н.Э.</w:t>
      </w:r>
      <w:proofErr w:type="gramEnd"/>
      <w:r w:rsidRPr="0049184F">
        <w:rPr>
          <w:rFonts w:eastAsia="Times New Roman" w:cs="Times New Roman"/>
          <w:szCs w:val="28"/>
          <w:lang w:eastAsia="ru-RU"/>
        </w:rPr>
        <w:t xml:space="preserve"> Баумана</w:t>
      </w:r>
    </w:p>
    <w:p w14:paraId="4388B93B" w14:textId="77777777" w:rsidR="0040745A" w:rsidRPr="0049184F" w:rsidRDefault="0040745A" w:rsidP="0040745A">
      <w:pPr>
        <w:spacing w:after="0" w:line="240" w:lineRule="auto"/>
        <w:jc w:val="center"/>
        <w:rPr>
          <w:rFonts w:eastAsia="Times New Roman" w:cs="Times New Roman"/>
          <w:b/>
          <w:szCs w:val="28"/>
          <w:lang w:eastAsia="ru-RU"/>
        </w:rPr>
      </w:pPr>
      <w:r w:rsidRPr="0049184F">
        <w:rPr>
          <w:rFonts w:eastAsia="Times New Roman" w:cs="Times New Roman"/>
          <w:szCs w:val="28"/>
          <w:lang w:eastAsia="ru-RU"/>
        </w:rPr>
        <w:t>(национальный исследовательский университет)»</w:t>
      </w:r>
    </w:p>
    <w:p w14:paraId="6F36D20A" w14:textId="77777777" w:rsidR="0040745A" w:rsidRPr="0049184F" w:rsidRDefault="0040745A" w:rsidP="0040745A">
      <w:pPr>
        <w:spacing w:after="0" w:line="360" w:lineRule="auto"/>
        <w:jc w:val="center"/>
        <w:rPr>
          <w:rFonts w:eastAsia="Times New Roman" w:cs="Times New Roman"/>
          <w:szCs w:val="28"/>
          <w:lang w:eastAsia="ru-RU"/>
        </w:rPr>
      </w:pPr>
    </w:p>
    <w:p w14:paraId="2524C005" w14:textId="77777777" w:rsidR="0040745A" w:rsidRDefault="0040745A" w:rsidP="0040745A">
      <w:pPr>
        <w:spacing w:after="0" w:line="360" w:lineRule="auto"/>
        <w:jc w:val="center"/>
        <w:rPr>
          <w:rFonts w:eastAsia="Times New Roman" w:cs="Times New Roman"/>
          <w:szCs w:val="28"/>
          <w:lang w:eastAsia="ru-RU"/>
        </w:rPr>
      </w:pPr>
    </w:p>
    <w:p w14:paraId="0DE7595C" w14:textId="77777777" w:rsidR="0040745A" w:rsidRDefault="0040745A" w:rsidP="0040745A">
      <w:pPr>
        <w:spacing w:after="0" w:line="360" w:lineRule="auto"/>
        <w:jc w:val="center"/>
        <w:rPr>
          <w:rFonts w:eastAsia="Times New Roman" w:cs="Times New Roman"/>
          <w:szCs w:val="28"/>
          <w:lang w:eastAsia="ru-RU"/>
        </w:rPr>
      </w:pPr>
    </w:p>
    <w:p w14:paraId="7F5BD438" w14:textId="77777777" w:rsidR="0040745A" w:rsidRPr="0049184F" w:rsidRDefault="0040745A" w:rsidP="0040745A">
      <w:pPr>
        <w:spacing w:after="0" w:line="360" w:lineRule="auto"/>
        <w:jc w:val="center"/>
        <w:rPr>
          <w:rFonts w:eastAsia="Times New Roman" w:cs="Times New Roman"/>
          <w:szCs w:val="28"/>
          <w:lang w:eastAsia="ru-RU"/>
        </w:rPr>
      </w:pPr>
    </w:p>
    <w:p w14:paraId="00E95239" w14:textId="77777777" w:rsidR="0040745A" w:rsidRPr="0049184F" w:rsidRDefault="0040745A" w:rsidP="0040745A">
      <w:pPr>
        <w:spacing w:after="0" w:line="360" w:lineRule="auto"/>
        <w:jc w:val="center"/>
        <w:rPr>
          <w:rFonts w:eastAsia="Times New Roman" w:cs="Times New Roman"/>
          <w:b/>
          <w:szCs w:val="28"/>
          <w:lang w:eastAsia="ru-RU"/>
        </w:rPr>
      </w:pPr>
      <w:r w:rsidRPr="0049184F">
        <w:rPr>
          <w:rFonts w:eastAsia="Times New Roman" w:cs="Times New Roman"/>
          <w:b/>
          <w:szCs w:val="28"/>
          <w:lang w:eastAsia="ru-RU"/>
        </w:rPr>
        <w:t>ВЫПУСКНАЯ КВАЛИФИКАЦИОННАЯ РАБОТА</w:t>
      </w:r>
    </w:p>
    <w:p w14:paraId="1203FB26" w14:textId="77777777" w:rsidR="0040745A" w:rsidRPr="0049184F" w:rsidRDefault="0040745A" w:rsidP="0040745A">
      <w:pPr>
        <w:spacing w:after="0" w:line="360" w:lineRule="auto"/>
        <w:jc w:val="center"/>
        <w:rPr>
          <w:rFonts w:eastAsia="Times New Roman" w:cs="Times New Roman"/>
          <w:b/>
          <w:szCs w:val="28"/>
          <w:lang w:eastAsia="ru-RU"/>
        </w:rPr>
      </w:pPr>
      <w:r w:rsidRPr="0049184F">
        <w:rPr>
          <w:rFonts w:eastAsia="Times New Roman" w:cs="Times New Roman"/>
          <w:b/>
          <w:szCs w:val="28"/>
          <w:lang w:eastAsia="ru-RU"/>
        </w:rPr>
        <w:t>по курсу</w:t>
      </w:r>
    </w:p>
    <w:p w14:paraId="3DC69B40" w14:textId="77777777" w:rsidR="0040745A" w:rsidRPr="00E73045" w:rsidRDefault="0040745A" w:rsidP="0040745A">
      <w:pPr>
        <w:spacing w:after="0" w:line="360" w:lineRule="auto"/>
        <w:jc w:val="center"/>
        <w:rPr>
          <w:rFonts w:eastAsia="Times New Roman" w:cs="Times New Roman"/>
          <w:szCs w:val="28"/>
          <w:lang w:eastAsia="ru-RU"/>
        </w:rPr>
      </w:pPr>
      <w:r w:rsidRPr="00E73045">
        <w:rPr>
          <w:rFonts w:eastAsia="Times New Roman" w:cs="Times New Roman"/>
          <w:szCs w:val="28"/>
          <w:lang w:eastAsia="ru-RU"/>
        </w:rPr>
        <w:t>«</w:t>
      </w:r>
      <w:r w:rsidRPr="0049184F">
        <w:rPr>
          <w:rFonts w:eastAsia="Times New Roman" w:cs="Times New Roman"/>
          <w:szCs w:val="28"/>
          <w:lang w:val="en-US" w:eastAsia="ru-RU"/>
        </w:rPr>
        <w:t>Data</w:t>
      </w:r>
      <w:r w:rsidRPr="00E73045">
        <w:rPr>
          <w:rFonts w:eastAsia="Times New Roman" w:cs="Times New Roman"/>
          <w:szCs w:val="28"/>
          <w:lang w:eastAsia="ru-RU"/>
        </w:rPr>
        <w:t xml:space="preserve"> </w:t>
      </w:r>
      <w:r w:rsidRPr="0049184F">
        <w:rPr>
          <w:rFonts w:eastAsia="Times New Roman" w:cs="Times New Roman"/>
          <w:szCs w:val="28"/>
          <w:lang w:val="en-US" w:eastAsia="ru-RU"/>
        </w:rPr>
        <w:t>Science</w:t>
      </w:r>
      <w:r w:rsidRPr="00E73045">
        <w:rPr>
          <w:rFonts w:eastAsia="Times New Roman" w:cs="Times New Roman"/>
          <w:szCs w:val="28"/>
          <w:lang w:eastAsia="ru-RU"/>
        </w:rPr>
        <w:t>»</w:t>
      </w:r>
    </w:p>
    <w:p w14:paraId="073EBF4E" w14:textId="77777777" w:rsidR="0040745A" w:rsidRPr="00E73045" w:rsidRDefault="0040745A" w:rsidP="0040745A">
      <w:pPr>
        <w:spacing w:after="0" w:line="360" w:lineRule="auto"/>
        <w:jc w:val="center"/>
        <w:rPr>
          <w:rFonts w:eastAsia="Times New Roman" w:cs="Times New Roman"/>
          <w:szCs w:val="28"/>
          <w:lang w:eastAsia="ru-RU"/>
        </w:rPr>
      </w:pPr>
    </w:p>
    <w:p w14:paraId="0D3DD56D" w14:textId="77777777" w:rsidR="0040745A" w:rsidRPr="008401DC" w:rsidRDefault="0040745A" w:rsidP="0040745A">
      <w:pPr>
        <w:spacing w:after="0" w:line="240" w:lineRule="auto"/>
        <w:jc w:val="center"/>
        <w:rPr>
          <w:rFonts w:eastAsia="Calibri" w:cs="Times New Roman"/>
          <w:b/>
          <w:szCs w:val="28"/>
        </w:rPr>
      </w:pPr>
      <w:r w:rsidRPr="006E1479">
        <w:rPr>
          <w:rFonts w:eastAsia="Calibri" w:cs="Times New Roman"/>
          <w:b/>
          <w:szCs w:val="28"/>
        </w:rPr>
        <w:t>Тема:</w:t>
      </w:r>
      <w:r w:rsidRPr="00D56002">
        <w:rPr>
          <w:sz w:val="32"/>
          <w:szCs w:val="32"/>
        </w:rPr>
        <w:t xml:space="preserve"> </w:t>
      </w:r>
      <w:r>
        <w:rPr>
          <w:sz w:val="32"/>
          <w:szCs w:val="32"/>
        </w:rPr>
        <w:t>«</w:t>
      </w:r>
      <w:r w:rsidRPr="008401DC">
        <w:rPr>
          <w:rFonts w:eastAsia="Calibri" w:cs="Times New Roman"/>
          <w:b/>
          <w:szCs w:val="28"/>
        </w:rPr>
        <w:t xml:space="preserve">Прогнозирование конечных свойств новых материалов </w:t>
      </w:r>
    </w:p>
    <w:p w14:paraId="18317205" w14:textId="77777777" w:rsidR="0040745A" w:rsidRPr="008401DC" w:rsidRDefault="0040745A" w:rsidP="0040745A">
      <w:pPr>
        <w:spacing w:after="0" w:line="240" w:lineRule="auto"/>
        <w:jc w:val="center"/>
        <w:rPr>
          <w:rFonts w:eastAsia="Calibri" w:cs="Times New Roman"/>
          <w:szCs w:val="28"/>
        </w:rPr>
      </w:pPr>
      <w:r w:rsidRPr="008401DC">
        <w:rPr>
          <w:rFonts w:eastAsia="Calibri" w:cs="Times New Roman"/>
          <w:b/>
          <w:szCs w:val="28"/>
        </w:rPr>
        <w:t>(композиционных материалов)</w:t>
      </w:r>
      <w:r>
        <w:rPr>
          <w:rFonts w:eastAsia="Calibri" w:cs="Times New Roman"/>
          <w:b/>
          <w:szCs w:val="28"/>
        </w:rPr>
        <w:t>»</w:t>
      </w:r>
    </w:p>
    <w:p w14:paraId="3BEFDEDE" w14:textId="77777777" w:rsidR="0040745A" w:rsidRPr="0049184F" w:rsidRDefault="0040745A" w:rsidP="0040745A">
      <w:pPr>
        <w:spacing w:after="0" w:line="360" w:lineRule="auto"/>
        <w:jc w:val="center"/>
        <w:rPr>
          <w:u w:val="single"/>
        </w:rPr>
      </w:pPr>
    </w:p>
    <w:p w14:paraId="7C45B533" w14:textId="77777777" w:rsidR="0040745A" w:rsidRPr="0049184F" w:rsidRDefault="0040745A" w:rsidP="0040745A">
      <w:pPr>
        <w:spacing w:after="0" w:line="360" w:lineRule="auto"/>
        <w:jc w:val="center"/>
        <w:rPr>
          <w:u w:val="single"/>
        </w:rPr>
      </w:pPr>
    </w:p>
    <w:p w14:paraId="19455B78" w14:textId="77777777" w:rsidR="0040745A" w:rsidRPr="0049184F" w:rsidRDefault="0040745A" w:rsidP="0040745A">
      <w:pPr>
        <w:spacing w:after="0" w:line="360" w:lineRule="auto"/>
        <w:jc w:val="center"/>
        <w:rPr>
          <w:u w:val="single"/>
        </w:rPr>
      </w:pPr>
    </w:p>
    <w:p w14:paraId="14D2BA7A" w14:textId="77777777" w:rsidR="0040745A" w:rsidRDefault="0040745A" w:rsidP="0040745A">
      <w:pPr>
        <w:spacing w:after="0" w:line="360" w:lineRule="auto"/>
        <w:jc w:val="center"/>
        <w:rPr>
          <w:u w:val="single"/>
        </w:rPr>
      </w:pPr>
    </w:p>
    <w:p w14:paraId="7348906A" w14:textId="77777777" w:rsidR="0040745A" w:rsidRDefault="0040745A" w:rsidP="0040745A">
      <w:pPr>
        <w:spacing w:after="0" w:line="360" w:lineRule="auto"/>
        <w:jc w:val="center"/>
        <w:rPr>
          <w:u w:val="single"/>
        </w:rPr>
      </w:pPr>
    </w:p>
    <w:p w14:paraId="41D93841" w14:textId="77777777" w:rsidR="0040745A" w:rsidRDefault="0040745A" w:rsidP="0040745A">
      <w:pPr>
        <w:spacing w:after="0" w:line="360" w:lineRule="auto"/>
        <w:jc w:val="center"/>
        <w:rPr>
          <w:u w:val="single"/>
        </w:rPr>
      </w:pPr>
    </w:p>
    <w:p w14:paraId="454FF84B" w14:textId="77777777" w:rsidR="0040745A" w:rsidRDefault="0040745A" w:rsidP="0040745A">
      <w:pPr>
        <w:spacing w:after="0" w:line="360" w:lineRule="auto"/>
        <w:jc w:val="center"/>
        <w:rPr>
          <w:u w:val="single"/>
        </w:rPr>
      </w:pPr>
    </w:p>
    <w:p w14:paraId="27F5378E" w14:textId="77777777" w:rsidR="0040745A" w:rsidRPr="0049184F" w:rsidRDefault="0040745A" w:rsidP="0040745A">
      <w:pPr>
        <w:spacing w:after="0" w:line="360" w:lineRule="auto"/>
        <w:jc w:val="center"/>
        <w:rPr>
          <w:u w:val="single"/>
        </w:rPr>
      </w:pPr>
    </w:p>
    <w:p w14:paraId="0561020E" w14:textId="77777777" w:rsidR="0040745A" w:rsidRPr="0049184F" w:rsidRDefault="0040745A" w:rsidP="0040745A">
      <w:pPr>
        <w:spacing w:after="0" w:line="360" w:lineRule="auto"/>
        <w:jc w:val="center"/>
        <w:rPr>
          <w:u w:val="single"/>
        </w:rPr>
      </w:pPr>
    </w:p>
    <w:p w14:paraId="759880CA" w14:textId="77777777" w:rsidR="0040745A" w:rsidRPr="0049184F" w:rsidRDefault="0040745A" w:rsidP="0040745A">
      <w:pPr>
        <w:spacing w:after="0" w:line="360" w:lineRule="auto"/>
        <w:jc w:val="center"/>
        <w:rPr>
          <w:u w:val="single"/>
        </w:rPr>
      </w:pPr>
    </w:p>
    <w:p w14:paraId="76071CBE" w14:textId="2B9967CF" w:rsidR="0040745A" w:rsidRPr="0040745A" w:rsidRDefault="0040745A" w:rsidP="0040745A">
      <w:pPr>
        <w:spacing w:after="0" w:line="360" w:lineRule="auto"/>
        <w:jc w:val="center"/>
        <w:rPr>
          <w:u w:val="single"/>
        </w:rPr>
      </w:pPr>
      <w:r w:rsidRPr="0049184F">
        <w:rPr>
          <w:rFonts w:eastAsia="Times New Roman" w:cs="Times New Roman"/>
          <w:szCs w:val="28"/>
          <w:lang w:eastAsia="ru-RU"/>
        </w:rPr>
        <w:t>Слушатель</w:t>
      </w:r>
      <w:r w:rsidRPr="0049184F">
        <w:tab/>
      </w:r>
      <w:r w:rsidRPr="0049184F">
        <w:tab/>
      </w:r>
      <w:r w:rsidRPr="0049184F">
        <w:tab/>
      </w:r>
      <w:r w:rsidRPr="0049184F">
        <w:tab/>
      </w:r>
      <w:r w:rsidRPr="0049184F">
        <w:tab/>
      </w:r>
      <w:r w:rsidRPr="0049184F">
        <w:tab/>
      </w:r>
      <w:r w:rsidR="00F3303D" w:rsidRPr="00F3303D">
        <w:rPr>
          <w:rFonts w:eastAsia="Times New Roman" w:cs="Times New Roman"/>
          <w:szCs w:val="28"/>
          <w:lang w:eastAsia="ru-RU"/>
        </w:rPr>
        <w:t>Мезенцева Екатерина Михайловна</w:t>
      </w:r>
    </w:p>
    <w:p w14:paraId="6F12E29D" w14:textId="77777777" w:rsidR="0040745A" w:rsidRPr="00EA4E88" w:rsidRDefault="0040745A" w:rsidP="00F3303D">
      <w:pPr>
        <w:pStyle w:val="Heading1"/>
        <w:rPr>
          <w:b w:val="0"/>
          <w:bCs w:val="0"/>
          <w:lang w:val="ru"/>
        </w:rPr>
      </w:pPr>
    </w:p>
    <w:p w14:paraId="2718350C" w14:textId="09E5A3F9" w:rsidR="00EA4E88" w:rsidRDefault="0040745A" w:rsidP="00EA4E88">
      <w:pPr>
        <w:tabs>
          <w:tab w:val="left" w:pos="3240"/>
        </w:tabs>
        <w:spacing w:after="0" w:line="240" w:lineRule="auto"/>
        <w:jc w:val="center"/>
        <w:rPr>
          <w:rFonts w:eastAsia="Times New Roman" w:cs="Times New Roman"/>
          <w:szCs w:val="28"/>
          <w:lang w:eastAsia="ru-RU"/>
        </w:rPr>
      </w:pPr>
      <w:bookmarkStart w:id="0" w:name="_Toc105051808"/>
      <w:r>
        <w:rPr>
          <w:rFonts w:eastAsia="Times New Roman" w:cs="Times New Roman"/>
          <w:szCs w:val="28"/>
          <w:lang w:eastAsia="ru-RU"/>
        </w:rPr>
        <w:t>Москва, 2023</w:t>
      </w:r>
      <w:r w:rsidR="00EA4E88">
        <w:rPr>
          <w:rFonts w:eastAsia="Times New Roman" w:cs="Times New Roman"/>
          <w:szCs w:val="28"/>
          <w:lang w:eastAsia="ru-RU"/>
        </w:rPr>
        <w:br w:type="page"/>
      </w:r>
    </w:p>
    <w:bookmarkEnd w:id="0" w:displacedByCustomXml="next"/>
    <w:bookmarkStart w:id="1" w:name="_Toc133847986" w:displacedByCustomXml="next"/>
    <w:sdt>
      <w:sdtPr>
        <w:rPr>
          <w:rFonts w:eastAsiaTheme="minorHAnsi" w:cstheme="minorBidi"/>
          <w:b w:val="0"/>
          <w:bCs w:val="0"/>
          <w:sz w:val="28"/>
          <w:szCs w:val="22"/>
          <w:lang w:eastAsia="en-US" w:bidi="ar-SA"/>
          <w14:ligatures w14:val="standardContextual"/>
        </w:rPr>
        <w:id w:val="-1117915503"/>
        <w:docPartObj>
          <w:docPartGallery w:val="Table of Contents"/>
          <w:docPartUnique/>
        </w:docPartObj>
      </w:sdtPr>
      <w:sdtEndPr/>
      <w:sdtContent>
        <w:p w14:paraId="2449BE91" w14:textId="4AE29832" w:rsidR="0040745A" w:rsidRPr="00CA13F9" w:rsidRDefault="0040745A" w:rsidP="0040745A">
          <w:pPr>
            <w:pStyle w:val="Heading1"/>
            <w:rPr>
              <w:b w:val="0"/>
              <w:bCs w:val="0"/>
              <w:sz w:val="28"/>
              <w:szCs w:val="28"/>
            </w:rPr>
          </w:pPr>
          <w:r w:rsidRPr="00CA13F9">
            <w:rPr>
              <w:b w:val="0"/>
              <w:bCs w:val="0"/>
              <w:sz w:val="28"/>
              <w:szCs w:val="28"/>
            </w:rPr>
            <w:t>Содержание</w:t>
          </w:r>
          <w:bookmarkEnd w:id="1"/>
        </w:p>
        <w:p w14:paraId="0926FFCB" w14:textId="280EDDB9" w:rsidR="00CA13F9" w:rsidRPr="00CA13F9" w:rsidRDefault="0040745A">
          <w:pPr>
            <w:pStyle w:val="TOC1"/>
            <w:rPr>
              <w:rFonts w:asciiTheme="minorHAnsi" w:eastAsiaTheme="minorEastAsia" w:hAnsiTheme="minorHAnsi" w:cstheme="minorBidi"/>
              <w:b w:val="0"/>
              <w:bCs w:val="0"/>
              <w:sz w:val="28"/>
              <w:szCs w:val="28"/>
              <w:lang w:val="ru-RU" w:eastAsia="ru-RU"/>
            </w:rPr>
          </w:pPr>
          <w:r w:rsidRPr="00CA13F9">
            <w:rPr>
              <w:rFonts w:eastAsia="Times New Roman"/>
              <w:b w:val="0"/>
              <w:bCs w:val="0"/>
              <w:sz w:val="28"/>
              <w:szCs w:val="28"/>
              <w:lang w:val="ru-RU" w:eastAsia="ru-RU"/>
            </w:rPr>
            <w:fldChar w:fldCharType="begin"/>
          </w:r>
          <w:r w:rsidRPr="00CA13F9">
            <w:rPr>
              <w:rFonts w:eastAsia="Times New Roman"/>
              <w:b w:val="0"/>
              <w:bCs w:val="0"/>
              <w:sz w:val="28"/>
              <w:szCs w:val="28"/>
              <w:lang w:val="ru-RU" w:eastAsia="ru-RU"/>
            </w:rPr>
            <w:instrText xml:space="preserve"> TOC \o "1-3" \h \z \u </w:instrText>
          </w:r>
          <w:r w:rsidRPr="00CA13F9">
            <w:rPr>
              <w:rFonts w:eastAsia="Times New Roman"/>
              <w:b w:val="0"/>
              <w:bCs w:val="0"/>
              <w:sz w:val="28"/>
              <w:szCs w:val="28"/>
              <w:lang w:val="ru-RU" w:eastAsia="ru-RU"/>
            </w:rPr>
            <w:fldChar w:fldCharType="separate"/>
          </w:r>
          <w:hyperlink w:anchor="_Toc133847986" w:history="1">
            <w:r w:rsidR="00CA13F9" w:rsidRPr="00CA13F9">
              <w:rPr>
                <w:rStyle w:val="Hyperlink"/>
                <w:b w:val="0"/>
                <w:bCs w:val="0"/>
                <w:sz w:val="28"/>
                <w:szCs w:val="28"/>
                <w:lang w:bidi="hi-IN"/>
              </w:rPr>
              <w:t>Содержание</w:t>
            </w:r>
            <w:r w:rsidR="00CA13F9" w:rsidRPr="00CA13F9">
              <w:rPr>
                <w:b w:val="0"/>
                <w:bCs w:val="0"/>
                <w:webHidden/>
                <w:sz w:val="28"/>
                <w:szCs w:val="28"/>
              </w:rPr>
              <w:tab/>
            </w:r>
            <w:r w:rsidR="00CA13F9" w:rsidRPr="00CA13F9">
              <w:rPr>
                <w:b w:val="0"/>
                <w:bCs w:val="0"/>
                <w:webHidden/>
                <w:sz w:val="28"/>
                <w:szCs w:val="28"/>
              </w:rPr>
              <w:fldChar w:fldCharType="begin"/>
            </w:r>
            <w:r w:rsidR="00CA13F9" w:rsidRPr="00CA13F9">
              <w:rPr>
                <w:b w:val="0"/>
                <w:bCs w:val="0"/>
                <w:webHidden/>
                <w:sz w:val="28"/>
                <w:szCs w:val="28"/>
              </w:rPr>
              <w:instrText xml:space="preserve"> PAGEREF _Toc133847986 \h </w:instrText>
            </w:r>
            <w:r w:rsidR="00CA13F9" w:rsidRPr="00CA13F9">
              <w:rPr>
                <w:b w:val="0"/>
                <w:bCs w:val="0"/>
                <w:webHidden/>
                <w:sz w:val="28"/>
                <w:szCs w:val="28"/>
              </w:rPr>
            </w:r>
            <w:r w:rsidR="00CA13F9" w:rsidRPr="00CA13F9">
              <w:rPr>
                <w:b w:val="0"/>
                <w:bCs w:val="0"/>
                <w:webHidden/>
                <w:sz w:val="28"/>
                <w:szCs w:val="28"/>
              </w:rPr>
              <w:fldChar w:fldCharType="separate"/>
            </w:r>
            <w:r w:rsidR="00CA13F9" w:rsidRPr="00CA13F9">
              <w:rPr>
                <w:b w:val="0"/>
                <w:bCs w:val="0"/>
                <w:webHidden/>
                <w:sz w:val="28"/>
                <w:szCs w:val="28"/>
              </w:rPr>
              <w:t>2</w:t>
            </w:r>
            <w:r w:rsidR="00CA13F9" w:rsidRPr="00CA13F9">
              <w:rPr>
                <w:b w:val="0"/>
                <w:bCs w:val="0"/>
                <w:webHidden/>
                <w:sz w:val="28"/>
                <w:szCs w:val="28"/>
              </w:rPr>
              <w:fldChar w:fldCharType="end"/>
            </w:r>
          </w:hyperlink>
        </w:p>
        <w:p w14:paraId="382FCB4A" w14:textId="07A4D13C" w:rsidR="00CA13F9" w:rsidRPr="00CA13F9" w:rsidRDefault="0006123B">
          <w:pPr>
            <w:pStyle w:val="TOC1"/>
            <w:rPr>
              <w:rFonts w:asciiTheme="minorHAnsi" w:eastAsiaTheme="minorEastAsia" w:hAnsiTheme="minorHAnsi" w:cstheme="minorBidi"/>
              <w:b w:val="0"/>
              <w:bCs w:val="0"/>
              <w:sz w:val="28"/>
              <w:szCs w:val="28"/>
              <w:lang w:val="ru-RU" w:eastAsia="ru-RU"/>
            </w:rPr>
          </w:pPr>
          <w:hyperlink w:anchor="_Toc133847987" w:history="1">
            <w:r w:rsidR="00CA13F9" w:rsidRPr="00CA13F9">
              <w:rPr>
                <w:rStyle w:val="Hyperlink"/>
                <w:b w:val="0"/>
                <w:bCs w:val="0"/>
                <w:sz w:val="28"/>
                <w:szCs w:val="28"/>
                <w:lang w:bidi="hi-IN"/>
              </w:rPr>
              <w:t>Введение</w:t>
            </w:r>
            <w:r w:rsidR="00CA13F9" w:rsidRPr="00CA13F9">
              <w:rPr>
                <w:b w:val="0"/>
                <w:bCs w:val="0"/>
                <w:webHidden/>
                <w:sz w:val="28"/>
                <w:szCs w:val="28"/>
              </w:rPr>
              <w:tab/>
            </w:r>
            <w:r w:rsidR="00CA13F9" w:rsidRPr="00CA13F9">
              <w:rPr>
                <w:b w:val="0"/>
                <w:bCs w:val="0"/>
                <w:webHidden/>
                <w:sz w:val="28"/>
                <w:szCs w:val="28"/>
              </w:rPr>
              <w:fldChar w:fldCharType="begin"/>
            </w:r>
            <w:r w:rsidR="00CA13F9" w:rsidRPr="00CA13F9">
              <w:rPr>
                <w:b w:val="0"/>
                <w:bCs w:val="0"/>
                <w:webHidden/>
                <w:sz w:val="28"/>
                <w:szCs w:val="28"/>
              </w:rPr>
              <w:instrText xml:space="preserve"> PAGEREF _Toc133847987 \h </w:instrText>
            </w:r>
            <w:r w:rsidR="00CA13F9" w:rsidRPr="00CA13F9">
              <w:rPr>
                <w:b w:val="0"/>
                <w:bCs w:val="0"/>
                <w:webHidden/>
                <w:sz w:val="28"/>
                <w:szCs w:val="28"/>
              </w:rPr>
            </w:r>
            <w:r w:rsidR="00CA13F9" w:rsidRPr="00CA13F9">
              <w:rPr>
                <w:b w:val="0"/>
                <w:bCs w:val="0"/>
                <w:webHidden/>
                <w:sz w:val="28"/>
                <w:szCs w:val="28"/>
              </w:rPr>
              <w:fldChar w:fldCharType="separate"/>
            </w:r>
            <w:r w:rsidR="00CA13F9" w:rsidRPr="00CA13F9">
              <w:rPr>
                <w:b w:val="0"/>
                <w:bCs w:val="0"/>
                <w:webHidden/>
                <w:sz w:val="28"/>
                <w:szCs w:val="28"/>
              </w:rPr>
              <w:t>3</w:t>
            </w:r>
            <w:r w:rsidR="00CA13F9" w:rsidRPr="00CA13F9">
              <w:rPr>
                <w:b w:val="0"/>
                <w:bCs w:val="0"/>
                <w:webHidden/>
                <w:sz w:val="28"/>
                <w:szCs w:val="28"/>
              </w:rPr>
              <w:fldChar w:fldCharType="end"/>
            </w:r>
          </w:hyperlink>
        </w:p>
        <w:p w14:paraId="1C96A6BC" w14:textId="52225978" w:rsidR="00CA13F9" w:rsidRPr="00CA13F9" w:rsidRDefault="0006123B">
          <w:pPr>
            <w:pStyle w:val="TOC1"/>
            <w:tabs>
              <w:tab w:val="left" w:pos="560"/>
            </w:tabs>
            <w:rPr>
              <w:rFonts w:asciiTheme="minorHAnsi" w:eastAsiaTheme="minorEastAsia" w:hAnsiTheme="minorHAnsi" w:cstheme="minorBidi"/>
              <w:b w:val="0"/>
              <w:bCs w:val="0"/>
              <w:sz w:val="28"/>
              <w:szCs w:val="28"/>
              <w:lang w:val="ru-RU" w:eastAsia="ru-RU"/>
            </w:rPr>
          </w:pPr>
          <w:hyperlink w:anchor="_Toc133847988" w:history="1">
            <w:r w:rsidR="00CA13F9" w:rsidRPr="00CA13F9">
              <w:rPr>
                <w:rStyle w:val="Hyperlink"/>
                <w:b w:val="0"/>
                <w:bCs w:val="0"/>
                <w:sz w:val="28"/>
                <w:szCs w:val="28"/>
                <w:lang w:bidi="hi-IN"/>
              </w:rPr>
              <w:t>1</w:t>
            </w:r>
            <w:r w:rsidR="00CA13F9" w:rsidRPr="00CA13F9">
              <w:rPr>
                <w:rFonts w:asciiTheme="minorHAnsi" w:eastAsiaTheme="minorEastAsia" w:hAnsiTheme="minorHAnsi" w:cstheme="minorBidi"/>
                <w:b w:val="0"/>
                <w:bCs w:val="0"/>
                <w:sz w:val="28"/>
                <w:szCs w:val="28"/>
                <w:lang w:val="ru-RU" w:eastAsia="ru-RU"/>
              </w:rPr>
              <w:tab/>
            </w:r>
            <w:r w:rsidR="00CA13F9" w:rsidRPr="00CA13F9">
              <w:rPr>
                <w:rStyle w:val="Hyperlink"/>
                <w:b w:val="0"/>
                <w:bCs w:val="0"/>
                <w:sz w:val="28"/>
                <w:szCs w:val="28"/>
                <w:lang w:bidi="hi-IN"/>
              </w:rPr>
              <w:t>Аналитическая часть</w:t>
            </w:r>
            <w:r w:rsidR="00CA13F9" w:rsidRPr="00CA13F9">
              <w:rPr>
                <w:b w:val="0"/>
                <w:bCs w:val="0"/>
                <w:webHidden/>
                <w:sz w:val="28"/>
                <w:szCs w:val="28"/>
              </w:rPr>
              <w:tab/>
            </w:r>
            <w:r w:rsidR="00CA13F9" w:rsidRPr="00CA13F9">
              <w:rPr>
                <w:b w:val="0"/>
                <w:bCs w:val="0"/>
                <w:webHidden/>
                <w:sz w:val="28"/>
                <w:szCs w:val="28"/>
              </w:rPr>
              <w:fldChar w:fldCharType="begin"/>
            </w:r>
            <w:r w:rsidR="00CA13F9" w:rsidRPr="00CA13F9">
              <w:rPr>
                <w:b w:val="0"/>
                <w:bCs w:val="0"/>
                <w:webHidden/>
                <w:sz w:val="28"/>
                <w:szCs w:val="28"/>
              </w:rPr>
              <w:instrText xml:space="preserve"> PAGEREF _Toc133847988 \h </w:instrText>
            </w:r>
            <w:r w:rsidR="00CA13F9" w:rsidRPr="00CA13F9">
              <w:rPr>
                <w:b w:val="0"/>
                <w:bCs w:val="0"/>
                <w:webHidden/>
                <w:sz w:val="28"/>
                <w:szCs w:val="28"/>
              </w:rPr>
            </w:r>
            <w:r w:rsidR="00CA13F9" w:rsidRPr="00CA13F9">
              <w:rPr>
                <w:b w:val="0"/>
                <w:bCs w:val="0"/>
                <w:webHidden/>
                <w:sz w:val="28"/>
                <w:szCs w:val="28"/>
              </w:rPr>
              <w:fldChar w:fldCharType="separate"/>
            </w:r>
            <w:r w:rsidR="00CA13F9" w:rsidRPr="00CA13F9">
              <w:rPr>
                <w:b w:val="0"/>
                <w:bCs w:val="0"/>
                <w:webHidden/>
                <w:sz w:val="28"/>
                <w:szCs w:val="28"/>
              </w:rPr>
              <w:t>4</w:t>
            </w:r>
            <w:r w:rsidR="00CA13F9" w:rsidRPr="00CA13F9">
              <w:rPr>
                <w:b w:val="0"/>
                <w:bCs w:val="0"/>
                <w:webHidden/>
                <w:sz w:val="28"/>
                <w:szCs w:val="28"/>
              </w:rPr>
              <w:fldChar w:fldCharType="end"/>
            </w:r>
          </w:hyperlink>
        </w:p>
        <w:p w14:paraId="5A872D66" w14:textId="6EFD8430" w:rsidR="00CA13F9" w:rsidRPr="00CA13F9" w:rsidRDefault="0006123B">
          <w:pPr>
            <w:pStyle w:val="TOC1"/>
            <w:tabs>
              <w:tab w:val="left" w:pos="560"/>
            </w:tabs>
            <w:rPr>
              <w:rFonts w:asciiTheme="minorHAnsi" w:eastAsiaTheme="minorEastAsia" w:hAnsiTheme="minorHAnsi" w:cstheme="minorBidi"/>
              <w:b w:val="0"/>
              <w:bCs w:val="0"/>
              <w:sz w:val="28"/>
              <w:szCs w:val="28"/>
              <w:lang w:val="ru-RU" w:eastAsia="ru-RU"/>
            </w:rPr>
          </w:pPr>
          <w:hyperlink w:anchor="_Toc133847989" w:history="1">
            <w:r w:rsidR="00CA13F9" w:rsidRPr="00CA13F9">
              <w:rPr>
                <w:rStyle w:val="Hyperlink"/>
                <w:b w:val="0"/>
                <w:bCs w:val="0"/>
                <w:sz w:val="28"/>
                <w:szCs w:val="28"/>
                <w:lang w:bidi="hi-IN"/>
              </w:rPr>
              <w:t>1.1</w:t>
            </w:r>
            <w:r w:rsidR="00CA13F9" w:rsidRPr="00CA13F9">
              <w:rPr>
                <w:rFonts w:asciiTheme="minorHAnsi" w:eastAsiaTheme="minorEastAsia" w:hAnsiTheme="minorHAnsi" w:cstheme="minorBidi"/>
                <w:b w:val="0"/>
                <w:bCs w:val="0"/>
                <w:sz w:val="28"/>
                <w:szCs w:val="28"/>
                <w:lang w:val="ru-RU" w:eastAsia="ru-RU"/>
              </w:rPr>
              <w:tab/>
            </w:r>
            <w:r w:rsidR="00CA13F9" w:rsidRPr="00CA13F9">
              <w:rPr>
                <w:rStyle w:val="Hyperlink"/>
                <w:b w:val="0"/>
                <w:bCs w:val="0"/>
                <w:sz w:val="28"/>
                <w:szCs w:val="28"/>
                <w:lang w:bidi="hi-IN"/>
              </w:rPr>
              <w:t>Постановка задачи</w:t>
            </w:r>
            <w:r w:rsidR="00CA13F9" w:rsidRPr="00CA13F9">
              <w:rPr>
                <w:b w:val="0"/>
                <w:bCs w:val="0"/>
                <w:webHidden/>
                <w:sz w:val="28"/>
                <w:szCs w:val="28"/>
              </w:rPr>
              <w:tab/>
            </w:r>
            <w:r w:rsidR="00CA13F9" w:rsidRPr="00CA13F9">
              <w:rPr>
                <w:b w:val="0"/>
                <w:bCs w:val="0"/>
                <w:webHidden/>
                <w:sz w:val="28"/>
                <w:szCs w:val="28"/>
              </w:rPr>
              <w:fldChar w:fldCharType="begin"/>
            </w:r>
            <w:r w:rsidR="00CA13F9" w:rsidRPr="00CA13F9">
              <w:rPr>
                <w:b w:val="0"/>
                <w:bCs w:val="0"/>
                <w:webHidden/>
                <w:sz w:val="28"/>
                <w:szCs w:val="28"/>
              </w:rPr>
              <w:instrText xml:space="preserve"> PAGEREF _Toc133847989 \h </w:instrText>
            </w:r>
            <w:r w:rsidR="00CA13F9" w:rsidRPr="00CA13F9">
              <w:rPr>
                <w:b w:val="0"/>
                <w:bCs w:val="0"/>
                <w:webHidden/>
                <w:sz w:val="28"/>
                <w:szCs w:val="28"/>
              </w:rPr>
            </w:r>
            <w:r w:rsidR="00CA13F9" w:rsidRPr="00CA13F9">
              <w:rPr>
                <w:b w:val="0"/>
                <w:bCs w:val="0"/>
                <w:webHidden/>
                <w:sz w:val="28"/>
                <w:szCs w:val="28"/>
              </w:rPr>
              <w:fldChar w:fldCharType="separate"/>
            </w:r>
            <w:r w:rsidR="00CA13F9" w:rsidRPr="00CA13F9">
              <w:rPr>
                <w:b w:val="0"/>
                <w:bCs w:val="0"/>
                <w:webHidden/>
                <w:sz w:val="28"/>
                <w:szCs w:val="28"/>
              </w:rPr>
              <w:t>4</w:t>
            </w:r>
            <w:r w:rsidR="00CA13F9" w:rsidRPr="00CA13F9">
              <w:rPr>
                <w:b w:val="0"/>
                <w:bCs w:val="0"/>
                <w:webHidden/>
                <w:sz w:val="28"/>
                <w:szCs w:val="28"/>
              </w:rPr>
              <w:fldChar w:fldCharType="end"/>
            </w:r>
          </w:hyperlink>
        </w:p>
        <w:p w14:paraId="0EE57740" w14:textId="164BC11A" w:rsidR="00CA13F9" w:rsidRPr="00CA13F9" w:rsidRDefault="0006123B">
          <w:pPr>
            <w:pStyle w:val="TOC2"/>
            <w:tabs>
              <w:tab w:val="left" w:pos="880"/>
              <w:tab w:val="right" w:leader="dot" w:pos="9628"/>
            </w:tabs>
            <w:rPr>
              <w:rFonts w:asciiTheme="minorHAnsi" w:eastAsiaTheme="minorEastAsia" w:hAnsiTheme="minorHAnsi"/>
              <w:noProof/>
              <w:kern w:val="0"/>
              <w:szCs w:val="28"/>
              <w:lang w:eastAsia="ru-RU"/>
              <w14:ligatures w14:val="none"/>
            </w:rPr>
          </w:pPr>
          <w:hyperlink w:anchor="_Toc133847990" w:history="1">
            <w:r w:rsidR="00CA13F9" w:rsidRPr="00CA13F9">
              <w:rPr>
                <w:rStyle w:val="Hyperlink"/>
                <w:noProof/>
                <w:szCs w:val="28"/>
                <w:lang w:bidi="hi-IN"/>
              </w:rPr>
              <w:t>1.2</w:t>
            </w:r>
            <w:r w:rsidR="00CA13F9" w:rsidRPr="00CA13F9">
              <w:rPr>
                <w:rFonts w:asciiTheme="minorHAnsi" w:eastAsiaTheme="minorEastAsia" w:hAnsiTheme="minorHAnsi"/>
                <w:noProof/>
                <w:kern w:val="0"/>
                <w:szCs w:val="28"/>
                <w:lang w:eastAsia="ru-RU"/>
                <w14:ligatures w14:val="none"/>
              </w:rPr>
              <w:tab/>
            </w:r>
            <w:r w:rsidR="00CA13F9" w:rsidRPr="00CA13F9">
              <w:rPr>
                <w:rStyle w:val="Hyperlink"/>
                <w:noProof/>
                <w:szCs w:val="28"/>
                <w:lang w:bidi="hi-IN"/>
              </w:rPr>
              <w:t>Описание используемых методов</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_Toc133847990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8</w:t>
            </w:r>
            <w:r w:rsidR="00CA13F9" w:rsidRPr="00CA13F9">
              <w:rPr>
                <w:noProof/>
                <w:webHidden/>
                <w:szCs w:val="28"/>
              </w:rPr>
              <w:fldChar w:fldCharType="end"/>
            </w:r>
          </w:hyperlink>
        </w:p>
        <w:p w14:paraId="141C99E2" w14:textId="6CDD07D6" w:rsidR="00CA13F9" w:rsidRPr="00CA13F9" w:rsidRDefault="0006123B">
          <w:pPr>
            <w:pStyle w:val="TOC3"/>
            <w:tabs>
              <w:tab w:val="right" w:leader="dot" w:pos="9628"/>
            </w:tabs>
            <w:rPr>
              <w:rFonts w:asciiTheme="minorHAnsi" w:eastAsiaTheme="minorEastAsia" w:hAnsiTheme="minorHAnsi"/>
              <w:noProof/>
              <w:kern w:val="0"/>
              <w:szCs w:val="28"/>
              <w:lang w:eastAsia="ru-RU"/>
              <w14:ligatures w14:val="none"/>
            </w:rPr>
          </w:pPr>
          <w:hyperlink w:anchor="_Toc133847991" w:history="1">
            <w:r w:rsidR="00CA13F9" w:rsidRPr="00CA13F9">
              <w:rPr>
                <w:rStyle w:val="Hyperlink"/>
                <w:rFonts w:cs="Times New Roman"/>
                <w:noProof/>
                <w:szCs w:val="28"/>
                <w:lang w:bidi="hi-IN"/>
              </w:rPr>
              <w:t>1.1.1 Линейная регрессия (Linear regression)</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_Toc133847991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8</w:t>
            </w:r>
            <w:r w:rsidR="00CA13F9" w:rsidRPr="00CA13F9">
              <w:rPr>
                <w:noProof/>
                <w:webHidden/>
                <w:szCs w:val="28"/>
              </w:rPr>
              <w:fldChar w:fldCharType="end"/>
            </w:r>
          </w:hyperlink>
        </w:p>
        <w:p w14:paraId="28483F75" w14:textId="2B87C6EB" w:rsidR="00CA13F9" w:rsidRPr="00CA13F9" w:rsidRDefault="0006123B">
          <w:pPr>
            <w:pStyle w:val="TOC3"/>
            <w:tabs>
              <w:tab w:val="right" w:leader="dot" w:pos="9628"/>
            </w:tabs>
            <w:rPr>
              <w:rFonts w:asciiTheme="minorHAnsi" w:eastAsiaTheme="minorEastAsia" w:hAnsiTheme="minorHAnsi"/>
              <w:noProof/>
              <w:kern w:val="0"/>
              <w:szCs w:val="28"/>
              <w:lang w:eastAsia="ru-RU"/>
              <w14:ligatures w14:val="none"/>
            </w:rPr>
          </w:pPr>
          <w:hyperlink w:anchor="_Toc133847992" w:history="1">
            <w:r w:rsidR="00CA13F9" w:rsidRPr="00CA13F9">
              <w:rPr>
                <w:rStyle w:val="Hyperlink"/>
                <w:rFonts w:cs="Times New Roman"/>
                <w:noProof/>
                <w:szCs w:val="28"/>
                <w:lang w:bidi="hi-IN"/>
              </w:rPr>
              <w:t>1.1.2 Гребневая регрессия (Ridge)</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_Toc133847992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9</w:t>
            </w:r>
            <w:r w:rsidR="00CA13F9" w:rsidRPr="00CA13F9">
              <w:rPr>
                <w:noProof/>
                <w:webHidden/>
                <w:szCs w:val="28"/>
              </w:rPr>
              <w:fldChar w:fldCharType="end"/>
            </w:r>
          </w:hyperlink>
        </w:p>
        <w:p w14:paraId="76B72280" w14:textId="7669B63E" w:rsidR="00CA13F9" w:rsidRPr="00CA13F9" w:rsidRDefault="0006123B">
          <w:pPr>
            <w:pStyle w:val="TOC3"/>
            <w:tabs>
              <w:tab w:val="right" w:leader="dot" w:pos="9628"/>
            </w:tabs>
            <w:rPr>
              <w:rFonts w:asciiTheme="minorHAnsi" w:eastAsiaTheme="minorEastAsia" w:hAnsiTheme="minorHAnsi"/>
              <w:noProof/>
              <w:kern w:val="0"/>
              <w:szCs w:val="28"/>
              <w:lang w:eastAsia="ru-RU"/>
              <w14:ligatures w14:val="none"/>
            </w:rPr>
          </w:pPr>
          <w:hyperlink w:anchor="_Toc133847993" w:history="1">
            <w:r w:rsidR="00CA13F9" w:rsidRPr="00CA13F9">
              <w:rPr>
                <w:rStyle w:val="Hyperlink"/>
                <w:rFonts w:cs="Times New Roman"/>
                <w:noProof/>
                <w:szCs w:val="28"/>
                <w:lang w:bidi="hi-IN"/>
              </w:rPr>
              <w:t>1.1.3 Лассо регрессия (Lasso)</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_Toc133847993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9</w:t>
            </w:r>
            <w:r w:rsidR="00CA13F9" w:rsidRPr="00CA13F9">
              <w:rPr>
                <w:noProof/>
                <w:webHidden/>
                <w:szCs w:val="28"/>
              </w:rPr>
              <w:fldChar w:fldCharType="end"/>
            </w:r>
          </w:hyperlink>
        </w:p>
        <w:p w14:paraId="6AB36EC6" w14:textId="21ECC5A7" w:rsidR="00CA13F9" w:rsidRPr="00CA13F9" w:rsidRDefault="0006123B">
          <w:pPr>
            <w:pStyle w:val="TOC2"/>
            <w:tabs>
              <w:tab w:val="right" w:leader="dot" w:pos="9628"/>
            </w:tabs>
            <w:rPr>
              <w:rFonts w:asciiTheme="minorHAnsi" w:eastAsiaTheme="minorEastAsia" w:hAnsiTheme="minorHAnsi"/>
              <w:noProof/>
              <w:kern w:val="0"/>
              <w:szCs w:val="28"/>
              <w:lang w:eastAsia="ru-RU"/>
              <w14:ligatures w14:val="none"/>
            </w:rPr>
          </w:pPr>
          <w:hyperlink w:anchor="_Toc133847994" w:history="1">
            <w:r w:rsidR="00CA13F9" w:rsidRPr="00CA13F9">
              <w:rPr>
                <w:rStyle w:val="Hyperlink"/>
                <w:noProof/>
                <w:szCs w:val="28"/>
                <w:lang w:bidi="hi-IN"/>
              </w:rPr>
              <w:t>1.1.4 Метод опорных векторов (SVR)</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_Toc133847994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10</w:t>
            </w:r>
            <w:r w:rsidR="00CA13F9" w:rsidRPr="00CA13F9">
              <w:rPr>
                <w:noProof/>
                <w:webHidden/>
                <w:szCs w:val="28"/>
              </w:rPr>
              <w:fldChar w:fldCharType="end"/>
            </w:r>
          </w:hyperlink>
        </w:p>
        <w:p w14:paraId="00AD9FE3" w14:textId="33AA5945" w:rsidR="00CA13F9" w:rsidRPr="00CA13F9" w:rsidRDefault="0006123B">
          <w:pPr>
            <w:pStyle w:val="TOC2"/>
            <w:tabs>
              <w:tab w:val="right" w:leader="dot" w:pos="9628"/>
            </w:tabs>
            <w:rPr>
              <w:rFonts w:asciiTheme="minorHAnsi" w:eastAsiaTheme="minorEastAsia" w:hAnsiTheme="minorHAnsi"/>
              <w:noProof/>
              <w:kern w:val="0"/>
              <w:szCs w:val="28"/>
              <w:lang w:eastAsia="ru-RU"/>
              <w14:ligatures w14:val="none"/>
            </w:rPr>
          </w:pPr>
          <w:hyperlink w:anchor="_Toc133847995" w:history="1">
            <w:r w:rsidR="00CA13F9" w:rsidRPr="00CA13F9">
              <w:rPr>
                <w:rStyle w:val="Hyperlink"/>
                <w:noProof/>
                <w:szCs w:val="28"/>
                <w:lang w:bidi="hi-IN"/>
              </w:rPr>
              <w:t>1.1.5 Деревья решений (DecisionTreeRegressor)</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_Toc133847995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10</w:t>
            </w:r>
            <w:r w:rsidR="00CA13F9" w:rsidRPr="00CA13F9">
              <w:rPr>
                <w:noProof/>
                <w:webHidden/>
                <w:szCs w:val="28"/>
              </w:rPr>
              <w:fldChar w:fldCharType="end"/>
            </w:r>
          </w:hyperlink>
        </w:p>
        <w:p w14:paraId="1FDB87E8" w14:textId="47FDAD96" w:rsidR="00CA13F9" w:rsidRPr="00CA13F9" w:rsidRDefault="0006123B">
          <w:pPr>
            <w:pStyle w:val="TOC2"/>
            <w:tabs>
              <w:tab w:val="right" w:leader="dot" w:pos="9628"/>
            </w:tabs>
            <w:rPr>
              <w:rFonts w:asciiTheme="minorHAnsi" w:eastAsiaTheme="minorEastAsia" w:hAnsiTheme="minorHAnsi"/>
              <w:noProof/>
              <w:kern w:val="0"/>
              <w:szCs w:val="28"/>
              <w:lang w:eastAsia="ru-RU"/>
              <w14:ligatures w14:val="none"/>
            </w:rPr>
          </w:pPr>
          <w:hyperlink w:anchor="_Toc133847996" w:history="1">
            <w:r w:rsidR="00CA13F9" w:rsidRPr="00CA13F9">
              <w:rPr>
                <w:rStyle w:val="Hyperlink"/>
                <w:noProof/>
                <w:szCs w:val="28"/>
                <w:lang w:bidi="hi-IN"/>
              </w:rPr>
              <w:t>1.1.6 Случайный лес (RandomForest)</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_Toc133847996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11</w:t>
            </w:r>
            <w:r w:rsidR="00CA13F9" w:rsidRPr="00CA13F9">
              <w:rPr>
                <w:noProof/>
                <w:webHidden/>
                <w:szCs w:val="28"/>
              </w:rPr>
              <w:fldChar w:fldCharType="end"/>
            </w:r>
          </w:hyperlink>
        </w:p>
        <w:p w14:paraId="43F98ADA" w14:textId="3ED8E463" w:rsidR="00CA13F9" w:rsidRPr="00CA13F9" w:rsidRDefault="0006123B">
          <w:pPr>
            <w:pStyle w:val="TOC2"/>
            <w:tabs>
              <w:tab w:val="right" w:leader="dot" w:pos="9628"/>
            </w:tabs>
            <w:rPr>
              <w:rFonts w:asciiTheme="minorHAnsi" w:eastAsiaTheme="minorEastAsia" w:hAnsiTheme="minorHAnsi"/>
              <w:noProof/>
              <w:kern w:val="0"/>
              <w:szCs w:val="28"/>
              <w:lang w:eastAsia="ru-RU"/>
              <w14:ligatures w14:val="none"/>
            </w:rPr>
          </w:pPr>
          <w:hyperlink w:anchor="_Toc133847997" w:history="1">
            <w:r w:rsidR="00CA13F9" w:rsidRPr="00CA13F9">
              <w:rPr>
                <w:rStyle w:val="Hyperlink"/>
                <w:noProof/>
                <w:szCs w:val="28"/>
                <w:lang w:bidi="hi-IN"/>
              </w:rPr>
              <w:t>1.1.7 Градиентный бустинг (GradientBoostingRegressor)</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_Toc133847997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12</w:t>
            </w:r>
            <w:r w:rsidR="00CA13F9" w:rsidRPr="00CA13F9">
              <w:rPr>
                <w:noProof/>
                <w:webHidden/>
                <w:szCs w:val="28"/>
              </w:rPr>
              <w:fldChar w:fldCharType="end"/>
            </w:r>
          </w:hyperlink>
        </w:p>
        <w:p w14:paraId="57509BAE" w14:textId="46926C66" w:rsidR="00CA13F9" w:rsidRPr="00CA13F9" w:rsidRDefault="0006123B">
          <w:pPr>
            <w:pStyle w:val="TOC2"/>
            <w:tabs>
              <w:tab w:val="left" w:pos="880"/>
              <w:tab w:val="right" w:leader="dot" w:pos="9628"/>
            </w:tabs>
            <w:rPr>
              <w:rFonts w:asciiTheme="minorHAnsi" w:eastAsiaTheme="minorEastAsia" w:hAnsiTheme="minorHAnsi"/>
              <w:noProof/>
              <w:kern w:val="0"/>
              <w:szCs w:val="28"/>
              <w:lang w:eastAsia="ru-RU"/>
              <w14:ligatures w14:val="none"/>
            </w:rPr>
          </w:pPr>
          <w:hyperlink w:anchor="_Toc133847998" w:history="1">
            <w:r w:rsidR="00CA13F9" w:rsidRPr="00CA13F9">
              <w:rPr>
                <w:rStyle w:val="Hyperlink"/>
                <w:noProof/>
                <w:szCs w:val="28"/>
                <w:lang w:bidi="hi-IN"/>
              </w:rPr>
              <w:t>1.2</w:t>
            </w:r>
            <w:r w:rsidR="00CA13F9" w:rsidRPr="00CA13F9">
              <w:rPr>
                <w:rFonts w:asciiTheme="minorHAnsi" w:eastAsiaTheme="minorEastAsia" w:hAnsiTheme="minorHAnsi"/>
                <w:noProof/>
                <w:kern w:val="0"/>
                <w:szCs w:val="28"/>
                <w:lang w:eastAsia="ru-RU"/>
                <w14:ligatures w14:val="none"/>
              </w:rPr>
              <w:tab/>
            </w:r>
            <w:r w:rsidR="00CA13F9" w:rsidRPr="00CA13F9">
              <w:rPr>
                <w:rStyle w:val="Hyperlink"/>
                <w:noProof/>
                <w:szCs w:val="28"/>
                <w:lang w:bidi="hi-IN"/>
              </w:rPr>
              <w:t>Разведочный анализ данных</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_Toc133847998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13</w:t>
            </w:r>
            <w:r w:rsidR="00CA13F9" w:rsidRPr="00CA13F9">
              <w:rPr>
                <w:noProof/>
                <w:webHidden/>
                <w:szCs w:val="28"/>
              </w:rPr>
              <w:fldChar w:fldCharType="end"/>
            </w:r>
          </w:hyperlink>
        </w:p>
        <w:p w14:paraId="4A71597F" w14:textId="11E8829E" w:rsidR="00CA13F9" w:rsidRPr="00CA13F9" w:rsidRDefault="0006123B">
          <w:pPr>
            <w:pStyle w:val="TOC1"/>
            <w:tabs>
              <w:tab w:val="left" w:pos="560"/>
            </w:tabs>
            <w:rPr>
              <w:rFonts w:asciiTheme="minorHAnsi" w:eastAsiaTheme="minorEastAsia" w:hAnsiTheme="minorHAnsi" w:cstheme="minorBidi"/>
              <w:b w:val="0"/>
              <w:bCs w:val="0"/>
              <w:sz w:val="28"/>
              <w:szCs w:val="28"/>
              <w:lang w:val="ru-RU" w:eastAsia="ru-RU"/>
            </w:rPr>
          </w:pPr>
          <w:hyperlink w:anchor="_Toc133847999" w:history="1">
            <w:r w:rsidR="00CA13F9" w:rsidRPr="00CA13F9">
              <w:rPr>
                <w:rStyle w:val="Hyperlink"/>
                <w:b w:val="0"/>
                <w:bCs w:val="0"/>
                <w:sz w:val="28"/>
                <w:szCs w:val="28"/>
                <w:lang w:bidi="hi-IN"/>
              </w:rPr>
              <w:t>2</w:t>
            </w:r>
            <w:r w:rsidR="00CA13F9" w:rsidRPr="00CA13F9">
              <w:rPr>
                <w:rFonts w:asciiTheme="minorHAnsi" w:eastAsiaTheme="minorEastAsia" w:hAnsiTheme="minorHAnsi" w:cstheme="minorBidi"/>
                <w:b w:val="0"/>
                <w:bCs w:val="0"/>
                <w:sz w:val="28"/>
                <w:szCs w:val="28"/>
                <w:lang w:val="ru-RU" w:eastAsia="ru-RU"/>
              </w:rPr>
              <w:tab/>
            </w:r>
            <w:r w:rsidR="00CA13F9" w:rsidRPr="00CA13F9">
              <w:rPr>
                <w:rStyle w:val="Hyperlink"/>
                <w:b w:val="0"/>
                <w:bCs w:val="0"/>
                <w:sz w:val="28"/>
                <w:szCs w:val="28"/>
                <w:lang w:bidi="hi-IN"/>
              </w:rPr>
              <w:t>Практическая часть</w:t>
            </w:r>
            <w:r w:rsidR="00CA13F9" w:rsidRPr="00CA13F9">
              <w:rPr>
                <w:b w:val="0"/>
                <w:bCs w:val="0"/>
                <w:webHidden/>
                <w:sz w:val="28"/>
                <w:szCs w:val="28"/>
              </w:rPr>
              <w:tab/>
            </w:r>
            <w:r w:rsidR="00CA13F9" w:rsidRPr="00CA13F9">
              <w:rPr>
                <w:b w:val="0"/>
                <w:bCs w:val="0"/>
                <w:webHidden/>
                <w:sz w:val="28"/>
                <w:szCs w:val="28"/>
              </w:rPr>
              <w:fldChar w:fldCharType="begin"/>
            </w:r>
            <w:r w:rsidR="00CA13F9" w:rsidRPr="00CA13F9">
              <w:rPr>
                <w:b w:val="0"/>
                <w:bCs w:val="0"/>
                <w:webHidden/>
                <w:sz w:val="28"/>
                <w:szCs w:val="28"/>
              </w:rPr>
              <w:instrText xml:space="preserve"> PAGEREF _Toc133847999 \h </w:instrText>
            </w:r>
            <w:r w:rsidR="00CA13F9" w:rsidRPr="00CA13F9">
              <w:rPr>
                <w:b w:val="0"/>
                <w:bCs w:val="0"/>
                <w:webHidden/>
                <w:sz w:val="28"/>
                <w:szCs w:val="28"/>
              </w:rPr>
            </w:r>
            <w:r w:rsidR="00CA13F9" w:rsidRPr="00CA13F9">
              <w:rPr>
                <w:b w:val="0"/>
                <w:bCs w:val="0"/>
                <w:webHidden/>
                <w:sz w:val="28"/>
                <w:szCs w:val="28"/>
              </w:rPr>
              <w:fldChar w:fldCharType="separate"/>
            </w:r>
            <w:r w:rsidR="00CA13F9" w:rsidRPr="00CA13F9">
              <w:rPr>
                <w:b w:val="0"/>
                <w:bCs w:val="0"/>
                <w:webHidden/>
                <w:sz w:val="28"/>
                <w:szCs w:val="28"/>
              </w:rPr>
              <w:t>17</w:t>
            </w:r>
            <w:r w:rsidR="00CA13F9" w:rsidRPr="00CA13F9">
              <w:rPr>
                <w:b w:val="0"/>
                <w:bCs w:val="0"/>
                <w:webHidden/>
                <w:sz w:val="28"/>
                <w:szCs w:val="28"/>
              </w:rPr>
              <w:fldChar w:fldCharType="end"/>
            </w:r>
          </w:hyperlink>
        </w:p>
        <w:p w14:paraId="79833D91" w14:textId="75EF07D6" w:rsidR="00CA13F9" w:rsidRPr="00CA13F9" w:rsidRDefault="0006123B">
          <w:pPr>
            <w:pStyle w:val="TOC2"/>
            <w:tabs>
              <w:tab w:val="left" w:pos="880"/>
              <w:tab w:val="right" w:leader="dot" w:pos="9628"/>
            </w:tabs>
            <w:rPr>
              <w:rFonts w:asciiTheme="minorHAnsi" w:eastAsiaTheme="minorEastAsia" w:hAnsiTheme="minorHAnsi"/>
              <w:noProof/>
              <w:kern w:val="0"/>
              <w:szCs w:val="28"/>
              <w:lang w:eastAsia="ru-RU"/>
              <w14:ligatures w14:val="none"/>
            </w:rPr>
          </w:pPr>
          <w:hyperlink w:anchor="_Toc133848000" w:history="1">
            <w:r w:rsidR="00CA13F9" w:rsidRPr="00CA13F9">
              <w:rPr>
                <w:rStyle w:val="Hyperlink"/>
                <w:noProof/>
                <w:szCs w:val="28"/>
                <w:lang w:bidi="hi-IN"/>
              </w:rPr>
              <w:t>2.1</w:t>
            </w:r>
            <w:r w:rsidR="00CA13F9" w:rsidRPr="00CA13F9">
              <w:rPr>
                <w:rFonts w:asciiTheme="minorHAnsi" w:eastAsiaTheme="minorEastAsia" w:hAnsiTheme="minorHAnsi"/>
                <w:noProof/>
                <w:kern w:val="0"/>
                <w:szCs w:val="28"/>
                <w:lang w:eastAsia="ru-RU"/>
                <w14:ligatures w14:val="none"/>
              </w:rPr>
              <w:tab/>
            </w:r>
            <w:r w:rsidR="00CA13F9" w:rsidRPr="00CA13F9">
              <w:rPr>
                <w:rStyle w:val="Hyperlink"/>
                <w:noProof/>
                <w:szCs w:val="28"/>
                <w:lang w:bidi="hi-IN"/>
              </w:rPr>
              <w:t>Предобработка данных</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_Toc133848000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17</w:t>
            </w:r>
            <w:r w:rsidR="00CA13F9" w:rsidRPr="00CA13F9">
              <w:rPr>
                <w:noProof/>
                <w:webHidden/>
                <w:szCs w:val="28"/>
              </w:rPr>
              <w:fldChar w:fldCharType="end"/>
            </w:r>
          </w:hyperlink>
        </w:p>
        <w:p w14:paraId="3ADDDB1D" w14:textId="4102612A" w:rsidR="00CA13F9" w:rsidRPr="00CA13F9" w:rsidRDefault="0006123B">
          <w:pPr>
            <w:pStyle w:val="TOC2"/>
            <w:tabs>
              <w:tab w:val="left" w:pos="880"/>
              <w:tab w:val="right" w:leader="dot" w:pos="9628"/>
            </w:tabs>
            <w:rPr>
              <w:rFonts w:asciiTheme="minorHAnsi" w:eastAsiaTheme="minorEastAsia" w:hAnsiTheme="minorHAnsi"/>
              <w:noProof/>
              <w:kern w:val="0"/>
              <w:szCs w:val="28"/>
              <w:lang w:eastAsia="ru-RU"/>
              <w14:ligatures w14:val="none"/>
            </w:rPr>
          </w:pPr>
          <w:hyperlink w:anchor="_Toc133848001" w:history="1">
            <w:r w:rsidR="00CA13F9" w:rsidRPr="00CA13F9">
              <w:rPr>
                <w:rStyle w:val="Hyperlink"/>
                <w:noProof/>
                <w:szCs w:val="28"/>
                <w:lang w:bidi="hi-IN"/>
              </w:rPr>
              <w:t>2.2</w:t>
            </w:r>
            <w:r w:rsidR="00CA13F9" w:rsidRPr="00CA13F9">
              <w:rPr>
                <w:rFonts w:asciiTheme="minorHAnsi" w:eastAsiaTheme="minorEastAsia" w:hAnsiTheme="minorHAnsi"/>
                <w:noProof/>
                <w:kern w:val="0"/>
                <w:szCs w:val="28"/>
                <w:lang w:eastAsia="ru-RU"/>
                <w14:ligatures w14:val="none"/>
              </w:rPr>
              <w:tab/>
            </w:r>
            <w:r w:rsidR="00CA13F9" w:rsidRPr="00CA13F9">
              <w:rPr>
                <w:rStyle w:val="Hyperlink"/>
                <w:noProof/>
                <w:szCs w:val="28"/>
                <w:lang w:bidi="hi-IN"/>
              </w:rPr>
              <w:t>Разработка и обучение модели</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_Toc133848001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21</w:t>
            </w:r>
            <w:r w:rsidR="00CA13F9" w:rsidRPr="00CA13F9">
              <w:rPr>
                <w:noProof/>
                <w:webHidden/>
                <w:szCs w:val="28"/>
              </w:rPr>
              <w:fldChar w:fldCharType="end"/>
            </w:r>
          </w:hyperlink>
        </w:p>
        <w:p w14:paraId="6C2BAFB0" w14:textId="7EADEDE8" w:rsidR="00CA13F9" w:rsidRPr="00CA13F9" w:rsidRDefault="0006123B">
          <w:pPr>
            <w:pStyle w:val="TOC2"/>
            <w:tabs>
              <w:tab w:val="right" w:leader="dot" w:pos="9628"/>
            </w:tabs>
            <w:rPr>
              <w:rFonts w:asciiTheme="minorHAnsi" w:eastAsiaTheme="minorEastAsia" w:hAnsiTheme="minorHAnsi"/>
              <w:noProof/>
              <w:kern w:val="0"/>
              <w:szCs w:val="28"/>
              <w:lang w:eastAsia="ru-RU"/>
              <w14:ligatures w14:val="none"/>
            </w:rPr>
          </w:pPr>
          <w:hyperlink w:anchor="_Toc133848002" w:history="1">
            <w:r w:rsidR="00CA13F9" w:rsidRPr="00CA13F9">
              <w:rPr>
                <w:rStyle w:val="Hyperlink"/>
                <w:rFonts w:eastAsia="Times New Roman" w:cs="Times New Roman"/>
                <w:noProof/>
                <w:szCs w:val="28"/>
                <w:lang w:eastAsia="ru-RU" w:bidi="hi-IN"/>
              </w:rPr>
              <w:t>2.2.1</w:t>
            </w:r>
            <w:r w:rsidR="00CA13F9" w:rsidRPr="00CA13F9">
              <w:rPr>
                <w:rStyle w:val="Hyperlink"/>
                <w:noProof/>
                <w:szCs w:val="28"/>
                <w:lang w:bidi="hi-IN"/>
              </w:rPr>
              <w:t xml:space="preserve"> Оценка работы моделей и подбор гиперпараметров применительно к задаче прогнозирования модуля упругости при растяжении</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_Toc133848002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22</w:t>
            </w:r>
            <w:r w:rsidR="00CA13F9" w:rsidRPr="00CA13F9">
              <w:rPr>
                <w:noProof/>
                <w:webHidden/>
                <w:szCs w:val="28"/>
              </w:rPr>
              <w:fldChar w:fldCharType="end"/>
            </w:r>
          </w:hyperlink>
        </w:p>
        <w:p w14:paraId="62FFF011" w14:textId="6FDCAC0B" w:rsidR="00CA13F9" w:rsidRPr="00CA13F9" w:rsidRDefault="0006123B">
          <w:pPr>
            <w:pStyle w:val="TOC2"/>
            <w:tabs>
              <w:tab w:val="right" w:leader="dot" w:pos="9628"/>
            </w:tabs>
            <w:rPr>
              <w:rFonts w:asciiTheme="minorHAnsi" w:eastAsiaTheme="minorEastAsia" w:hAnsiTheme="minorHAnsi"/>
              <w:noProof/>
              <w:kern w:val="0"/>
              <w:szCs w:val="28"/>
              <w:lang w:eastAsia="ru-RU"/>
              <w14:ligatures w14:val="none"/>
            </w:rPr>
          </w:pPr>
          <w:hyperlink w:anchor="_Toc133848003" w:history="1">
            <w:r w:rsidR="00CA13F9" w:rsidRPr="00CA13F9">
              <w:rPr>
                <w:rStyle w:val="Hyperlink"/>
                <w:rFonts w:eastAsia="Times New Roman" w:cs="Times New Roman"/>
                <w:noProof/>
                <w:szCs w:val="28"/>
                <w:lang w:eastAsia="ru-RU" w:bidi="hi-IN"/>
              </w:rPr>
              <w:t>2.2.2</w:t>
            </w:r>
            <w:r w:rsidR="00CA13F9" w:rsidRPr="00CA13F9">
              <w:rPr>
                <w:rStyle w:val="Hyperlink"/>
                <w:noProof/>
                <w:szCs w:val="28"/>
                <w:lang w:bidi="hi-IN"/>
              </w:rPr>
              <w:t xml:space="preserve"> Оценка работы моделей и подбор гиперпараметров применительно к задаче </w:t>
            </w:r>
            <w:r w:rsidR="00CA13F9" w:rsidRPr="00CA13F9">
              <w:rPr>
                <w:rStyle w:val="Hyperlink"/>
                <w:rFonts w:eastAsia="Times New Roman" w:cs="Times New Roman"/>
                <w:noProof/>
                <w:szCs w:val="28"/>
                <w:lang w:eastAsia="ru-RU" w:bidi="hi-IN"/>
              </w:rPr>
              <w:t>прогнозирования</w:t>
            </w:r>
            <w:r w:rsidR="00CA13F9" w:rsidRPr="00CA13F9">
              <w:rPr>
                <w:rStyle w:val="Hyperlink"/>
                <w:rFonts w:eastAsia="Times New Roman" w:cs="Times New Roman"/>
                <w:noProof/>
                <w:szCs w:val="28"/>
                <w:lang w:bidi="hi-IN"/>
              </w:rPr>
              <w:t xml:space="preserve"> прочности при растяжении</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_Toc133848003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24</w:t>
            </w:r>
            <w:r w:rsidR="00CA13F9" w:rsidRPr="00CA13F9">
              <w:rPr>
                <w:noProof/>
                <w:webHidden/>
                <w:szCs w:val="28"/>
              </w:rPr>
              <w:fldChar w:fldCharType="end"/>
            </w:r>
          </w:hyperlink>
        </w:p>
        <w:p w14:paraId="0FA9A335" w14:textId="5631F8E3" w:rsidR="00CA13F9" w:rsidRPr="00CA13F9" w:rsidRDefault="0006123B">
          <w:pPr>
            <w:pStyle w:val="TOC2"/>
            <w:tabs>
              <w:tab w:val="left" w:pos="880"/>
              <w:tab w:val="right" w:leader="dot" w:pos="9628"/>
            </w:tabs>
            <w:rPr>
              <w:rFonts w:asciiTheme="minorHAnsi" w:eastAsiaTheme="minorEastAsia" w:hAnsiTheme="minorHAnsi"/>
              <w:noProof/>
              <w:kern w:val="0"/>
              <w:szCs w:val="28"/>
              <w:lang w:eastAsia="ru-RU"/>
              <w14:ligatures w14:val="none"/>
            </w:rPr>
          </w:pPr>
          <w:hyperlink w:anchor="_Toc133848004" w:history="1">
            <w:r w:rsidR="00CA13F9" w:rsidRPr="00CA13F9">
              <w:rPr>
                <w:rStyle w:val="Hyperlink"/>
                <w:noProof/>
                <w:szCs w:val="28"/>
                <w:lang w:bidi="hi-IN"/>
              </w:rPr>
              <w:t>2.3</w:t>
            </w:r>
            <w:r w:rsidR="00CA13F9" w:rsidRPr="00CA13F9">
              <w:rPr>
                <w:rFonts w:asciiTheme="minorHAnsi" w:eastAsiaTheme="minorEastAsia" w:hAnsiTheme="minorHAnsi"/>
                <w:noProof/>
                <w:kern w:val="0"/>
                <w:szCs w:val="28"/>
                <w:lang w:eastAsia="ru-RU"/>
                <w14:ligatures w14:val="none"/>
              </w:rPr>
              <w:tab/>
            </w:r>
            <w:r w:rsidR="00CA13F9" w:rsidRPr="00CA13F9">
              <w:rPr>
                <w:rStyle w:val="Hyperlink"/>
                <w:noProof/>
                <w:szCs w:val="28"/>
                <w:lang w:bidi="hi-IN"/>
              </w:rPr>
              <w:t>Тестирование модели</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_Toc133848004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25</w:t>
            </w:r>
            <w:r w:rsidR="00CA13F9" w:rsidRPr="00CA13F9">
              <w:rPr>
                <w:noProof/>
                <w:webHidden/>
                <w:szCs w:val="28"/>
              </w:rPr>
              <w:fldChar w:fldCharType="end"/>
            </w:r>
          </w:hyperlink>
        </w:p>
        <w:p w14:paraId="79E6D25C" w14:textId="6D8420CC" w:rsidR="00CA13F9" w:rsidRPr="00CA13F9" w:rsidRDefault="0006123B">
          <w:pPr>
            <w:pStyle w:val="TOC2"/>
            <w:tabs>
              <w:tab w:val="left" w:pos="880"/>
              <w:tab w:val="right" w:leader="dot" w:pos="9628"/>
            </w:tabs>
            <w:rPr>
              <w:rFonts w:asciiTheme="minorHAnsi" w:eastAsiaTheme="minorEastAsia" w:hAnsiTheme="minorHAnsi"/>
              <w:noProof/>
              <w:kern w:val="0"/>
              <w:szCs w:val="28"/>
              <w:lang w:eastAsia="ru-RU"/>
              <w14:ligatures w14:val="none"/>
            </w:rPr>
          </w:pPr>
          <w:hyperlink w:anchor="_Toc133848005" w:history="1">
            <w:r w:rsidR="00CA13F9" w:rsidRPr="00CA13F9">
              <w:rPr>
                <w:rStyle w:val="Hyperlink"/>
                <w:noProof/>
                <w:szCs w:val="28"/>
                <w:lang w:bidi="hi-IN"/>
              </w:rPr>
              <w:t>2.4</w:t>
            </w:r>
            <w:r w:rsidR="00CA13F9" w:rsidRPr="00CA13F9">
              <w:rPr>
                <w:rFonts w:asciiTheme="minorHAnsi" w:eastAsiaTheme="minorEastAsia" w:hAnsiTheme="minorHAnsi"/>
                <w:noProof/>
                <w:kern w:val="0"/>
                <w:szCs w:val="28"/>
                <w:lang w:eastAsia="ru-RU"/>
                <w14:ligatures w14:val="none"/>
              </w:rPr>
              <w:tab/>
            </w:r>
            <w:r w:rsidR="00CA13F9" w:rsidRPr="00CA13F9">
              <w:rPr>
                <w:rStyle w:val="Hyperlink"/>
                <w:noProof/>
                <w:szCs w:val="28"/>
                <w:lang w:bidi="hi-IN"/>
              </w:rPr>
              <w:t>Написание нейронной сети, рекомендующей соотношение матрица-наполнитель</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_Toc133848005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26</w:t>
            </w:r>
            <w:r w:rsidR="00CA13F9" w:rsidRPr="00CA13F9">
              <w:rPr>
                <w:noProof/>
                <w:webHidden/>
                <w:szCs w:val="28"/>
              </w:rPr>
              <w:fldChar w:fldCharType="end"/>
            </w:r>
          </w:hyperlink>
        </w:p>
        <w:p w14:paraId="272116C6" w14:textId="0F6F8DDF" w:rsidR="00CA13F9" w:rsidRPr="00CA13F9" w:rsidRDefault="0006123B">
          <w:pPr>
            <w:pStyle w:val="TOC2"/>
            <w:tabs>
              <w:tab w:val="right" w:leader="dot" w:pos="9628"/>
            </w:tabs>
            <w:rPr>
              <w:rFonts w:asciiTheme="minorHAnsi" w:eastAsiaTheme="minorEastAsia" w:hAnsiTheme="minorHAnsi"/>
              <w:noProof/>
              <w:kern w:val="0"/>
              <w:szCs w:val="28"/>
              <w:lang w:eastAsia="ru-RU"/>
              <w14:ligatures w14:val="none"/>
            </w:rPr>
          </w:pPr>
          <w:hyperlink w:anchor="_Toc133848006" w:history="1">
            <w:r w:rsidR="00CA13F9" w:rsidRPr="00CA13F9">
              <w:rPr>
                <w:rStyle w:val="Hyperlink"/>
                <w:noProof/>
                <w:szCs w:val="28"/>
                <w:lang w:bidi="hi-IN"/>
              </w:rPr>
              <w:t>2.4.1 MLPRegressor из библиотеки sklearn</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_Toc133848006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26</w:t>
            </w:r>
            <w:r w:rsidR="00CA13F9" w:rsidRPr="00CA13F9">
              <w:rPr>
                <w:noProof/>
                <w:webHidden/>
                <w:szCs w:val="28"/>
              </w:rPr>
              <w:fldChar w:fldCharType="end"/>
            </w:r>
          </w:hyperlink>
        </w:p>
        <w:p w14:paraId="3B736D71" w14:textId="62C68CD1" w:rsidR="00CA13F9" w:rsidRPr="00CA13F9" w:rsidRDefault="0006123B">
          <w:pPr>
            <w:pStyle w:val="TOC2"/>
            <w:tabs>
              <w:tab w:val="right" w:leader="dot" w:pos="9628"/>
            </w:tabs>
            <w:rPr>
              <w:rFonts w:asciiTheme="minorHAnsi" w:eastAsiaTheme="minorEastAsia" w:hAnsiTheme="minorHAnsi"/>
              <w:noProof/>
              <w:kern w:val="0"/>
              <w:szCs w:val="28"/>
              <w:lang w:eastAsia="ru-RU"/>
              <w14:ligatures w14:val="none"/>
            </w:rPr>
          </w:pPr>
          <w:hyperlink w:anchor="_Toc133848007" w:history="1">
            <w:r w:rsidR="00CA13F9" w:rsidRPr="00CA13F9">
              <w:rPr>
                <w:rStyle w:val="Hyperlink"/>
                <w:noProof/>
                <w:szCs w:val="28"/>
                <w:lang w:bidi="hi-IN"/>
              </w:rPr>
              <w:t>2.4.2 Нейросеть из библиотеки tensorflow</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_Toc133848007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27</w:t>
            </w:r>
            <w:r w:rsidR="00CA13F9" w:rsidRPr="00CA13F9">
              <w:rPr>
                <w:noProof/>
                <w:webHidden/>
                <w:szCs w:val="28"/>
              </w:rPr>
              <w:fldChar w:fldCharType="end"/>
            </w:r>
          </w:hyperlink>
        </w:p>
        <w:p w14:paraId="563A54C7" w14:textId="788A25FF" w:rsidR="00CA13F9" w:rsidRPr="00CA13F9" w:rsidRDefault="0006123B">
          <w:pPr>
            <w:pStyle w:val="TOC2"/>
            <w:tabs>
              <w:tab w:val="left" w:pos="880"/>
              <w:tab w:val="right" w:leader="dot" w:pos="9628"/>
            </w:tabs>
            <w:rPr>
              <w:rFonts w:asciiTheme="minorHAnsi" w:eastAsiaTheme="minorEastAsia" w:hAnsiTheme="minorHAnsi"/>
              <w:noProof/>
              <w:kern w:val="0"/>
              <w:szCs w:val="28"/>
              <w:lang w:eastAsia="ru-RU"/>
              <w14:ligatures w14:val="none"/>
            </w:rPr>
          </w:pPr>
          <w:hyperlink w:anchor="_Toc133848008" w:history="1">
            <w:r w:rsidR="00CA13F9" w:rsidRPr="00CA13F9">
              <w:rPr>
                <w:rStyle w:val="Hyperlink"/>
                <w:noProof/>
                <w:szCs w:val="28"/>
                <w:lang w:bidi="hi-IN"/>
              </w:rPr>
              <w:t>2.5</w:t>
            </w:r>
            <w:r w:rsidR="00CA13F9" w:rsidRPr="00CA13F9">
              <w:rPr>
                <w:rFonts w:asciiTheme="minorHAnsi" w:eastAsiaTheme="minorEastAsia" w:hAnsiTheme="minorHAnsi"/>
                <w:noProof/>
                <w:kern w:val="0"/>
                <w:szCs w:val="28"/>
                <w:lang w:eastAsia="ru-RU"/>
                <w14:ligatures w14:val="none"/>
              </w:rPr>
              <w:tab/>
            </w:r>
            <w:r w:rsidR="00CA13F9" w:rsidRPr="00CA13F9">
              <w:rPr>
                <w:rStyle w:val="Hyperlink"/>
                <w:noProof/>
                <w:szCs w:val="28"/>
                <w:lang w:bidi="hi-IN"/>
              </w:rPr>
              <w:t>Разработка приложения</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_Toc133848008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31</w:t>
            </w:r>
            <w:r w:rsidR="00CA13F9" w:rsidRPr="00CA13F9">
              <w:rPr>
                <w:noProof/>
                <w:webHidden/>
                <w:szCs w:val="28"/>
              </w:rPr>
              <w:fldChar w:fldCharType="end"/>
            </w:r>
          </w:hyperlink>
        </w:p>
        <w:p w14:paraId="16D33023" w14:textId="5D145C46" w:rsidR="00CA13F9" w:rsidRPr="00CA13F9" w:rsidRDefault="0006123B">
          <w:pPr>
            <w:pStyle w:val="TOC2"/>
            <w:tabs>
              <w:tab w:val="left" w:pos="880"/>
              <w:tab w:val="right" w:leader="dot" w:pos="9628"/>
            </w:tabs>
            <w:rPr>
              <w:rFonts w:asciiTheme="minorHAnsi" w:eastAsiaTheme="minorEastAsia" w:hAnsiTheme="minorHAnsi"/>
              <w:noProof/>
              <w:kern w:val="0"/>
              <w:szCs w:val="28"/>
              <w:lang w:eastAsia="ru-RU"/>
              <w14:ligatures w14:val="none"/>
            </w:rPr>
          </w:pPr>
          <w:hyperlink w:anchor="_Toc133848009" w:history="1">
            <w:r w:rsidR="00CA13F9" w:rsidRPr="00CA13F9">
              <w:rPr>
                <w:rStyle w:val="Hyperlink"/>
                <w:noProof/>
                <w:szCs w:val="28"/>
                <w:lang w:bidi="hi-IN"/>
              </w:rPr>
              <w:t>2.6</w:t>
            </w:r>
            <w:r w:rsidR="00CA13F9" w:rsidRPr="00CA13F9">
              <w:rPr>
                <w:rFonts w:asciiTheme="minorHAnsi" w:eastAsiaTheme="minorEastAsia" w:hAnsiTheme="minorHAnsi"/>
                <w:noProof/>
                <w:kern w:val="0"/>
                <w:szCs w:val="28"/>
                <w:lang w:eastAsia="ru-RU"/>
                <w14:ligatures w14:val="none"/>
              </w:rPr>
              <w:tab/>
            </w:r>
            <w:r w:rsidR="00CA13F9" w:rsidRPr="00CA13F9">
              <w:rPr>
                <w:rStyle w:val="Hyperlink"/>
                <w:noProof/>
                <w:szCs w:val="28"/>
                <w:lang w:bidi="hi-IN"/>
              </w:rPr>
              <w:t>Создание удаленного репозитория и загрузка результатов работы на него.</w:t>
            </w:r>
            <w:r w:rsidR="00CA13F9" w:rsidRPr="00CA13F9">
              <w:rPr>
                <w:noProof/>
                <w:webHidden/>
                <w:szCs w:val="28"/>
              </w:rPr>
              <w:tab/>
            </w:r>
            <w:r w:rsidR="00CA13F9" w:rsidRPr="00CA13F9">
              <w:rPr>
                <w:noProof/>
                <w:webHidden/>
                <w:szCs w:val="28"/>
              </w:rPr>
              <w:fldChar w:fldCharType="begin"/>
            </w:r>
            <w:r w:rsidR="00CA13F9" w:rsidRPr="00CA13F9">
              <w:rPr>
                <w:noProof/>
                <w:webHidden/>
                <w:szCs w:val="28"/>
              </w:rPr>
              <w:instrText xml:space="preserve"> PAGEREF _Toc133848009 \h </w:instrText>
            </w:r>
            <w:r w:rsidR="00CA13F9" w:rsidRPr="00CA13F9">
              <w:rPr>
                <w:noProof/>
                <w:webHidden/>
                <w:szCs w:val="28"/>
              </w:rPr>
            </w:r>
            <w:r w:rsidR="00CA13F9" w:rsidRPr="00CA13F9">
              <w:rPr>
                <w:noProof/>
                <w:webHidden/>
                <w:szCs w:val="28"/>
              </w:rPr>
              <w:fldChar w:fldCharType="separate"/>
            </w:r>
            <w:r w:rsidR="00CA13F9" w:rsidRPr="00CA13F9">
              <w:rPr>
                <w:noProof/>
                <w:webHidden/>
                <w:szCs w:val="28"/>
              </w:rPr>
              <w:t>33</w:t>
            </w:r>
            <w:r w:rsidR="00CA13F9" w:rsidRPr="00CA13F9">
              <w:rPr>
                <w:noProof/>
                <w:webHidden/>
                <w:szCs w:val="28"/>
              </w:rPr>
              <w:fldChar w:fldCharType="end"/>
            </w:r>
          </w:hyperlink>
        </w:p>
        <w:p w14:paraId="3EEA5A06" w14:textId="33804A57" w:rsidR="00CA13F9" w:rsidRPr="00CA13F9" w:rsidRDefault="0006123B">
          <w:pPr>
            <w:pStyle w:val="TOC1"/>
            <w:rPr>
              <w:rFonts w:asciiTheme="minorHAnsi" w:eastAsiaTheme="minorEastAsia" w:hAnsiTheme="minorHAnsi" w:cstheme="minorBidi"/>
              <w:b w:val="0"/>
              <w:bCs w:val="0"/>
              <w:sz w:val="28"/>
              <w:szCs w:val="28"/>
              <w:lang w:val="ru-RU" w:eastAsia="ru-RU"/>
            </w:rPr>
          </w:pPr>
          <w:hyperlink w:anchor="_Toc133848010" w:history="1">
            <w:r w:rsidR="00CA13F9" w:rsidRPr="00CA13F9">
              <w:rPr>
                <w:rStyle w:val="Hyperlink"/>
                <w:b w:val="0"/>
                <w:bCs w:val="0"/>
                <w:sz w:val="28"/>
                <w:szCs w:val="28"/>
                <w:lang w:bidi="hi-IN"/>
              </w:rPr>
              <w:t>Заключение</w:t>
            </w:r>
            <w:r w:rsidR="00CA13F9" w:rsidRPr="00CA13F9">
              <w:rPr>
                <w:b w:val="0"/>
                <w:bCs w:val="0"/>
                <w:webHidden/>
                <w:sz w:val="28"/>
                <w:szCs w:val="28"/>
              </w:rPr>
              <w:tab/>
            </w:r>
            <w:r w:rsidR="00CA13F9" w:rsidRPr="00CA13F9">
              <w:rPr>
                <w:b w:val="0"/>
                <w:bCs w:val="0"/>
                <w:webHidden/>
                <w:sz w:val="28"/>
                <w:szCs w:val="28"/>
              </w:rPr>
              <w:fldChar w:fldCharType="begin"/>
            </w:r>
            <w:r w:rsidR="00CA13F9" w:rsidRPr="00CA13F9">
              <w:rPr>
                <w:b w:val="0"/>
                <w:bCs w:val="0"/>
                <w:webHidden/>
                <w:sz w:val="28"/>
                <w:szCs w:val="28"/>
              </w:rPr>
              <w:instrText xml:space="preserve"> PAGEREF _Toc133848010 \h </w:instrText>
            </w:r>
            <w:r w:rsidR="00CA13F9" w:rsidRPr="00CA13F9">
              <w:rPr>
                <w:b w:val="0"/>
                <w:bCs w:val="0"/>
                <w:webHidden/>
                <w:sz w:val="28"/>
                <w:szCs w:val="28"/>
              </w:rPr>
            </w:r>
            <w:r w:rsidR="00CA13F9" w:rsidRPr="00CA13F9">
              <w:rPr>
                <w:b w:val="0"/>
                <w:bCs w:val="0"/>
                <w:webHidden/>
                <w:sz w:val="28"/>
                <w:szCs w:val="28"/>
              </w:rPr>
              <w:fldChar w:fldCharType="separate"/>
            </w:r>
            <w:r w:rsidR="00CA13F9" w:rsidRPr="00CA13F9">
              <w:rPr>
                <w:b w:val="0"/>
                <w:bCs w:val="0"/>
                <w:webHidden/>
                <w:sz w:val="28"/>
                <w:szCs w:val="28"/>
              </w:rPr>
              <w:t>33</w:t>
            </w:r>
            <w:r w:rsidR="00CA13F9" w:rsidRPr="00CA13F9">
              <w:rPr>
                <w:b w:val="0"/>
                <w:bCs w:val="0"/>
                <w:webHidden/>
                <w:sz w:val="28"/>
                <w:szCs w:val="28"/>
              </w:rPr>
              <w:fldChar w:fldCharType="end"/>
            </w:r>
          </w:hyperlink>
        </w:p>
        <w:p w14:paraId="3F8C7192" w14:textId="43F878BD" w:rsidR="00CA13F9" w:rsidRPr="00CA13F9" w:rsidRDefault="0006123B">
          <w:pPr>
            <w:pStyle w:val="TOC1"/>
            <w:rPr>
              <w:rFonts w:asciiTheme="minorHAnsi" w:eastAsiaTheme="minorEastAsia" w:hAnsiTheme="minorHAnsi" w:cstheme="minorBidi"/>
              <w:b w:val="0"/>
              <w:bCs w:val="0"/>
              <w:sz w:val="28"/>
              <w:szCs w:val="28"/>
              <w:lang w:val="ru-RU" w:eastAsia="ru-RU"/>
            </w:rPr>
          </w:pPr>
          <w:hyperlink w:anchor="_Toc133848011" w:history="1">
            <w:r w:rsidR="00CA13F9" w:rsidRPr="00CA13F9">
              <w:rPr>
                <w:rStyle w:val="Hyperlink"/>
                <w:b w:val="0"/>
                <w:bCs w:val="0"/>
                <w:sz w:val="28"/>
                <w:szCs w:val="28"/>
                <w:lang w:bidi="hi-IN"/>
              </w:rPr>
              <w:t>Библиографический список:</w:t>
            </w:r>
            <w:r w:rsidR="00CA13F9" w:rsidRPr="00CA13F9">
              <w:rPr>
                <w:b w:val="0"/>
                <w:bCs w:val="0"/>
                <w:webHidden/>
                <w:sz w:val="28"/>
                <w:szCs w:val="28"/>
              </w:rPr>
              <w:tab/>
            </w:r>
            <w:r w:rsidR="00CA13F9" w:rsidRPr="00CA13F9">
              <w:rPr>
                <w:b w:val="0"/>
                <w:bCs w:val="0"/>
                <w:webHidden/>
                <w:sz w:val="28"/>
                <w:szCs w:val="28"/>
              </w:rPr>
              <w:fldChar w:fldCharType="begin"/>
            </w:r>
            <w:r w:rsidR="00CA13F9" w:rsidRPr="00CA13F9">
              <w:rPr>
                <w:b w:val="0"/>
                <w:bCs w:val="0"/>
                <w:webHidden/>
                <w:sz w:val="28"/>
                <w:szCs w:val="28"/>
              </w:rPr>
              <w:instrText xml:space="preserve"> PAGEREF _Toc133848011 \h </w:instrText>
            </w:r>
            <w:r w:rsidR="00CA13F9" w:rsidRPr="00CA13F9">
              <w:rPr>
                <w:b w:val="0"/>
                <w:bCs w:val="0"/>
                <w:webHidden/>
                <w:sz w:val="28"/>
                <w:szCs w:val="28"/>
              </w:rPr>
            </w:r>
            <w:r w:rsidR="00CA13F9" w:rsidRPr="00CA13F9">
              <w:rPr>
                <w:b w:val="0"/>
                <w:bCs w:val="0"/>
                <w:webHidden/>
                <w:sz w:val="28"/>
                <w:szCs w:val="28"/>
              </w:rPr>
              <w:fldChar w:fldCharType="separate"/>
            </w:r>
            <w:r w:rsidR="00CA13F9" w:rsidRPr="00CA13F9">
              <w:rPr>
                <w:b w:val="0"/>
                <w:bCs w:val="0"/>
                <w:webHidden/>
                <w:sz w:val="28"/>
                <w:szCs w:val="28"/>
              </w:rPr>
              <w:t>35</w:t>
            </w:r>
            <w:r w:rsidR="00CA13F9" w:rsidRPr="00CA13F9">
              <w:rPr>
                <w:b w:val="0"/>
                <w:bCs w:val="0"/>
                <w:webHidden/>
                <w:sz w:val="28"/>
                <w:szCs w:val="28"/>
              </w:rPr>
              <w:fldChar w:fldCharType="end"/>
            </w:r>
          </w:hyperlink>
        </w:p>
        <w:p w14:paraId="2B7D2EFF" w14:textId="09EDBC45" w:rsidR="00EA4E88" w:rsidRPr="00597FF4" w:rsidRDefault="0040745A" w:rsidP="00F3303D">
          <w:pPr>
            <w:tabs>
              <w:tab w:val="left" w:pos="1350"/>
            </w:tabs>
            <w:spacing w:after="0" w:line="360" w:lineRule="auto"/>
            <w:sectPr w:rsidR="00EA4E88" w:rsidRPr="00597FF4" w:rsidSect="00A65653">
              <w:footerReference w:type="default" r:id="rId8"/>
              <w:pgSz w:w="11906" w:h="16838"/>
              <w:pgMar w:top="1134" w:right="567" w:bottom="851" w:left="1701" w:header="709" w:footer="709" w:gutter="0"/>
              <w:cols w:space="708"/>
              <w:docGrid w:linePitch="360"/>
            </w:sectPr>
          </w:pPr>
          <w:r w:rsidRPr="00CA13F9">
            <w:rPr>
              <w:szCs w:val="28"/>
              <w:lang w:val="ru"/>
            </w:rPr>
            <w:fldChar w:fldCharType="end"/>
          </w:r>
        </w:p>
      </w:sdtContent>
    </w:sdt>
    <w:p w14:paraId="27719C6F" w14:textId="30013E1A" w:rsidR="00986900" w:rsidRPr="00523740" w:rsidRDefault="00986900" w:rsidP="00EA4E88">
      <w:pPr>
        <w:pStyle w:val="Heading1"/>
      </w:pPr>
      <w:bookmarkStart w:id="2" w:name="_Toc133847987"/>
      <w:r w:rsidRPr="00523740">
        <w:lastRenderedPageBreak/>
        <w:t>Введение</w:t>
      </w:r>
      <w:bookmarkEnd w:id="2"/>
    </w:p>
    <w:p w14:paraId="4776F905" w14:textId="24212ABF" w:rsidR="00BD665B" w:rsidRPr="00BD665B" w:rsidRDefault="00BD665B" w:rsidP="006D6FEE">
      <w:pPr>
        <w:spacing w:after="0" w:line="360" w:lineRule="auto"/>
        <w:ind w:firstLine="709"/>
        <w:jc w:val="both"/>
        <w:rPr>
          <w:rFonts w:eastAsia="Times New Roman" w:cs="Times New Roman"/>
          <w:bCs/>
          <w:szCs w:val="28"/>
        </w:rPr>
      </w:pPr>
      <w:r w:rsidRPr="00BD665B">
        <w:rPr>
          <w:rFonts w:eastAsia="Times New Roman" w:cs="Times New Roman"/>
          <w:bCs/>
          <w:szCs w:val="28"/>
        </w:rPr>
        <w:t>Тема данной работы</w:t>
      </w:r>
      <w:r>
        <w:rPr>
          <w:rFonts w:eastAsia="Times New Roman" w:cs="Times New Roman"/>
          <w:bCs/>
          <w:szCs w:val="28"/>
        </w:rPr>
        <w:t xml:space="preserve"> – п</w:t>
      </w:r>
      <w:r w:rsidRPr="00BD665B">
        <w:rPr>
          <w:rFonts w:eastAsia="Times New Roman" w:cs="Times New Roman"/>
          <w:bCs/>
          <w:szCs w:val="28"/>
        </w:rPr>
        <w:t xml:space="preserve">рогнозирование конечных свойств новых материалов (композиционных материалов). </w:t>
      </w:r>
    </w:p>
    <w:p w14:paraId="4AC0DE0A" w14:textId="004F17AD" w:rsidR="00BE7DAA" w:rsidRDefault="00BD665B" w:rsidP="006D6FEE">
      <w:pPr>
        <w:spacing w:after="0" w:line="360" w:lineRule="auto"/>
        <w:ind w:firstLine="709"/>
        <w:jc w:val="both"/>
        <w:rPr>
          <w:rFonts w:eastAsia="Times New Roman" w:cs="Times New Roman"/>
          <w:szCs w:val="28"/>
        </w:rPr>
      </w:pPr>
      <w:r>
        <w:rPr>
          <w:rFonts w:eastAsia="Times New Roman" w:cs="Times New Roman"/>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w:t>
      </w:r>
      <w:r w:rsidR="004F3FAF">
        <w:rPr>
          <w:rFonts w:eastAsia="Times New Roman" w:cs="Times New Roman"/>
          <w:szCs w:val="28"/>
        </w:rPr>
        <w:t xml:space="preserve"> Композитам свойственна монолитность – компоненты, из которых состоит композит, не могут быть отделены друг от друга без разрушения композиционного материала.</w:t>
      </w:r>
    </w:p>
    <w:p w14:paraId="2F9EF0A1" w14:textId="0DCF0F2F" w:rsidR="004F3FAF" w:rsidRDefault="004F3FAF" w:rsidP="006D6FEE">
      <w:pPr>
        <w:spacing w:after="0" w:line="360" w:lineRule="auto"/>
        <w:ind w:firstLine="709"/>
        <w:jc w:val="both"/>
        <w:rPr>
          <w:rFonts w:eastAsia="Times New Roman" w:cs="Times New Roman"/>
          <w:szCs w:val="28"/>
        </w:rPr>
      </w:pPr>
      <w:r>
        <w:rPr>
          <w:rFonts w:eastAsia="Times New Roman" w:cs="Times New Roman"/>
          <w:szCs w:val="28"/>
        </w:rPr>
        <w:t>Ярким примером такого материала является железобетон</w:t>
      </w:r>
      <w:r w:rsidR="00240858">
        <w:rPr>
          <w:rFonts w:eastAsia="Times New Roman" w:cs="Times New Roman"/>
          <w:szCs w:val="28"/>
        </w:rPr>
        <w:t>: удачно комбинируя свойства бетона и стальной арматуры для получения новых, уникальных свойств, данный материал успел зарекомендовать себя как прекрасное решение в случаях, когда речь идёт о строительстве.</w:t>
      </w:r>
    </w:p>
    <w:p w14:paraId="489783D5" w14:textId="2376CC10" w:rsidR="00240858" w:rsidRDefault="00240858" w:rsidP="006D6FEE">
      <w:pPr>
        <w:spacing w:after="0" w:line="360" w:lineRule="auto"/>
        <w:ind w:firstLine="709"/>
        <w:jc w:val="both"/>
        <w:rPr>
          <w:rFonts w:eastAsia="Times New Roman" w:cs="Times New Roman"/>
          <w:szCs w:val="28"/>
        </w:rPr>
      </w:pPr>
      <w:r>
        <w:rPr>
          <w:rFonts w:eastAsia="Times New Roman" w:cs="Times New Roman"/>
          <w:szCs w:val="28"/>
        </w:rPr>
        <w:t xml:space="preserve">Другими примерами композиционных материалов можно назвать </w:t>
      </w:r>
      <w:r w:rsidR="00A53010" w:rsidRPr="00A53010">
        <w:rPr>
          <w:rFonts w:eastAsia="Times New Roman" w:cs="Times New Roman"/>
          <w:szCs w:val="28"/>
        </w:rPr>
        <w:t>органопластики, древесно-композиционные материалы, стеклопластики, текстолиты, композиционные материалы с металлической матрицей и композиционные материалы на основе керамики</w:t>
      </w:r>
      <w:r w:rsidR="00A53010">
        <w:rPr>
          <w:rFonts w:eastAsia="Times New Roman" w:cs="Times New Roman"/>
          <w:szCs w:val="28"/>
        </w:rPr>
        <w:t>.</w:t>
      </w:r>
    </w:p>
    <w:p w14:paraId="0DB68239" w14:textId="3AB84356" w:rsidR="00CA2521" w:rsidRDefault="00CA2521" w:rsidP="006D6FEE">
      <w:pPr>
        <w:spacing w:after="0" w:line="360" w:lineRule="auto"/>
        <w:ind w:firstLine="709"/>
        <w:jc w:val="both"/>
      </w:pPr>
      <w:r>
        <w:t>Структура композиционных материалов представляет собой матрицу (основной компонент), содержащую в своем объеме или армирующие элементы, часто называемые наполнителем. Матрица и наполнитель разделены границей (поверхностью) раздела. Наполнитель равномерно распределен в матрице и имеет заданную пространственную ориентацию.</w:t>
      </w:r>
    </w:p>
    <w:p w14:paraId="70D56AE7" w14:textId="49FC168E" w:rsidR="00A53010" w:rsidRDefault="00CA2521" w:rsidP="006D6FEE">
      <w:pPr>
        <w:spacing w:after="0" w:line="360" w:lineRule="auto"/>
        <w:ind w:firstLine="709"/>
        <w:jc w:val="both"/>
      </w:pPr>
      <w:r>
        <w:t>Композиционные материалы характеризуются совокупностью свойств, не присущих каждому в отдельности взятому компоненту. За счет выбора армирующих элементов, варьирования их объемной доли в матричном материале, а также размеров, формы, ориентации и прочности связи по границе «матрица-наполнитель», свойства композиционных материалов можно регулировать в значительных пределах.</w:t>
      </w:r>
    </w:p>
    <w:p w14:paraId="428171CF" w14:textId="468A12C8" w:rsidR="00295ED9" w:rsidRDefault="00295ED9" w:rsidP="006D6FEE">
      <w:pPr>
        <w:spacing w:after="0" w:line="360" w:lineRule="auto"/>
        <w:ind w:firstLine="709"/>
        <w:jc w:val="both"/>
      </w:pPr>
      <w:r w:rsidRPr="00295ED9">
        <w:lastRenderedPageBreak/>
        <w:t>У такого подхода есть и недостаток:</w:t>
      </w:r>
      <w:r>
        <w:t xml:space="preserve"> </w:t>
      </w:r>
      <w:r w:rsidRPr="00295ED9">
        <w:t>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202E44D9" w14:textId="77777777" w:rsidR="00EA4E88" w:rsidRDefault="00986900" w:rsidP="00F3303D">
      <w:pPr>
        <w:pStyle w:val="Heading1"/>
        <w:numPr>
          <w:ilvl w:val="0"/>
          <w:numId w:val="21"/>
        </w:numPr>
      </w:pPr>
      <w:bookmarkStart w:id="3" w:name="_Toc133847988"/>
      <w:r w:rsidRPr="00562916">
        <w:t>Аналитическая часть</w:t>
      </w:r>
      <w:bookmarkStart w:id="4" w:name="_Hlk133604746"/>
      <w:bookmarkEnd w:id="3"/>
    </w:p>
    <w:p w14:paraId="792DEFA6" w14:textId="2A13EAA9" w:rsidR="00986900" w:rsidRPr="00562916" w:rsidRDefault="00986900" w:rsidP="00F3303D">
      <w:pPr>
        <w:pStyle w:val="Heading1"/>
        <w:numPr>
          <w:ilvl w:val="1"/>
          <w:numId w:val="21"/>
        </w:numPr>
      </w:pPr>
      <w:bookmarkStart w:id="5" w:name="_Toc133847989"/>
      <w:r w:rsidRPr="00562916">
        <w:t>Постановка задачи</w:t>
      </w:r>
      <w:bookmarkEnd w:id="5"/>
    </w:p>
    <w:bookmarkEnd w:id="4"/>
    <w:p w14:paraId="235278C2" w14:textId="2E1065D9" w:rsidR="00986900" w:rsidRDefault="00C34CB8" w:rsidP="006D6FEE">
      <w:pPr>
        <w:spacing w:after="0" w:line="360" w:lineRule="auto"/>
        <w:ind w:firstLine="709"/>
        <w:jc w:val="both"/>
      </w:pPr>
      <w:r w:rsidRPr="00C34CB8">
        <w:t xml:space="preserve">В данной работе исследуется композит с матрицей из </w:t>
      </w:r>
      <w:proofErr w:type="spellStart"/>
      <w:r w:rsidRPr="00C34CB8">
        <w:t>базальтопластика</w:t>
      </w:r>
      <w:proofErr w:type="spellEnd"/>
      <w:r w:rsidRPr="00C34CB8">
        <w:t xml:space="preserve"> и нашивками из углепластика.</w:t>
      </w:r>
      <w:r w:rsidR="00295ED9">
        <w:t xml:space="preserve"> </w:t>
      </w:r>
      <w:r w:rsidR="00295ED9" w:rsidRPr="00295ED9">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w:t>
      </w:r>
      <w:proofErr w:type="gramStart"/>
      <w:r w:rsidR="00295ED9" w:rsidRPr="00295ED9">
        <w:t>т.д.</w:t>
      </w:r>
      <w:proofErr w:type="gramEnd"/>
      <w:r w:rsidR="00295ED9" w:rsidRPr="00295ED9">
        <w:t>). На выходе необходимо спрогнозировать ряд конечных свойств получаемых композиционных материалов.</w:t>
      </w:r>
    </w:p>
    <w:p w14:paraId="6C41A7E0" w14:textId="77777777" w:rsidR="000820CE" w:rsidRPr="000820CE" w:rsidRDefault="000820CE" w:rsidP="000820CE">
      <w:pPr>
        <w:spacing w:after="0" w:line="360" w:lineRule="auto"/>
        <w:ind w:firstLine="709"/>
        <w:jc w:val="both"/>
      </w:pPr>
      <w:r w:rsidRPr="000820CE">
        <w:t>Цель исследования: решение актуальной производственной задачи по прогнозированию свойств получаемых композиционных материалов.</w:t>
      </w:r>
    </w:p>
    <w:p w14:paraId="6C4F4BCB" w14:textId="7C6B2D7A" w:rsidR="000820CE" w:rsidRDefault="000820CE" w:rsidP="000820CE">
      <w:pPr>
        <w:spacing w:after="0" w:line="360" w:lineRule="auto"/>
        <w:ind w:firstLine="709"/>
        <w:jc w:val="both"/>
      </w:pPr>
      <w:r w:rsidRPr="000820CE">
        <w:t>Объект исследования:</w:t>
      </w:r>
      <w:r>
        <w:t xml:space="preserve"> </w:t>
      </w:r>
      <w:r w:rsidRPr="000820CE">
        <w:t>композиционные материалы, которые означают искусственно созданные материалы, состоящие из нескольких других с четкой границей между ними.</w:t>
      </w:r>
    </w:p>
    <w:p w14:paraId="6AB109ED" w14:textId="630FFBE9" w:rsidR="000820CE" w:rsidRPr="000820CE" w:rsidRDefault="000820CE" w:rsidP="000820CE">
      <w:pPr>
        <w:spacing w:after="0" w:line="360" w:lineRule="auto"/>
        <w:ind w:firstLine="709"/>
        <w:jc w:val="both"/>
      </w:pPr>
      <w:r w:rsidRPr="000820CE">
        <w:t>Предмет исследования:</w:t>
      </w:r>
      <w:r>
        <w:t xml:space="preserve"> </w:t>
      </w:r>
      <w:r w:rsidRPr="000820CE">
        <w:t>прогнозные данные трех свойств композитов: соотношение матрица-наполнитель, модуль упругости при растяжении, прочность при растяжении.</w:t>
      </w:r>
    </w:p>
    <w:p w14:paraId="525C82B1" w14:textId="77777777" w:rsidR="008760FC" w:rsidRDefault="008760FC" w:rsidP="006D6FEE">
      <w:pPr>
        <w:spacing w:after="0" w:line="360" w:lineRule="auto"/>
        <w:ind w:firstLine="709"/>
        <w:jc w:val="both"/>
      </w:pPr>
      <w:r>
        <w:t>В ходе исследовательской работы были поставлены следующие задачи:</w:t>
      </w:r>
    </w:p>
    <w:p w14:paraId="420E914C" w14:textId="77777777" w:rsidR="008760FC" w:rsidRDefault="008760FC" w:rsidP="006D6FEE">
      <w:pPr>
        <w:pStyle w:val="ListParagraph"/>
        <w:numPr>
          <w:ilvl w:val="0"/>
          <w:numId w:val="1"/>
        </w:numPr>
        <w:spacing w:after="0" w:line="360" w:lineRule="auto"/>
        <w:jc w:val="both"/>
      </w:pPr>
      <w:r>
        <w:t>Изучить теоретические основы и методы решения поставленной задачи;</w:t>
      </w:r>
    </w:p>
    <w:p w14:paraId="43E8F803" w14:textId="77777777" w:rsidR="008760FC" w:rsidRDefault="008760FC" w:rsidP="006D6FEE">
      <w:pPr>
        <w:pStyle w:val="ListParagraph"/>
        <w:numPr>
          <w:ilvl w:val="0"/>
          <w:numId w:val="1"/>
        </w:numPr>
        <w:spacing w:after="0" w:line="360" w:lineRule="auto"/>
        <w:jc w:val="both"/>
      </w:pPr>
      <w:r>
        <w:lastRenderedPageBreak/>
        <w:t>Провести разведочный анализ предложенных данных. Необходимо нарисовать гистограммы распределения каждой из переменной, диаграммы ящика с усами, попарные графики рассеяния точек. Необходимо также для каждой колонке получить среднее, медианное значение, провести анализ и исключение выбросов, проверить наличие пропусков;</w:t>
      </w:r>
    </w:p>
    <w:p w14:paraId="5B7F580A" w14:textId="77777777" w:rsidR="008760FC" w:rsidRDefault="008760FC" w:rsidP="006D6FEE">
      <w:pPr>
        <w:pStyle w:val="ListParagraph"/>
        <w:numPr>
          <w:ilvl w:val="0"/>
          <w:numId w:val="1"/>
        </w:numPr>
        <w:spacing w:after="0" w:line="360" w:lineRule="auto"/>
        <w:jc w:val="both"/>
      </w:pPr>
      <w:r>
        <w:t xml:space="preserve">Провести предобработку данных (удаление шумов, нормализация и </w:t>
      </w:r>
      <w:proofErr w:type="gramStart"/>
      <w:r>
        <w:t>т.д.</w:t>
      </w:r>
      <w:proofErr w:type="gramEnd"/>
      <w:r>
        <w:t>);</w:t>
      </w:r>
    </w:p>
    <w:p w14:paraId="3F616661" w14:textId="77777777" w:rsidR="008760FC" w:rsidRDefault="008760FC" w:rsidP="006D6FEE">
      <w:pPr>
        <w:pStyle w:val="ListParagraph"/>
        <w:numPr>
          <w:ilvl w:val="0"/>
          <w:numId w:val="1"/>
        </w:numPr>
        <w:spacing w:after="0" w:line="360" w:lineRule="auto"/>
        <w:jc w:val="both"/>
      </w:pPr>
      <w:r>
        <w:t xml:space="preserve">Обучить нескольких моделей для прогноза модуля упругости при растяжении и прочности при растяжении. При построении модели необходимо 30% данных оставить на тестирование модели, на остальных происходит обучение моделей. При построении моделей провести поиск </w:t>
      </w:r>
      <w:proofErr w:type="spellStart"/>
      <w:r>
        <w:t>гиперпараметров</w:t>
      </w:r>
      <w:proofErr w:type="spellEnd"/>
      <w:r>
        <w:t xml:space="preserve"> модели с помощью поиска по сетке с перекрестной проверкой, количество блоков равно 10;</w:t>
      </w:r>
    </w:p>
    <w:p w14:paraId="16A15C8D" w14:textId="77777777" w:rsidR="008760FC" w:rsidRDefault="008760FC" w:rsidP="006D6FEE">
      <w:pPr>
        <w:pStyle w:val="ListParagraph"/>
        <w:numPr>
          <w:ilvl w:val="0"/>
          <w:numId w:val="1"/>
        </w:numPr>
        <w:spacing w:after="0" w:line="360" w:lineRule="auto"/>
        <w:jc w:val="both"/>
      </w:pPr>
      <w:r>
        <w:t>Написать нейронную сеть, которая будет рекомендовать соотношение матрица-наполнитель;</w:t>
      </w:r>
    </w:p>
    <w:p w14:paraId="4768415F" w14:textId="77777777" w:rsidR="008760FC" w:rsidRDefault="008760FC" w:rsidP="006D6FEE">
      <w:pPr>
        <w:pStyle w:val="ListParagraph"/>
        <w:numPr>
          <w:ilvl w:val="0"/>
          <w:numId w:val="1"/>
        </w:numPr>
        <w:spacing w:after="0" w:line="360" w:lineRule="auto"/>
        <w:jc w:val="both"/>
      </w:pPr>
      <w:r>
        <w:t>Разработать приложение с графическим интерфейсом или интерфейсом командной строки, которое будет выдавать прогноз, полученный в задании 4 или 5 (один или два прогноза, на выбор учащегося);</w:t>
      </w:r>
    </w:p>
    <w:p w14:paraId="05A0C38A" w14:textId="77777777" w:rsidR="008760FC" w:rsidRDefault="008760FC" w:rsidP="006D6FEE">
      <w:pPr>
        <w:pStyle w:val="ListParagraph"/>
        <w:numPr>
          <w:ilvl w:val="0"/>
          <w:numId w:val="1"/>
        </w:numPr>
        <w:spacing w:after="0" w:line="360" w:lineRule="auto"/>
        <w:jc w:val="both"/>
      </w:pPr>
      <w:r>
        <w:t xml:space="preserve">Оценить точность модели на тренировочном и тестовом </w:t>
      </w:r>
      <w:proofErr w:type="spellStart"/>
      <w:r>
        <w:t>датасете</w:t>
      </w:r>
      <w:proofErr w:type="spellEnd"/>
      <w:r>
        <w:t xml:space="preserve">; </w:t>
      </w:r>
    </w:p>
    <w:p w14:paraId="037A3970" w14:textId="77777777" w:rsidR="008760FC" w:rsidRDefault="008760FC" w:rsidP="006D6FEE">
      <w:pPr>
        <w:pStyle w:val="ListParagraph"/>
        <w:numPr>
          <w:ilvl w:val="0"/>
          <w:numId w:val="1"/>
        </w:numPr>
        <w:spacing w:after="0" w:line="360" w:lineRule="auto"/>
        <w:jc w:val="both"/>
      </w:pPr>
      <w:r>
        <w:t xml:space="preserve">Создать репозиторий в </w:t>
      </w:r>
      <w:proofErr w:type="spellStart"/>
      <w:r>
        <w:t>GitHub</w:t>
      </w:r>
      <w:proofErr w:type="spellEnd"/>
      <w:r>
        <w:t xml:space="preserve"> / </w:t>
      </w:r>
      <w:proofErr w:type="spellStart"/>
      <w:r>
        <w:t>GitLab</w:t>
      </w:r>
      <w:proofErr w:type="spellEnd"/>
      <w:r>
        <w:t xml:space="preserve"> и разместить там код исследования. Оформить файл README.</w:t>
      </w:r>
    </w:p>
    <w:p w14:paraId="5679317E" w14:textId="0F42036B" w:rsidR="00295ED9" w:rsidRDefault="00295ED9" w:rsidP="006D6FEE">
      <w:pPr>
        <w:spacing w:after="0" w:line="360" w:lineRule="auto"/>
        <w:ind w:firstLine="709"/>
        <w:jc w:val="both"/>
      </w:pPr>
      <w:r>
        <w:t xml:space="preserve">Для исследовательской работы в качестве </w:t>
      </w:r>
      <w:proofErr w:type="spellStart"/>
      <w:r>
        <w:t>датасета</w:t>
      </w:r>
      <w:proofErr w:type="spellEnd"/>
      <w:r>
        <w:t xml:space="preserve"> были даны 2 файла: X_bp.xlsx (с данными о параметрах </w:t>
      </w:r>
      <w:proofErr w:type="spellStart"/>
      <w:r>
        <w:t>базальтопластика</w:t>
      </w:r>
      <w:proofErr w:type="spellEnd"/>
      <w:r>
        <w:t>, состоящий из 1023 строк и 10 столбцов данных) и X_nup.xlsx (данными нашивок углепластика, состоящий из 1040 строк и 3 столбцов данных).</w:t>
      </w:r>
    </w:p>
    <w:p w14:paraId="245D139E" w14:textId="64359F4E" w:rsidR="00562916" w:rsidRDefault="00562916" w:rsidP="00905E0E">
      <w:pPr>
        <w:spacing w:after="0" w:line="360" w:lineRule="auto"/>
        <w:ind w:firstLine="709"/>
        <w:jc w:val="center"/>
      </w:pPr>
      <w:r w:rsidRPr="00562916">
        <w:rPr>
          <w:noProof/>
          <w:lang w:eastAsia="ru-RU"/>
        </w:rPr>
        <w:lastRenderedPageBreak/>
        <w:drawing>
          <wp:inline distT="0" distB="0" distL="0" distR="0" wp14:anchorId="782D6E11" wp14:editId="5A6A7F33">
            <wp:extent cx="4733925" cy="3425135"/>
            <wp:effectExtent l="0" t="0" r="0" b="4445"/>
            <wp:docPr id="27813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969" name=""/>
                    <pic:cNvPicPr/>
                  </pic:nvPicPr>
                  <pic:blipFill>
                    <a:blip r:embed="rId9"/>
                    <a:stretch>
                      <a:fillRect/>
                    </a:stretch>
                  </pic:blipFill>
                  <pic:spPr>
                    <a:xfrm>
                      <a:off x="0" y="0"/>
                      <a:ext cx="4739055" cy="3428847"/>
                    </a:xfrm>
                    <a:prstGeom prst="rect">
                      <a:avLst/>
                    </a:prstGeom>
                  </pic:spPr>
                </pic:pic>
              </a:graphicData>
            </a:graphic>
          </wp:inline>
        </w:drawing>
      </w:r>
    </w:p>
    <w:p w14:paraId="2C7A4333" w14:textId="77E84629" w:rsidR="001F5EE5" w:rsidRDefault="001F5EE5" w:rsidP="00905E0E">
      <w:pPr>
        <w:spacing w:after="0" w:line="360" w:lineRule="auto"/>
        <w:ind w:firstLine="709"/>
        <w:jc w:val="center"/>
      </w:pPr>
      <w:r>
        <w:t xml:space="preserve">Рисунок 1 – </w:t>
      </w:r>
      <w:r w:rsidR="00236391">
        <w:t>З</w:t>
      </w:r>
      <w:r>
        <w:t>агрузка исходных данных из файла X_bp.xlsx</w:t>
      </w:r>
    </w:p>
    <w:p w14:paraId="7BB969E8" w14:textId="56C8F07F" w:rsidR="001F5EE5" w:rsidRDefault="001F5EE5" w:rsidP="00905E0E">
      <w:pPr>
        <w:spacing w:after="0" w:line="360" w:lineRule="auto"/>
        <w:ind w:firstLine="709"/>
        <w:jc w:val="center"/>
        <w:rPr>
          <w:rFonts w:cs="Times New Roman"/>
          <w:szCs w:val="28"/>
        </w:rPr>
      </w:pPr>
      <w:r w:rsidRPr="001F5EE5">
        <w:rPr>
          <w:rFonts w:cs="Times New Roman"/>
          <w:noProof/>
          <w:szCs w:val="28"/>
          <w:lang w:eastAsia="ru-RU"/>
        </w:rPr>
        <w:drawing>
          <wp:inline distT="0" distB="0" distL="0" distR="0" wp14:anchorId="6AB8662A" wp14:editId="3F345C62">
            <wp:extent cx="3696216" cy="2353003"/>
            <wp:effectExtent l="0" t="0" r="0" b="9525"/>
            <wp:docPr id="16948930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93067" name=""/>
                    <pic:cNvPicPr/>
                  </pic:nvPicPr>
                  <pic:blipFill>
                    <a:blip r:embed="rId10"/>
                    <a:stretch>
                      <a:fillRect/>
                    </a:stretch>
                  </pic:blipFill>
                  <pic:spPr>
                    <a:xfrm>
                      <a:off x="0" y="0"/>
                      <a:ext cx="3696216" cy="2353003"/>
                    </a:xfrm>
                    <a:prstGeom prst="rect">
                      <a:avLst/>
                    </a:prstGeom>
                  </pic:spPr>
                </pic:pic>
              </a:graphicData>
            </a:graphic>
          </wp:inline>
        </w:drawing>
      </w:r>
    </w:p>
    <w:p w14:paraId="5A2E69FE" w14:textId="24D7A916" w:rsidR="001F5EE5" w:rsidRDefault="001F5EE5" w:rsidP="00905E0E">
      <w:pPr>
        <w:spacing w:after="0" w:line="360" w:lineRule="auto"/>
        <w:ind w:firstLine="709"/>
        <w:jc w:val="center"/>
        <w:rPr>
          <w:rFonts w:cs="Times New Roman"/>
          <w:szCs w:val="28"/>
        </w:rPr>
      </w:pPr>
      <w:r>
        <w:rPr>
          <w:rFonts w:cs="Times New Roman"/>
          <w:szCs w:val="28"/>
        </w:rPr>
        <w:t xml:space="preserve">Рисунок 2 </w:t>
      </w:r>
      <w:r>
        <w:t xml:space="preserve">– </w:t>
      </w:r>
      <w:r w:rsidR="00236391">
        <w:t>З</w:t>
      </w:r>
      <w:r>
        <w:t>агрузка исходных данных из файла X_nup.xlsx</w:t>
      </w:r>
    </w:p>
    <w:p w14:paraId="2E3A6724" w14:textId="5FD14E65" w:rsidR="001F5EE5" w:rsidRDefault="001F5EE5" w:rsidP="006D6FEE">
      <w:pPr>
        <w:spacing w:after="0" w:line="360" w:lineRule="auto"/>
        <w:ind w:firstLine="709"/>
        <w:jc w:val="both"/>
        <w:rPr>
          <w:rFonts w:cs="Times New Roman"/>
          <w:szCs w:val="28"/>
        </w:rPr>
      </w:pPr>
      <w:r>
        <w:rPr>
          <w:rFonts w:cs="Times New Roman"/>
          <w:szCs w:val="28"/>
        </w:rPr>
        <w:t>В качестве входных данных приняты данные о начальных свойствах компонентов композиционных материалов:</w:t>
      </w:r>
    </w:p>
    <w:p w14:paraId="1193AB6B" w14:textId="49997916" w:rsidR="001F5EE5" w:rsidRDefault="001F5EE5" w:rsidP="006D6FEE">
      <w:pPr>
        <w:pStyle w:val="ListParagraph"/>
        <w:numPr>
          <w:ilvl w:val="0"/>
          <w:numId w:val="2"/>
        </w:numPr>
        <w:spacing w:after="0" w:line="360" w:lineRule="auto"/>
        <w:ind w:left="0" w:firstLine="709"/>
        <w:jc w:val="both"/>
        <w:rPr>
          <w:rFonts w:cs="Times New Roman"/>
          <w:szCs w:val="28"/>
        </w:rPr>
      </w:pPr>
      <w:r>
        <w:rPr>
          <w:szCs w:val="28"/>
        </w:rPr>
        <w:t>Соотношение матрица-наполнитель;</w:t>
      </w:r>
    </w:p>
    <w:p w14:paraId="6923EB74" w14:textId="77777777" w:rsidR="001F5EE5" w:rsidRDefault="001F5EE5" w:rsidP="006D6FEE">
      <w:pPr>
        <w:pStyle w:val="ListParagraph"/>
        <w:numPr>
          <w:ilvl w:val="0"/>
          <w:numId w:val="2"/>
        </w:numPr>
        <w:spacing w:after="0" w:line="360" w:lineRule="auto"/>
        <w:ind w:left="0" w:firstLine="709"/>
        <w:jc w:val="both"/>
        <w:rPr>
          <w:szCs w:val="28"/>
        </w:rPr>
      </w:pPr>
      <w:r>
        <w:rPr>
          <w:szCs w:val="28"/>
        </w:rPr>
        <w:t>Плотность;</w:t>
      </w:r>
    </w:p>
    <w:p w14:paraId="220CBB33" w14:textId="77777777" w:rsidR="001F5EE5" w:rsidRDefault="001F5EE5" w:rsidP="006D6FEE">
      <w:pPr>
        <w:pStyle w:val="ListParagraph"/>
        <w:numPr>
          <w:ilvl w:val="0"/>
          <w:numId w:val="2"/>
        </w:numPr>
        <w:spacing w:after="0" w:line="360" w:lineRule="auto"/>
        <w:ind w:left="0" w:firstLine="709"/>
        <w:jc w:val="both"/>
        <w:rPr>
          <w:szCs w:val="28"/>
        </w:rPr>
      </w:pPr>
      <w:r>
        <w:rPr>
          <w:szCs w:val="28"/>
        </w:rPr>
        <w:t>Модуль упругости;</w:t>
      </w:r>
    </w:p>
    <w:p w14:paraId="5D76693E" w14:textId="77777777" w:rsidR="001F5EE5" w:rsidRDefault="001F5EE5" w:rsidP="006D6FEE">
      <w:pPr>
        <w:pStyle w:val="ListParagraph"/>
        <w:numPr>
          <w:ilvl w:val="0"/>
          <w:numId w:val="2"/>
        </w:numPr>
        <w:spacing w:after="0" w:line="360" w:lineRule="auto"/>
        <w:ind w:left="0" w:firstLine="709"/>
        <w:jc w:val="both"/>
        <w:rPr>
          <w:szCs w:val="28"/>
        </w:rPr>
      </w:pPr>
      <w:r>
        <w:rPr>
          <w:szCs w:val="28"/>
        </w:rPr>
        <w:t>Количество отвердителя;</w:t>
      </w:r>
    </w:p>
    <w:p w14:paraId="22B067EF" w14:textId="77777777" w:rsidR="001F5EE5" w:rsidRDefault="001F5EE5" w:rsidP="006D6FEE">
      <w:pPr>
        <w:pStyle w:val="ListParagraph"/>
        <w:numPr>
          <w:ilvl w:val="0"/>
          <w:numId w:val="2"/>
        </w:numPr>
        <w:spacing w:after="0" w:line="360" w:lineRule="auto"/>
        <w:ind w:left="0" w:firstLine="709"/>
        <w:jc w:val="both"/>
        <w:rPr>
          <w:szCs w:val="28"/>
        </w:rPr>
      </w:pPr>
      <w:r>
        <w:rPr>
          <w:szCs w:val="28"/>
        </w:rPr>
        <w:t>Содержание эпоксидных групп;</w:t>
      </w:r>
    </w:p>
    <w:p w14:paraId="649011B1" w14:textId="77777777" w:rsidR="001F5EE5" w:rsidRDefault="001F5EE5" w:rsidP="006D6FEE">
      <w:pPr>
        <w:pStyle w:val="ListParagraph"/>
        <w:numPr>
          <w:ilvl w:val="0"/>
          <w:numId w:val="2"/>
        </w:numPr>
        <w:spacing w:after="0" w:line="360" w:lineRule="auto"/>
        <w:ind w:left="0" w:firstLine="709"/>
        <w:jc w:val="both"/>
        <w:rPr>
          <w:szCs w:val="28"/>
        </w:rPr>
      </w:pPr>
      <w:r>
        <w:rPr>
          <w:szCs w:val="28"/>
        </w:rPr>
        <w:t>Температура вспышки;</w:t>
      </w:r>
    </w:p>
    <w:p w14:paraId="0603934A" w14:textId="77777777" w:rsidR="001F5EE5" w:rsidRDefault="001F5EE5" w:rsidP="006D6FEE">
      <w:pPr>
        <w:pStyle w:val="ListParagraph"/>
        <w:numPr>
          <w:ilvl w:val="0"/>
          <w:numId w:val="2"/>
        </w:numPr>
        <w:spacing w:after="0" w:line="360" w:lineRule="auto"/>
        <w:ind w:left="0" w:firstLine="709"/>
        <w:jc w:val="both"/>
        <w:rPr>
          <w:szCs w:val="28"/>
        </w:rPr>
      </w:pPr>
      <w:r>
        <w:rPr>
          <w:szCs w:val="28"/>
        </w:rPr>
        <w:lastRenderedPageBreak/>
        <w:t>Поверхностная плотность;</w:t>
      </w:r>
    </w:p>
    <w:p w14:paraId="52362525" w14:textId="77777777" w:rsidR="001F5EE5" w:rsidRDefault="001F5EE5" w:rsidP="006D6FEE">
      <w:pPr>
        <w:pStyle w:val="ListParagraph"/>
        <w:numPr>
          <w:ilvl w:val="0"/>
          <w:numId w:val="2"/>
        </w:numPr>
        <w:spacing w:after="0" w:line="360" w:lineRule="auto"/>
        <w:ind w:left="0" w:firstLine="709"/>
        <w:jc w:val="both"/>
        <w:rPr>
          <w:szCs w:val="28"/>
        </w:rPr>
      </w:pPr>
      <w:r>
        <w:rPr>
          <w:szCs w:val="28"/>
        </w:rPr>
        <w:t>Модуль упругости при растяжении;</w:t>
      </w:r>
    </w:p>
    <w:p w14:paraId="023BDD2E" w14:textId="77777777" w:rsidR="001F5EE5" w:rsidRDefault="001F5EE5" w:rsidP="006D6FEE">
      <w:pPr>
        <w:pStyle w:val="ListParagraph"/>
        <w:numPr>
          <w:ilvl w:val="0"/>
          <w:numId w:val="2"/>
        </w:numPr>
        <w:spacing w:after="0" w:line="360" w:lineRule="auto"/>
        <w:ind w:left="0" w:firstLine="709"/>
        <w:jc w:val="both"/>
        <w:rPr>
          <w:szCs w:val="28"/>
        </w:rPr>
      </w:pPr>
      <w:r>
        <w:rPr>
          <w:szCs w:val="28"/>
        </w:rPr>
        <w:t>Прочность при растяжении;</w:t>
      </w:r>
    </w:p>
    <w:p w14:paraId="4DA0CDEE" w14:textId="77777777" w:rsidR="001F5EE5" w:rsidRDefault="001F5EE5" w:rsidP="006D6FEE">
      <w:pPr>
        <w:pStyle w:val="ListParagraph"/>
        <w:numPr>
          <w:ilvl w:val="0"/>
          <w:numId w:val="2"/>
        </w:numPr>
        <w:spacing w:after="0" w:line="360" w:lineRule="auto"/>
        <w:ind w:left="0" w:firstLine="709"/>
        <w:jc w:val="both"/>
        <w:rPr>
          <w:szCs w:val="28"/>
        </w:rPr>
      </w:pPr>
      <w:r>
        <w:rPr>
          <w:szCs w:val="28"/>
        </w:rPr>
        <w:t>Потребление смолы;</w:t>
      </w:r>
    </w:p>
    <w:p w14:paraId="2D09015A" w14:textId="77777777" w:rsidR="001F5EE5" w:rsidRDefault="001F5EE5" w:rsidP="006D6FEE">
      <w:pPr>
        <w:pStyle w:val="ListParagraph"/>
        <w:numPr>
          <w:ilvl w:val="0"/>
          <w:numId w:val="2"/>
        </w:numPr>
        <w:spacing w:after="0" w:line="360" w:lineRule="auto"/>
        <w:ind w:left="0" w:firstLine="709"/>
        <w:jc w:val="both"/>
        <w:rPr>
          <w:szCs w:val="28"/>
        </w:rPr>
      </w:pPr>
      <w:r>
        <w:rPr>
          <w:szCs w:val="28"/>
        </w:rPr>
        <w:t>Угол нашивки;</w:t>
      </w:r>
    </w:p>
    <w:p w14:paraId="4D8594AA" w14:textId="77777777" w:rsidR="001F5EE5" w:rsidRDefault="001F5EE5" w:rsidP="006D6FEE">
      <w:pPr>
        <w:pStyle w:val="ListParagraph"/>
        <w:numPr>
          <w:ilvl w:val="0"/>
          <w:numId w:val="2"/>
        </w:numPr>
        <w:spacing w:after="0" w:line="360" w:lineRule="auto"/>
        <w:ind w:left="0" w:firstLine="709"/>
        <w:jc w:val="both"/>
        <w:rPr>
          <w:szCs w:val="28"/>
        </w:rPr>
      </w:pPr>
      <w:r>
        <w:rPr>
          <w:szCs w:val="28"/>
        </w:rPr>
        <w:t>Шаг нашивки;</w:t>
      </w:r>
    </w:p>
    <w:p w14:paraId="18A515BA" w14:textId="77777777" w:rsidR="001F5EE5" w:rsidRDefault="001F5EE5" w:rsidP="006D6FEE">
      <w:pPr>
        <w:pStyle w:val="ListParagraph"/>
        <w:numPr>
          <w:ilvl w:val="0"/>
          <w:numId w:val="2"/>
        </w:numPr>
        <w:spacing w:after="0" w:line="360" w:lineRule="auto"/>
        <w:ind w:left="0" w:firstLine="709"/>
        <w:jc w:val="both"/>
        <w:rPr>
          <w:szCs w:val="28"/>
        </w:rPr>
      </w:pPr>
      <w:r>
        <w:rPr>
          <w:szCs w:val="28"/>
        </w:rPr>
        <w:t>Плотность нашивки.</w:t>
      </w:r>
    </w:p>
    <w:p w14:paraId="103F3D7E" w14:textId="77777777" w:rsidR="001F5EE5" w:rsidRDefault="001F5EE5" w:rsidP="006D6FEE">
      <w:pPr>
        <w:spacing w:after="0" w:line="360" w:lineRule="auto"/>
        <w:ind w:firstLine="709"/>
        <w:jc w:val="both"/>
        <w:rPr>
          <w:rFonts w:cs="Times New Roman"/>
          <w:szCs w:val="28"/>
        </w:rPr>
      </w:pPr>
      <w:r>
        <w:rPr>
          <w:rFonts w:cs="Times New Roman"/>
          <w:szCs w:val="28"/>
        </w:rPr>
        <w:t>Общее количество параметров для анализа – 13.</w:t>
      </w:r>
    </w:p>
    <w:p w14:paraId="014D0FA0" w14:textId="24302DEA" w:rsidR="00106AB8" w:rsidRDefault="00832A53" w:rsidP="006D6FEE">
      <w:pPr>
        <w:spacing w:after="0" w:line="360" w:lineRule="auto"/>
        <w:ind w:firstLine="709"/>
        <w:jc w:val="both"/>
        <w:rPr>
          <w:rFonts w:cs="Times New Roman"/>
          <w:szCs w:val="28"/>
        </w:rPr>
      </w:pPr>
      <w:proofErr w:type="spellStart"/>
      <w:r>
        <w:rPr>
          <w:rFonts w:cs="Times New Roman"/>
          <w:szCs w:val="28"/>
        </w:rPr>
        <w:t>Д</w:t>
      </w:r>
      <w:r w:rsidRPr="00832A53">
        <w:rPr>
          <w:rFonts w:cs="Times New Roman"/>
          <w:szCs w:val="28"/>
        </w:rPr>
        <w:t>атасет</w:t>
      </w:r>
      <w:r>
        <w:rPr>
          <w:rFonts w:cs="Times New Roman"/>
          <w:szCs w:val="28"/>
        </w:rPr>
        <w:t>ы</w:t>
      </w:r>
      <w:proofErr w:type="spellEnd"/>
      <w:r>
        <w:rPr>
          <w:rFonts w:cs="Times New Roman"/>
          <w:szCs w:val="28"/>
        </w:rPr>
        <w:t xml:space="preserve"> объединены</w:t>
      </w:r>
      <w:r w:rsidRPr="00832A53">
        <w:rPr>
          <w:rFonts w:cs="Times New Roman"/>
          <w:szCs w:val="28"/>
        </w:rPr>
        <w:t>, тип объединения INNER</w:t>
      </w:r>
      <w:r>
        <w:rPr>
          <w:rFonts w:cs="Times New Roman"/>
          <w:szCs w:val="28"/>
        </w:rPr>
        <w:t xml:space="preserve">. </w:t>
      </w:r>
      <w:r w:rsidR="005841BA">
        <w:rPr>
          <w:rFonts w:cs="Times New Roman"/>
          <w:szCs w:val="28"/>
        </w:rPr>
        <w:t>П</w:t>
      </w:r>
      <w:r w:rsidR="001F5EE5">
        <w:rPr>
          <w:rFonts w:cs="Times New Roman"/>
          <w:szCs w:val="28"/>
        </w:rPr>
        <w:t xml:space="preserve">ропуски отсутствуют. Элементы массива соответствуют типу </w:t>
      </w:r>
      <w:r w:rsidR="001F5EE5">
        <w:rPr>
          <w:rFonts w:cs="Times New Roman"/>
          <w:szCs w:val="28"/>
          <w:lang w:val="en-US"/>
        </w:rPr>
        <w:t>float</w:t>
      </w:r>
      <w:r w:rsidR="001F5EE5">
        <w:rPr>
          <w:rFonts w:cs="Times New Roman"/>
          <w:szCs w:val="28"/>
        </w:rPr>
        <w:t>64.</w:t>
      </w:r>
      <w:r w:rsidR="008760FC" w:rsidRPr="008760FC">
        <w:t xml:space="preserve"> </w:t>
      </w:r>
      <w:r w:rsidR="008760FC">
        <w:rPr>
          <w:rFonts w:cs="Times New Roman"/>
          <w:szCs w:val="28"/>
        </w:rPr>
        <w:t>За исключением признака</w:t>
      </w:r>
      <w:r w:rsidR="008760FC" w:rsidRPr="008760FC">
        <w:rPr>
          <w:rFonts w:cs="Times New Roman"/>
          <w:szCs w:val="28"/>
        </w:rPr>
        <w:t xml:space="preserve"> «Угол нашивки», </w:t>
      </w:r>
      <w:r w:rsidR="008760FC">
        <w:rPr>
          <w:rFonts w:cs="Times New Roman"/>
          <w:szCs w:val="28"/>
        </w:rPr>
        <w:t xml:space="preserve">все признаки в </w:t>
      </w:r>
      <w:proofErr w:type="spellStart"/>
      <w:r w:rsidR="008760FC">
        <w:rPr>
          <w:rFonts w:cs="Times New Roman"/>
          <w:szCs w:val="28"/>
        </w:rPr>
        <w:t>датасете</w:t>
      </w:r>
      <w:proofErr w:type="spellEnd"/>
      <w:r w:rsidR="008760FC">
        <w:rPr>
          <w:rFonts w:cs="Times New Roman"/>
          <w:szCs w:val="28"/>
        </w:rPr>
        <w:t xml:space="preserve"> </w:t>
      </w:r>
      <w:r w:rsidR="008760FC" w:rsidRPr="008760FC">
        <w:rPr>
          <w:rFonts w:cs="Times New Roman"/>
          <w:szCs w:val="28"/>
        </w:rPr>
        <w:t xml:space="preserve">являются непрерывными, количественными. </w:t>
      </w:r>
      <w:r w:rsidR="008760FC">
        <w:rPr>
          <w:rFonts w:cs="Times New Roman"/>
          <w:szCs w:val="28"/>
        </w:rPr>
        <w:t xml:space="preserve">Признак </w:t>
      </w:r>
      <w:r w:rsidR="008760FC" w:rsidRPr="008760FC">
        <w:rPr>
          <w:rFonts w:cs="Times New Roman"/>
          <w:szCs w:val="28"/>
        </w:rPr>
        <w:t xml:space="preserve">«Угол нашивки» принимает только два значения и </w:t>
      </w:r>
      <w:r w:rsidR="008760FC">
        <w:rPr>
          <w:rFonts w:cs="Times New Roman"/>
          <w:szCs w:val="28"/>
        </w:rPr>
        <w:t xml:space="preserve">потому </w:t>
      </w:r>
      <w:r w:rsidR="008760FC" w:rsidRPr="008760FC">
        <w:rPr>
          <w:rFonts w:cs="Times New Roman"/>
          <w:szCs w:val="28"/>
        </w:rPr>
        <w:t>будет рассматриваться как категориальный признак.</w:t>
      </w:r>
    </w:p>
    <w:p w14:paraId="797CC8D0" w14:textId="2D34313B" w:rsidR="00106AB8" w:rsidRDefault="00106AB8" w:rsidP="006D6FEE">
      <w:pPr>
        <w:spacing w:after="0" w:line="360" w:lineRule="auto"/>
        <w:ind w:firstLine="709"/>
        <w:jc w:val="both"/>
        <w:rPr>
          <w:rFonts w:cs="Times New Roman"/>
          <w:szCs w:val="28"/>
        </w:rPr>
      </w:pPr>
      <w:r>
        <w:rPr>
          <w:rFonts w:cs="Times New Roman"/>
          <w:szCs w:val="28"/>
        </w:rPr>
        <w:t xml:space="preserve">Для каждой колонки получены </w:t>
      </w:r>
      <w:r w:rsidRPr="00106AB8">
        <w:rPr>
          <w:rFonts w:cs="Times New Roman"/>
          <w:szCs w:val="28"/>
        </w:rPr>
        <w:t>среднее, стандартное отклонение, минимальное, максимальное, первый квартиль, медианное значение, третий квартиль</w:t>
      </w:r>
      <w:r>
        <w:rPr>
          <w:rFonts w:cs="Times New Roman"/>
          <w:szCs w:val="28"/>
        </w:rPr>
        <w:t>.</w:t>
      </w:r>
    </w:p>
    <w:p w14:paraId="3BE81D53" w14:textId="6AEBF8EF" w:rsidR="00106AB8" w:rsidRDefault="00106AB8" w:rsidP="00905E0E">
      <w:pPr>
        <w:spacing w:after="0" w:line="360" w:lineRule="auto"/>
        <w:jc w:val="center"/>
        <w:rPr>
          <w:rFonts w:cs="Times New Roman"/>
          <w:szCs w:val="28"/>
        </w:rPr>
      </w:pPr>
      <w:r w:rsidRPr="00106AB8">
        <w:rPr>
          <w:rFonts w:cs="Times New Roman"/>
          <w:noProof/>
          <w:szCs w:val="28"/>
          <w:lang w:eastAsia="ru-RU"/>
        </w:rPr>
        <w:drawing>
          <wp:inline distT="0" distB="0" distL="0" distR="0" wp14:anchorId="79B9C6C8" wp14:editId="0797CDEE">
            <wp:extent cx="6120130" cy="3182620"/>
            <wp:effectExtent l="0" t="0" r="4445" b="9525"/>
            <wp:docPr id="3161581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58198" name=""/>
                    <pic:cNvPicPr/>
                  </pic:nvPicPr>
                  <pic:blipFill>
                    <a:blip r:embed="rId11"/>
                    <a:stretch>
                      <a:fillRect/>
                    </a:stretch>
                  </pic:blipFill>
                  <pic:spPr>
                    <a:xfrm>
                      <a:off x="0" y="0"/>
                      <a:ext cx="6120130" cy="3182620"/>
                    </a:xfrm>
                    <a:prstGeom prst="rect">
                      <a:avLst/>
                    </a:prstGeom>
                  </pic:spPr>
                </pic:pic>
              </a:graphicData>
            </a:graphic>
          </wp:inline>
        </w:drawing>
      </w:r>
    </w:p>
    <w:p w14:paraId="22A4032F" w14:textId="1130C419" w:rsidR="00106AB8" w:rsidRPr="001F5EE5" w:rsidRDefault="00106AB8" w:rsidP="00905E0E">
      <w:pPr>
        <w:spacing w:after="0" w:line="360" w:lineRule="auto"/>
        <w:ind w:firstLine="709"/>
        <w:jc w:val="center"/>
        <w:rPr>
          <w:rFonts w:cs="Times New Roman"/>
          <w:szCs w:val="28"/>
        </w:rPr>
      </w:pPr>
      <w:r>
        <w:rPr>
          <w:rFonts w:cs="Times New Roman"/>
          <w:szCs w:val="28"/>
        </w:rPr>
        <w:t xml:space="preserve">Рисунок </w:t>
      </w:r>
      <w:r w:rsidR="000966B4" w:rsidRPr="000966B4">
        <w:rPr>
          <w:rFonts w:cs="Times New Roman"/>
          <w:szCs w:val="28"/>
        </w:rPr>
        <w:t>3</w:t>
      </w:r>
      <w:r>
        <w:rPr>
          <w:rFonts w:cs="Times New Roman"/>
          <w:szCs w:val="28"/>
        </w:rPr>
        <w:t xml:space="preserve"> – </w:t>
      </w:r>
      <w:r w:rsidR="00236391">
        <w:rPr>
          <w:rFonts w:cs="Times New Roman"/>
          <w:szCs w:val="28"/>
        </w:rPr>
        <w:t>С</w:t>
      </w:r>
      <w:r w:rsidRPr="00106AB8">
        <w:rPr>
          <w:rFonts w:cs="Times New Roman"/>
          <w:szCs w:val="28"/>
        </w:rPr>
        <w:t>реднее, стандартное отклонение, минимальное,</w:t>
      </w:r>
      <w:r w:rsidR="00CD262D">
        <w:rPr>
          <w:rFonts w:cs="Times New Roman"/>
          <w:szCs w:val="28"/>
        </w:rPr>
        <w:t xml:space="preserve"> </w:t>
      </w:r>
      <w:r w:rsidRPr="00106AB8">
        <w:rPr>
          <w:rFonts w:cs="Times New Roman"/>
          <w:szCs w:val="28"/>
        </w:rPr>
        <w:t>максимальное, первый квартиль, медианное значение, третий квартиль</w:t>
      </w:r>
      <w:r>
        <w:rPr>
          <w:rFonts w:cs="Times New Roman"/>
          <w:szCs w:val="28"/>
        </w:rPr>
        <w:t xml:space="preserve"> для</w:t>
      </w:r>
      <w:r w:rsidR="00CD262D">
        <w:rPr>
          <w:rFonts w:cs="Times New Roman"/>
          <w:szCs w:val="28"/>
        </w:rPr>
        <w:t xml:space="preserve"> </w:t>
      </w:r>
      <w:r>
        <w:rPr>
          <w:rFonts w:cs="Times New Roman"/>
          <w:szCs w:val="28"/>
        </w:rPr>
        <w:t>каждой колонки</w:t>
      </w:r>
    </w:p>
    <w:p w14:paraId="6BDE3F86" w14:textId="3ECD5768" w:rsidR="00562916" w:rsidRPr="00562916" w:rsidRDefault="00562916" w:rsidP="00F3303D">
      <w:pPr>
        <w:pStyle w:val="Heading2"/>
        <w:numPr>
          <w:ilvl w:val="1"/>
          <w:numId w:val="21"/>
        </w:numPr>
        <w:jc w:val="center"/>
      </w:pPr>
      <w:bookmarkStart w:id="6" w:name="_Toc133847990"/>
      <w:r w:rsidRPr="00562916">
        <w:lastRenderedPageBreak/>
        <w:t>Описание используемых методов</w:t>
      </w:r>
      <w:bookmarkEnd w:id="6"/>
    </w:p>
    <w:p w14:paraId="55991386" w14:textId="5637C51B" w:rsidR="00562916" w:rsidRDefault="00CD262D" w:rsidP="006D6FEE">
      <w:pPr>
        <w:spacing w:after="0" w:line="360" w:lineRule="auto"/>
        <w:ind w:firstLine="709"/>
        <w:jc w:val="both"/>
      </w:pPr>
      <w:r>
        <w:t>Данная задача в рамках классификации категорий машинного обучения относится к машинному обучению с учителем и традиционно является задачей регрессии. Говоря о методах, что были применены в ходе данной исследовательской работы, можно выделить следующие:</w:t>
      </w:r>
    </w:p>
    <w:p w14:paraId="75218C2E" w14:textId="3B6FE059" w:rsidR="00CD262D" w:rsidRDefault="00D13BCD" w:rsidP="006D6FEE">
      <w:pPr>
        <w:pStyle w:val="ListParagraph"/>
        <w:numPr>
          <w:ilvl w:val="0"/>
          <w:numId w:val="3"/>
        </w:numPr>
        <w:spacing w:after="0" w:line="360" w:lineRule="auto"/>
        <w:jc w:val="both"/>
      </w:pPr>
      <w:r>
        <w:t>Л</w:t>
      </w:r>
      <w:r w:rsidR="00CD262D">
        <w:t>инейная регрессия (</w:t>
      </w:r>
      <w:proofErr w:type="spellStart"/>
      <w:r w:rsidR="00CD262D">
        <w:t>Linear</w:t>
      </w:r>
      <w:proofErr w:type="spellEnd"/>
      <w:r w:rsidR="00CD262D">
        <w:t xml:space="preserve"> </w:t>
      </w:r>
      <w:proofErr w:type="spellStart"/>
      <w:r w:rsidR="00CD262D">
        <w:t>regression</w:t>
      </w:r>
      <w:proofErr w:type="spellEnd"/>
      <w:r w:rsidR="00CD262D">
        <w:t>);</w:t>
      </w:r>
    </w:p>
    <w:p w14:paraId="72E93E7A" w14:textId="38D12676" w:rsidR="00CD262D" w:rsidRDefault="00D13BCD" w:rsidP="006D6FEE">
      <w:pPr>
        <w:pStyle w:val="ListParagraph"/>
        <w:numPr>
          <w:ilvl w:val="0"/>
          <w:numId w:val="3"/>
        </w:numPr>
        <w:spacing w:after="0" w:line="360" w:lineRule="auto"/>
        <w:jc w:val="both"/>
      </w:pPr>
      <w:r>
        <w:t>Г</w:t>
      </w:r>
      <w:r w:rsidR="00CD262D">
        <w:t>ребневая регрессия (</w:t>
      </w:r>
      <w:proofErr w:type="spellStart"/>
      <w:r w:rsidR="00CD262D">
        <w:t>Ridge</w:t>
      </w:r>
      <w:proofErr w:type="spellEnd"/>
      <w:r w:rsidR="00CD262D">
        <w:t>);</w:t>
      </w:r>
    </w:p>
    <w:p w14:paraId="78830E82" w14:textId="5A896862" w:rsidR="00CD262D" w:rsidRDefault="00D13BCD" w:rsidP="006D6FEE">
      <w:pPr>
        <w:pStyle w:val="ListParagraph"/>
        <w:numPr>
          <w:ilvl w:val="0"/>
          <w:numId w:val="3"/>
        </w:numPr>
        <w:spacing w:after="0" w:line="360" w:lineRule="auto"/>
        <w:jc w:val="both"/>
      </w:pPr>
      <w:r>
        <w:t>Л</w:t>
      </w:r>
      <w:r w:rsidR="00CD262D">
        <w:t>ассо регрессия (</w:t>
      </w:r>
      <w:proofErr w:type="spellStart"/>
      <w:r w:rsidR="00CD262D">
        <w:t>Lasso</w:t>
      </w:r>
      <w:proofErr w:type="spellEnd"/>
      <w:r w:rsidR="00CD262D">
        <w:t>);</w:t>
      </w:r>
    </w:p>
    <w:p w14:paraId="2F3A74C8" w14:textId="75D44230" w:rsidR="00CD262D" w:rsidRPr="00D13BCD" w:rsidRDefault="00D13BCD" w:rsidP="006D6FEE">
      <w:pPr>
        <w:pStyle w:val="ListParagraph"/>
        <w:numPr>
          <w:ilvl w:val="0"/>
          <w:numId w:val="3"/>
        </w:numPr>
        <w:spacing w:after="0" w:line="360" w:lineRule="auto"/>
        <w:jc w:val="both"/>
      </w:pPr>
      <w:r>
        <w:t>Метод о</w:t>
      </w:r>
      <w:r w:rsidR="00CD262D">
        <w:t>порных векторов (</w:t>
      </w:r>
      <w:r w:rsidR="00CD262D">
        <w:rPr>
          <w:lang w:val="en-US"/>
        </w:rPr>
        <w:t>SVR);</w:t>
      </w:r>
    </w:p>
    <w:p w14:paraId="3A13A5F3" w14:textId="693FB5A0" w:rsidR="00CD262D" w:rsidRDefault="00D13BCD" w:rsidP="006D6FEE">
      <w:pPr>
        <w:pStyle w:val="ListParagraph"/>
        <w:numPr>
          <w:ilvl w:val="0"/>
          <w:numId w:val="3"/>
        </w:numPr>
        <w:spacing w:after="0" w:line="360" w:lineRule="auto"/>
        <w:jc w:val="both"/>
      </w:pPr>
      <w:r>
        <w:t>Д</w:t>
      </w:r>
      <w:r w:rsidR="00CD262D">
        <w:t>ерев</w:t>
      </w:r>
      <w:r>
        <w:t>ья</w:t>
      </w:r>
      <w:r w:rsidR="00CD262D">
        <w:t xml:space="preserve"> решений (</w:t>
      </w:r>
      <w:proofErr w:type="spellStart"/>
      <w:r w:rsidR="00CD262D">
        <w:t>DecisionTreeRegressor</w:t>
      </w:r>
      <w:proofErr w:type="spellEnd"/>
      <w:r w:rsidR="00CD262D">
        <w:t>);</w:t>
      </w:r>
    </w:p>
    <w:p w14:paraId="4A5F3D0A" w14:textId="29EBA6F8" w:rsidR="00CD262D" w:rsidRDefault="00D13BCD" w:rsidP="006D6FEE">
      <w:pPr>
        <w:pStyle w:val="ListParagraph"/>
        <w:numPr>
          <w:ilvl w:val="0"/>
          <w:numId w:val="3"/>
        </w:numPr>
        <w:spacing w:after="0" w:line="360" w:lineRule="auto"/>
        <w:jc w:val="both"/>
      </w:pPr>
      <w:r>
        <w:t>С</w:t>
      </w:r>
      <w:r w:rsidR="00CD262D">
        <w:t>лучайный лес (</w:t>
      </w:r>
      <w:proofErr w:type="spellStart"/>
      <w:r w:rsidR="00CD262D">
        <w:t>RandomForest</w:t>
      </w:r>
      <w:proofErr w:type="spellEnd"/>
      <w:r w:rsidR="00CD262D">
        <w:t>);</w:t>
      </w:r>
    </w:p>
    <w:p w14:paraId="624F1DC2" w14:textId="212B4B81" w:rsidR="00D13BCD" w:rsidRDefault="00D13BCD" w:rsidP="006D6FEE">
      <w:pPr>
        <w:pStyle w:val="ListParagraph"/>
        <w:numPr>
          <w:ilvl w:val="0"/>
          <w:numId w:val="3"/>
        </w:numPr>
        <w:spacing w:beforeLines="300" w:before="720" w:after="0" w:line="360" w:lineRule="auto"/>
        <w:jc w:val="both"/>
      </w:pPr>
      <w:r>
        <w:t xml:space="preserve">Градиентный </w:t>
      </w:r>
      <w:proofErr w:type="spellStart"/>
      <w:r>
        <w:t>бустинг</w:t>
      </w:r>
      <w:proofErr w:type="spellEnd"/>
      <w:r>
        <w:t xml:space="preserve"> (</w:t>
      </w:r>
      <w:proofErr w:type="spellStart"/>
      <w:r>
        <w:t>GradientBoostingRegressor</w:t>
      </w:r>
      <w:proofErr w:type="spellEnd"/>
      <w:r>
        <w:t>).</w:t>
      </w:r>
    </w:p>
    <w:p w14:paraId="1C8B5A1F" w14:textId="63C6A2D5" w:rsidR="00F55181" w:rsidRPr="00EA4E88" w:rsidRDefault="00F55181" w:rsidP="00F3303D">
      <w:pPr>
        <w:pStyle w:val="Heading3"/>
        <w:numPr>
          <w:ilvl w:val="2"/>
          <w:numId w:val="22"/>
        </w:numPr>
        <w:spacing w:before="300" w:after="300"/>
        <w:rPr>
          <w:rFonts w:ascii="Times New Roman" w:hAnsi="Times New Roman" w:cs="Times New Roman"/>
        </w:rPr>
      </w:pPr>
      <w:bookmarkStart w:id="7" w:name="_Toc133847991"/>
      <w:r w:rsidRPr="00EA4E88">
        <w:rPr>
          <w:rFonts w:ascii="Times New Roman" w:hAnsi="Times New Roman" w:cs="Times New Roman"/>
        </w:rPr>
        <w:t>Линейная регрессия</w:t>
      </w:r>
      <w:r w:rsidR="00502BD5" w:rsidRPr="00EA4E88">
        <w:rPr>
          <w:rFonts w:ascii="Times New Roman" w:hAnsi="Times New Roman" w:cs="Times New Roman"/>
        </w:rPr>
        <w:t xml:space="preserve"> (</w:t>
      </w:r>
      <w:proofErr w:type="spellStart"/>
      <w:r w:rsidR="00502BD5" w:rsidRPr="00EA4E88">
        <w:rPr>
          <w:rFonts w:ascii="Times New Roman" w:hAnsi="Times New Roman" w:cs="Times New Roman"/>
        </w:rPr>
        <w:t>Linear</w:t>
      </w:r>
      <w:proofErr w:type="spellEnd"/>
      <w:r w:rsidR="00502BD5" w:rsidRPr="00EA4E88">
        <w:rPr>
          <w:rFonts w:ascii="Times New Roman" w:hAnsi="Times New Roman" w:cs="Times New Roman"/>
        </w:rPr>
        <w:t xml:space="preserve"> </w:t>
      </w:r>
      <w:proofErr w:type="spellStart"/>
      <w:r w:rsidR="00502BD5" w:rsidRPr="00EA4E88">
        <w:rPr>
          <w:rFonts w:ascii="Times New Roman" w:hAnsi="Times New Roman" w:cs="Times New Roman"/>
        </w:rPr>
        <w:t>regression</w:t>
      </w:r>
      <w:proofErr w:type="spellEnd"/>
      <w:r w:rsidR="00502BD5" w:rsidRPr="00EA4E88">
        <w:rPr>
          <w:rFonts w:ascii="Times New Roman" w:hAnsi="Times New Roman" w:cs="Times New Roman"/>
        </w:rPr>
        <w:t>)</w:t>
      </w:r>
      <w:bookmarkEnd w:id="7"/>
    </w:p>
    <w:p w14:paraId="0FF9F473" w14:textId="0E5B752D" w:rsidR="00D13BCD" w:rsidRDefault="00F55181" w:rsidP="006D6FEE">
      <w:pPr>
        <w:spacing w:after="0" w:line="360" w:lineRule="auto"/>
        <w:ind w:firstLine="709"/>
        <w:jc w:val="both"/>
      </w:pPr>
      <w:r>
        <w:t>Линейная регрессия (</w:t>
      </w:r>
      <w:proofErr w:type="spellStart"/>
      <w:r>
        <w:t>Linear</w:t>
      </w:r>
      <w:proofErr w:type="spellEnd"/>
      <w:r>
        <w:t xml:space="preserve"> </w:t>
      </w:r>
      <w:proofErr w:type="spellStart"/>
      <w:r>
        <w:t>regression</w:t>
      </w:r>
      <w:proofErr w:type="spellEnd"/>
      <w:r>
        <w:t>) –</w:t>
      </w:r>
      <w:r w:rsidR="00233CEA">
        <w:t xml:space="preserve"> </w:t>
      </w:r>
      <w:r>
        <w:t>алгоритм машинного обучения, основанный на контролируемом обучении, рассматривающий зависимость между одной входной и выходными переменными. Являясь одним из наиболее простых и эффективных инструментов статистического моделирования, этот алгоритм определяет зависимость переменных с помощью линии наилучшего соответствия. Модель регрессии создаёт несколько метрик</w:t>
      </w:r>
      <w:r w:rsidR="00233CEA">
        <w:t>:</w:t>
      </w:r>
      <w:r>
        <w:t xml:space="preserve"> R2, или коэффициент детерминации, позволяет измерить, насколько модель может объяснить дисперсию данных. Если R-квадрат равен 1, это значит, что модель описывает все данные. Если же R-квадрат равен 0,5, модель объясняет лишь 50 процентов дисперсии данных. Оставшиеся отклонения не имеют объяснения. Чем ближе R2 к единице, тем лучше.</w:t>
      </w:r>
    </w:p>
    <w:p w14:paraId="06B09874" w14:textId="77777777" w:rsidR="00233CEA" w:rsidRDefault="00233CEA" w:rsidP="006D6FEE">
      <w:pPr>
        <w:spacing w:after="0" w:line="360" w:lineRule="auto"/>
        <w:ind w:firstLine="709"/>
        <w:jc w:val="both"/>
      </w:pPr>
      <w:r>
        <w:t xml:space="preserve">Достоинства метода: </w:t>
      </w:r>
    </w:p>
    <w:p w14:paraId="6BD916B1" w14:textId="4AC5D367" w:rsidR="00233CEA" w:rsidRDefault="00233CEA" w:rsidP="006D6FEE">
      <w:pPr>
        <w:pStyle w:val="ListParagraph"/>
        <w:numPr>
          <w:ilvl w:val="0"/>
          <w:numId w:val="4"/>
        </w:numPr>
        <w:spacing w:after="0" w:line="360" w:lineRule="auto"/>
        <w:jc w:val="both"/>
      </w:pPr>
      <w:r>
        <w:t xml:space="preserve">Простота в реализации; </w:t>
      </w:r>
    </w:p>
    <w:p w14:paraId="024872C0" w14:textId="48D01302" w:rsidR="00233CEA" w:rsidRDefault="00233CEA" w:rsidP="006D6FEE">
      <w:pPr>
        <w:pStyle w:val="ListParagraph"/>
        <w:numPr>
          <w:ilvl w:val="0"/>
          <w:numId w:val="4"/>
        </w:numPr>
        <w:spacing w:after="0" w:line="360" w:lineRule="auto"/>
        <w:jc w:val="both"/>
      </w:pPr>
      <w:r>
        <w:lastRenderedPageBreak/>
        <w:t xml:space="preserve">Интерпретируемость, меньшая сложность в сравнении с прочими алгоритмами. </w:t>
      </w:r>
    </w:p>
    <w:p w14:paraId="5AD62F9F" w14:textId="77777777" w:rsidR="00233CEA" w:rsidRDefault="00233CEA" w:rsidP="006D6FEE">
      <w:pPr>
        <w:spacing w:after="0" w:line="360" w:lineRule="auto"/>
        <w:ind w:firstLine="709"/>
        <w:jc w:val="both"/>
      </w:pPr>
      <w:r>
        <w:t xml:space="preserve">Недостатки метода: </w:t>
      </w:r>
    </w:p>
    <w:p w14:paraId="40100BDC" w14:textId="7CBAEFF6" w:rsidR="00233CEA" w:rsidRDefault="00233CEA" w:rsidP="006D6FEE">
      <w:pPr>
        <w:pStyle w:val="ListParagraph"/>
        <w:numPr>
          <w:ilvl w:val="0"/>
          <w:numId w:val="5"/>
        </w:numPr>
        <w:spacing w:after="0" w:line="360" w:lineRule="auto"/>
        <w:jc w:val="both"/>
      </w:pPr>
      <w:r>
        <w:t xml:space="preserve">Моделирует только прямые линейные зависимости; </w:t>
      </w:r>
    </w:p>
    <w:p w14:paraId="46730EC2" w14:textId="7F64FF09" w:rsidR="00233CEA" w:rsidRDefault="00233CEA" w:rsidP="006D6FEE">
      <w:pPr>
        <w:pStyle w:val="ListParagraph"/>
        <w:numPr>
          <w:ilvl w:val="0"/>
          <w:numId w:val="5"/>
        </w:numPr>
        <w:spacing w:after="0" w:line="360" w:lineRule="auto"/>
        <w:jc w:val="both"/>
      </w:pPr>
      <w:r>
        <w:t>Необходима прямая связь между зависимыми и независимыми переменными;</w:t>
      </w:r>
    </w:p>
    <w:p w14:paraId="675B283A" w14:textId="4385E88D" w:rsidR="00233CEA" w:rsidRDefault="00233CEA" w:rsidP="006D6FEE">
      <w:pPr>
        <w:pStyle w:val="ListParagraph"/>
        <w:numPr>
          <w:ilvl w:val="0"/>
          <w:numId w:val="5"/>
        </w:numPr>
        <w:spacing w:after="0" w:line="360" w:lineRule="auto"/>
        <w:jc w:val="both"/>
      </w:pPr>
      <w:r>
        <w:t>Значительное влияние выбросов, линейность границ.</w:t>
      </w:r>
    </w:p>
    <w:p w14:paraId="76547CE7" w14:textId="37607C34" w:rsidR="00502BD5" w:rsidRPr="00EA4E88" w:rsidRDefault="00502BD5" w:rsidP="00F3303D">
      <w:pPr>
        <w:pStyle w:val="Heading3"/>
        <w:numPr>
          <w:ilvl w:val="2"/>
          <w:numId w:val="22"/>
        </w:numPr>
        <w:spacing w:before="300" w:after="300"/>
        <w:rPr>
          <w:rFonts w:ascii="Times New Roman" w:hAnsi="Times New Roman" w:cs="Times New Roman"/>
        </w:rPr>
      </w:pPr>
      <w:bookmarkStart w:id="8" w:name="_Toc133847992"/>
      <w:r w:rsidRPr="00EA4E88">
        <w:rPr>
          <w:rFonts w:ascii="Times New Roman" w:hAnsi="Times New Roman" w:cs="Times New Roman"/>
        </w:rPr>
        <w:t>Гребневая регрессия (</w:t>
      </w:r>
      <w:proofErr w:type="spellStart"/>
      <w:r w:rsidRPr="00EA4E88">
        <w:rPr>
          <w:rFonts w:ascii="Times New Roman" w:hAnsi="Times New Roman" w:cs="Times New Roman"/>
        </w:rPr>
        <w:t>Ridge</w:t>
      </w:r>
      <w:proofErr w:type="spellEnd"/>
      <w:r w:rsidRPr="00EA4E88">
        <w:rPr>
          <w:rFonts w:ascii="Times New Roman" w:hAnsi="Times New Roman" w:cs="Times New Roman"/>
        </w:rPr>
        <w:t>)</w:t>
      </w:r>
      <w:bookmarkEnd w:id="8"/>
    </w:p>
    <w:p w14:paraId="3CE9009F" w14:textId="263ACA9E" w:rsidR="00502BD5" w:rsidRDefault="00754B05" w:rsidP="006D6FEE">
      <w:pPr>
        <w:spacing w:after="0" w:line="360" w:lineRule="auto"/>
        <w:ind w:firstLine="709"/>
        <w:jc w:val="both"/>
      </w:pPr>
      <w:r>
        <w:t>Гребневая регрессия (</w:t>
      </w:r>
      <w:proofErr w:type="spellStart"/>
      <w:r>
        <w:t>Ridge</w:t>
      </w:r>
      <w:proofErr w:type="spellEnd"/>
      <w:r>
        <w:t xml:space="preserve">) – это регрессия, которая добавляет дополнительный штраф к функции стоимости, но вместо этого суммирует квадраты значений коэффициентов (норма L-2) и умножает их на некоторую постоянную лямбду. </w:t>
      </w:r>
      <w:proofErr w:type="spellStart"/>
      <w:r>
        <w:t>Ридж</w:t>
      </w:r>
      <w:proofErr w:type="spellEnd"/>
      <w:r>
        <w:t xml:space="preserve">-регрессию лучше применять, когда предсказательная способность набора данных распределена между различными характеристиками. </w:t>
      </w:r>
      <w:proofErr w:type="spellStart"/>
      <w:r>
        <w:t>Ридж</w:t>
      </w:r>
      <w:proofErr w:type="spellEnd"/>
      <w:r>
        <w:t>-регрессия не обнуляет характеристики, которые могут быть полезны при составлении прогнозов, а просто уменьшает вес большинства переменных в модели.</w:t>
      </w:r>
    </w:p>
    <w:p w14:paraId="039027C5" w14:textId="7DEA8DE6" w:rsidR="00754B05" w:rsidRPr="00EA4E88" w:rsidRDefault="00754B05" w:rsidP="00F3303D">
      <w:pPr>
        <w:pStyle w:val="Heading3"/>
        <w:numPr>
          <w:ilvl w:val="2"/>
          <w:numId w:val="22"/>
        </w:numPr>
        <w:spacing w:before="300" w:after="300"/>
        <w:rPr>
          <w:rFonts w:ascii="Times New Roman" w:hAnsi="Times New Roman" w:cs="Times New Roman"/>
        </w:rPr>
      </w:pPr>
      <w:bookmarkStart w:id="9" w:name="_Toc133847993"/>
      <w:r w:rsidRPr="00EA4E88">
        <w:rPr>
          <w:rFonts w:ascii="Times New Roman" w:hAnsi="Times New Roman" w:cs="Times New Roman"/>
        </w:rPr>
        <w:t>Лассо регрессия (</w:t>
      </w:r>
      <w:proofErr w:type="spellStart"/>
      <w:r w:rsidRPr="00EA4E88">
        <w:rPr>
          <w:rFonts w:ascii="Times New Roman" w:hAnsi="Times New Roman" w:cs="Times New Roman"/>
        </w:rPr>
        <w:t>Lasso</w:t>
      </w:r>
      <w:proofErr w:type="spellEnd"/>
      <w:r w:rsidRPr="00EA4E88">
        <w:rPr>
          <w:rFonts w:ascii="Times New Roman" w:hAnsi="Times New Roman" w:cs="Times New Roman"/>
        </w:rPr>
        <w:t>)</w:t>
      </w:r>
      <w:bookmarkEnd w:id="9"/>
    </w:p>
    <w:p w14:paraId="5D42F0ED" w14:textId="33CD525D" w:rsidR="00754B05" w:rsidRDefault="00754B05" w:rsidP="006D6FEE">
      <w:pPr>
        <w:spacing w:after="0" w:line="360" w:lineRule="auto"/>
        <w:ind w:firstLine="709"/>
        <w:jc w:val="both"/>
      </w:pPr>
      <w:r>
        <w:t>Лассо регрессия (</w:t>
      </w:r>
      <w:proofErr w:type="spellStart"/>
      <w:r>
        <w:t>Lasso</w:t>
      </w:r>
      <w:proofErr w:type="spellEnd"/>
      <w:r>
        <w:t>) – это линейная модель, которая оценивает разреженные коэффициенты, позволяя таким образом уменьшить сложность модели и предотвратить переопределение, что может возникнуть в результате простой линейной регрессии. Данный метод вводит дополнительное слагаемое регуляризации в оптимизацию модели.</w:t>
      </w:r>
    </w:p>
    <w:p w14:paraId="7F666842" w14:textId="77777777" w:rsidR="00754B05" w:rsidRDefault="00754B05" w:rsidP="006D6FEE">
      <w:pPr>
        <w:spacing w:after="0" w:line="360" w:lineRule="auto"/>
        <w:ind w:firstLine="709"/>
        <w:jc w:val="both"/>
      </w:pPr>
      <w:r>
        <w:t xml:space="preserve">Достоинства метода: </w:t>
      </w:r>
    </w:p>
    <w:p w14:paraId="6E7DE173" w14:textId="70CE4359" w:rsidR="00754B05" w:rsidRDefault="00754B05" w:rsidP="006D6FEE">
      <w:pPr>
        <w:pStyle w:val="ListParagraph"/>
        <w:numPr>
          <w:ilvl w:val="0"/>
          <w:numId w:val="6"/>
        </w:numPr>
        <w:spacing w:after="0" w:line="360" w:lineRule="auto"/>
        <w:jc w:val="both"/>
      </w:pPr>
      <w:r>
        <w:t xml:space="preserve">Легкость в полном избавлении от шумов в данных; </w:t>
      </w:r>
    </w:p>
    <w:p w14:paraId="03445733" w14:textId="77702BCA" w:rsidR="00754B05" w:rsidRDefault="00754B05" w:rsidP="006D6FEE">
      <w:pPr>
        <w:pStyle w:val="ListParagraph"/>
        <w:numPr>
          <w:ilvl w:val="0"/>
          <w:numId w:val="6"/>
        </w:numPr>
        <w:spacing w:after="0" w:line="360" w:lineRule="auto"/>
        <w:jc w:val="both"/>
      </w:pPr>
      <w:r>
        <w:t xml:space="preserve">Скорость работы; </w:t>
      </w:r>
    </w:p>
    <w:p w14:paraId="660DABE5" w14:textId="33189B15" w:rsidR="00754B05" w:rsidRDefault="00754B05" w:rsidP="006D6FEE">
      <w:pPr>
        <w:pStyle w:val="ListParagraph"/>
        <w:numPr>
          <w:ilvl w:val="0"/>
          <w:numId w:val="6"/>
        </w:numPr>
        <w:spacing w:after="0" w:line="360" w:lineRule="auto"/>
        <w:jc w:val="both"/>
      </w:pPr>
      <w:r>
        <w:t xml:space="preserve">Низкая энергоёмкость; </w:t>
      </w:r>
    </w:p>
    <w:p w14:paraId="4C8678CC" w14:textId="103F7D9F" w:rsidR="00754B05" w:rsidRDefault="00754B05" w:rsidP="006D6FEE">
      <w:pPr>
        <w:pStyle w:val="ListParagraph"/>
        <w:numPr>
          <w:ilvl w:val="0"/>
          <w:numId w:val="6"/>
        </w:numPr>
        <w:spacing w:after="0" w:line="360" w:lineRule="auto"/>
        <w:jc w:val="both"/>
      </w:pPr>
      <w:r>
        <w:t xml:space="preserve">Способность полностью убрать признак из </w:t>
      </w:r>
      <w:proofErr w:type="spellStart"/>
      <w:r>
        <w:t>датасета</w:t>
      </w:r>
      <w:proofErr w:type="spellEnd"/>
      <w:r>
        <w:t xml:space="preserve">; </w:t>
      </w:r>
    </w:p>
    <w:p w14:paraId="1D8A17C3" w14:textId="294A81C6" w:rsidR="00754B05" w:rsidRDefault="00754B05" w:rsidP="006D6FEE">
      <w:pPr>
        <w:pStyle w:val="ListParagraph"/>
        <w:numPr>
          <w:ilvl w:val="0"/>
          <w:numId w:val="6"/>
        </w:numPr>
        <w:spacing w:after="0" w:line="360" w:lineRule="auto"/>
        <w:jc w:val="both"/>
      </w:pPr>
      <w:r>
        <w:lastRenderedPageBreak/>
        <w:t xml:space="preserve">Доступное обнуление значений коэффициентов. </w:t>
      </w:r>
    </w:p>
    <w:p w14:paraId="4FCBD589" w14:textId="77777777" w:rsidR="00754B05" w:rsidRDefault="00754B05" w:rsidP="006D6FEE">
      <w:pPr>
        <w:spacing w:after="0" w:line="360" w:lineRule="auto"/>
        <w:ind w:firstLine="709"/>
        <w:jc w:val="both"/>
      </w:pPr>
      <w:r>
        <w:t xml:space="preserve">Недостатки метода: </w:t>
      </w:r>
    </w:p>
    <w:p w14:paraId="0E05EFDD" w14:textId="73C3C07F" w:rsidR="00754B05" w:rsidRDefault="00754B05" w:rsidP="006D6FEE">
      <w:pPr>
        <w:pStyle w:val="ListParagraph"/>
        <w:numPr>
          <w:ilvl w:val="0"/>
          <w:numId w:val="7"/>
        </w:numPr>
        <w:spacing w:after="0" w:line="360" w:lineRule="auto"/>
        <w:jc w:val="both"/>
      </w:pPr>
      <w:r>
        <w:t xml:space="preserve">Часто страдает качество прогнозирования; </w:t>
      </w:r>
    </w:p>
    <w:p w14:paraId="7E356FE5" w14:textId="38EF330E" w:rsidR="00754B05" w:rsidRDefault="00754B05" w:rsidP="006D6FEE">
      <w:pPr>
        <w:pStyle w:val="ListParagraph"/>
        <w:numPr>
          <w:ilvl w:val="0"/>
          <w:numId w:val="7"/>
        </w:numPr>
        <w:spacing w:after="0" w:line="360" w:lineRule="auto"/>
        <w:jc w:val="both"/>
      </w:pPr>
      <w:r>
        <w:t xml:space="preserve">Возможно ложное срабатывание результата; </w:t>
      </w:r>
    </w:p>
    <w:p w14:paraId="5C5C3278" w14:textId="003CD391" w:rsidR="00754B05" w:rsidRDefault="00754B05" w:rsidP="006D6FEE">
      <w:pPr>
        <w:pStyle w:val="ListParagraph"/>
        <w:numPr>
          <w:ilvl w:val="0"/>
          <w:numId w:val="7"/>
        </w:numPr>
        <w:spacing w:after="0" w:line="360" w:lineRule="auto"/>
        <w:jc w:val="both"/>
      </w:pPr>
      <w:r>
        <w:t xml:space="preserve">Случайным образом выбирает одну из коллинеарных переменных; </w:t>
      </w:r>
    </w:p>
    <w:p w14:paraId="6FD10DBD" w14:textId="54D61260" w:rsidR="00754B05" w:rsidRDefault="00754B05" w:rsidP="006D6FEE">
      <w:pPr>
        <w:pStyle w:val="ListParagraph"/>
        <w:numPr>
          <w:ilvl w:val="0"/>
          <w:numId w:val="7"/>
        </w:numPr>
        <w:spacing w:after="0" w:line="360" w:lineRule="auto"/>
        <w:jc w:val="both"/>
      </w:pPr>
      <w:r>
        <w:t xml:space="preserve">Отсутствие оценки правильности формы взаимосвязи между независимой и зависимой переменными; </w:t>
      </w:r>
    </w:p>
    <w:p w14:paraId="5BD185AD" w14:textId="4728DCBD" w:rsidR="00754B05" w:rsidRDefault="00754B05" w:rsidP="006D6FEE">
      <w:pPr>
        <w:pStyle w:val="ListParagraph"/>
        <w:numPr>
          <w:ilvl w:val="0"/>
          <w:numId w:val="7"/>
        </w:numPr>
        <w:spacing w:after="0" w:line="360" w:lineRule="auto"/>
        <w:jc w:val="both"/>
      </w:pPr>
      <w:r>
        <w:t>Данный метод не всегда лучше, чем пошаговая регрессия.</w:t>
      </w:r>
    </w:p>
    <w:p w14:paraId="6347765F" w14:textId="3DCC0B51" w:rsidR="000B36BF" w:rsidRDefault="000B36BF" w:rsidP="00F3303D">
      <w:pPr>
        <w:pStyle w:val="Heading2"/>
        <w:numPr>
          <w:ilvl w:val="2"/>
          <w:numId w:val="22"/>
        </w:numPr>
        <w:jc w:val="center"/>
      </w:pPr>
      <w:bookmarkStart w:id="10" w:name="_Toc133847994"/>
      <w:r w:rsidRPr="000B36BF">
        <w:t>Метод опорных векторов (SVR)</w:t>
      </w:r>
      <w:bookmarkEnd w:id="10"/>
    </w:p>
    <w:p w14:paraId="11DE1F8D" w14:textId="7450028D" w:rsidR="000B36BF" w:rsidRPr="00414F79" w:rsidRDefault="000B36BF" w:rsidP="006D6FEE">
      <w:pPr>
        <w:spacing w:after="0" w:line="360" w:lineRule="auto"/>
        <w:ind w:firstLine="709"/>
        <w:jc w:val="both"/>
        <w:rPr>
          <w:szCs w:val="28"/>
        </w:rPr>
      </w:pPr>
      <w:r w:rsidRPr="00414F79">
        <w:rPr>
          <w:szCs w:val="28"/>
        </w:rPr>
        <w:t>Метод опорных векторов (</w:t>
      </w:r>
      <w:proofErr w:type="spellStart"/>
      <w:r w:rsidRPr="00414F79">
        <w:rPr>
          <w:szCs w:val="28"/>
        </w:rPr>
        <w:t>support</w:t>
      </w:r>
      <w:proofErr w:type="spellEnd"/>
      <w:r w:rsidRPr="00414F79">
        <w:rPr>
          <w:szCs w:val="28"/>
        </w:rPr>
        <w:t xml:space="preserve"> </w:t>
      </w:r>
      <w:proofErr w:type="spellStart"/>
      <w:r w:rsidRPr="00414F79">
        <w:rPr>
          <w:szCs w:val="28"/>
        </w:rPr>
        <w:t>vector</w:t>
      </w:r>
      <w:proofErr w:type="spellEnd"/>
      <w:r w:rsidRPr="00414F79">
        <w:rPr>
          <w:szCs w:val="28"/>
        </w:rPr>
        <w:t xml:space="preserve"> </w:t>
      </w:r>
      <w:proofErr w:type="spellStart"/>
      <w:r w:rsidRPr="00414F79">
        <w:rPr>
          <w:szCs w:val="28"/>
        </w:rPr>
        <w:t>machine</w:t>
      </w:r>
      <w:proofErr w:type="spellEnd"/>
      <w:r w:rsidRPr="00414F79">
        <w:rPr>
          <w:szCs w:val="28"/>
        </w:rPr>
        <w:t>, SVM) создает гиперплоскость или набор гиперплоскостей в многомерном пространстве, которые могут быть использованы для решения задач классификации и регрессии. Чаще всего данный метод применяется в постановке бинарной классификации.</w:t>
      </w:r>
      <w:r w:rsidR="00414F79" w:rsidRPr="00414F79">
        <w:rPr>
          <w:color w:val="000000"/>
          <w:szCs w:val="28"/>
        </w:rPr>
        <w:t xml:space="preserve"> Вариация метода для регрессии называется SVR (Support </w:t>
      </w:r>
      <w:proofErr w:type="spellStart"/>
      <w:r w:rsidR="00414F79" w:rsidRPr="00414F79">
        <w:rPr>
          <w:color w:val="000000"/>
          <w:szCs w:val="28"/>
        </w:rPr>
        <w:t>Vector</w:t>
      </w:r>
      <w:proofErr w:type="spellEnd"/>
      <w:r w:rsidR="00414F79" w:rsidRPr="00414F79">
        <w:rPr>
          <w:color w:val="000000"/>
          <w:szCs w:val="28"/>
        </w:rPr>
        <w:t xml:space="preserve"> </w:t>
      </w:r>
      <w:proofErr w:type="spellStart"/>
      <w:r w:rsidR="00414F79" w:rsidRPr="00414F79">
        <w:rPr>
          <w:color w:val="000000"/>
          <w:szCs w:val="28"/>
        </w:rPr>
        <w:t>Regression</w:t>
      </w:r>
      <w:proofErr w:type="spellEnd"/>
      <w:r w:rsidR="00414F79" w:rsidRPr="00414F79">
        <w:rPr>
          <w:color w:val="000000"/>
          <w:szCs w:val="28"/>
        </w:rPr>
        <w:t>).</w:t>
      </w:r>
    </w:p>
    <w:p w14:paraId="401E7B2A" w14:textId="77777777" w:rsidR="000B36BF" w:rsidRDefault="000B36BF" w:rsidP="006D6FEE">
      <w:pPr>
        <w:spacing w:after="0" w:line="360" w:lineRule="auto"/>
        <w:ind w:firstLine="709"/>
        <w:jc w:val="both"/>
      </w:pPr>
      <w:r>
        <w:t>Достоинства метода:</w:t>
      </w:r>
    </w:p>
    <w:p w14:paraId="7CBC5436" w14:textId="5D361509" w:rsidR="000B36BF" w:rsidRDefault="000B36BF" w:rsidP="006D6FEE">
      <w:pPr>
        <w:pStyle w:val="ListParagraph"/>
        <w:numPr>
          <w:ilvl w:val="0"/>
          <w:numId w:val="8"/>
        </w:numPr>
        <w:spacing w:after="0" w:line="360" w:lineRule="auto"/>
        <w:jc w:val="both"/>
      </w:pPr>
      <w:r>
        <w:t>Хорошая изученность метода</w:t>
      </w:r>
      <w:r w:rsidR="00414F79">
        <w:t>;</w:t>
      </w:r>
    </w:p>
    <w:p w14:paraId="7F0DD3FC" w14:textId="64F31027" w:rsidR="00414F79" w:rsidRPr="00414F79" w:rsidRDefault="00414F79" w:rsidP="006D6FEE">
      <w:pPr>
        <w:pStyle w:val="ListParagraph"/>
        <w:numPr>
          <w:ilvl w:val="0"/>
          <w:numId w:val="8"/>
        </w:numPr>
        <w:spacing w:after="0" w:line="360" w:lineRule="auto"/>
        <w:jc w:val="both"/>
        <w:rPr>
          <w:szCs w:val="28"/>
        </w:rPr>
      </w:pPr>
      <w:r w:rsidRPr="00414F79">
        <w:rPr>
          <w:color w:val="000000"/>
          <w:szCs w:val="28"/>
        </w:rPr>
        <w:t>Для классификации достаточно небольшого набора данных.</w:t>
      </w:r>
    </w:p>
    <w:p w14:paraId="38136531" w14:textId="4C4F6B5B" w:rsidR="000B36BF" w:rsidRDefault="000B36BF" w:rsidP="006D6FEE">
      <w:pPr>
        <w:spacing w:after="0" w:line="360" w:lineRule="auto"/>
        <w:ind w:firstLine="709"/>
        <w:jc w:val="both"/>
      </w:pPr>
      <w:r>
        <w:t>Недостатки</w:t>
      </w:r>
      <w:r w:rsidR="00414F79">
        <w:t xml:space="preserve"> метода</w:t>
      </w:r>
      <w:r>
        <w:t>:</w:t>
      </w:r>
    </w:p>
    <w:p w14:paraId="26164D89" w14:textId="42F51F36" w:rsidR="000B36BF" w:rsidRDefault="00414F79" w:rsidP="006D6FEE">
      <w:pPr>
        <w:pStyle w:val="ListParagraph"/>
        <w:numPr>
          <w:ilvl w:val="0"/>
          <w:numId w:val="8"/>
        </w:numPr>
        <w:spacing w:after="0" w:line="360" w:lineRule="auto"/>
        <w:jc w:val="both"/>
      </w:pPr>
      <w:r>
        <w:t>Ч</w:t>
      </w:r>
      <w:r w:rsidR="000B36BF">
        <w:t>увствительность к выбросам;</w:t>
      </w:r>
    </w:p>
    <w:p w14:paraId="75B13DEC" w14:textId="29C38B91" w:rsidR="000B36BF" w:rsidRPr="002D4959" w:rsidRDefault="00414F79" w:rsidP="006D6FEE">
      <w:pPr>
        <w:pStyle w:val="ListParagraph"/>
        <w:numPr>
          <w:ilvl w:val="0"/>
          <w:numId w:val="8"/>
        </w:numPr>
        <w:spacing w:after="0" w:line="360" w:lineRule="auto"/>
        <w:jc w:val="both"/>
      </w:pPr>
      <w:r>
        <w:t>О</w:t>
      </w:r>
      <w:r w:rsidR="000B36BF">
        <w:t>тсутствие интерпретируемости.</w:t>
      </w:r>
    </w:p>
    <w:p w14:paraId="3B714FB5" w14:textId="051E249F" w:rsidR="000B36BF" w:rsidRDefault="000B36BF" w:rsidP="00F3303D">
      <w:pPr>
        <w:pStyle w:val="Heading2"/>
        <w:numPr>
          <w:ilvl w:val="2"/>
          <w:numId w:val="22"/>
        </w:numPr>
        <w:jc w:val="center"/>
      </w:pPr>
      <w:bookmarkStart w:id="11" w:name="_Toc133847995"/>
      <w:r w:rsidRPr="000B36BF">
        <w:t>Деревья решений (</w:t>
      </w:r>
      <w:proofErr w:type="spellStart"/>
      <w:r w:rsidRPr="000B36BF">
        <w:t>DecisionTreeRegressor</w:t>
      </w:r>
      <w:proofErr w:type="spellEnd"/>
      <w:r w:rsidRPr="000B36BF">
        <w:t>)</w:t>
      </w:r>
      <w:bookmarkEnd w:id="11"/>
    </w:p>
    <w:p w14:paraId="3E2B6D9C" w14:textId="3AB8A993" w:rsidR="00A8705A" w:rsidRDefault="008753FC" w:rsidP="006D6FEE">
      <w:pPr>
        <w:spacing w:after="0" w:line="360" w:lineRule="auto"/>
        <w:ind w:firstLine="709"/>
        <w:jc w:val="both"/>
        <w:rPr>
          <w:b/>
          <w:bCs/>
        </w:rPr>
      </w:pPr>
      <w:r>
        <w:t>Дерево решений (</w:t>
      </w:r>
      <w:proofErr w:type="spellStart"/>
      <w:r>
        <w:t>DecisionTreeRegressor</w:t>
      </w:r>
      <w:proofErr w:type="spellEnd"/>
      <w:r>
        <w:t>) – метод автоматического анализа больших массивов данных, в котором используется древовидная структура, подобная блок-схеме, или модель решений и всех их возможных результатов, включая результаты, затраты и полезность.</w:t>
      </w:r>
      <w:r w:rsidR="00FE6F71" w:rsidRPr="00FE6F71">
        <w:rPr>
          <w:color w:val="000000"/>
          <w:sz w:val="27"/>
          <w:szCs w:val="27"/>
        </w:rPr>
        <w:t xml:space="preserve"> </w:t>
      </w:r>
      <w:r w:rsidR="00FE6F71" w:rsidRPr="00FE6F71">
        <w:rPr>
          <w:color w:val="000000"/>
          <w:szCs w:val="28"/>
        </w:rPr>
        <w:t>Дерево состоит из элементов двух типов: узлов (</w:t>
      </w:r>
      <w:proofErr w:type="spellStart"/>
      <w:r w:rsidR="00FE6F71" w:rsidRPr="00FE6F71">
        <w:rPr>
          <w:color w:val="000000"/>
          <w:szCs w:val="28"/>
        </w:rPr>
        <w:t>node</w:t>
      </w:r>
      <w:proofErr w:type="spellEnd"/>
      <w:r w:rsidR="00FE6F71" w:rsidRPr="00FE6F71">
        <w:rPr>
          <w:color w:val="000000"/>
          <w:szCs w:val="28"/>
        </w:rPr>
        <w:t>) и листьев (</w:t>
      </w:r>
      <w:proofErr w:type="spellStart"/>
      <w:r w:rsidR="00FE6F71" w:rsidRPr="00FE6F71">
        <w:rPr>
          <w:color w:val="000000"/>
          <w:szCs w:val="28"/>
        </w:rPr>
        <w:t>leaf</w:t>
      </w:r>
      <w:proofErr w:type="spellEnd"/>
      <w:r w:rsidR="00FE6F71" w:rsidRPr="00FE6F71">
        <w:rPr>
          <w:color w:val="000000"/>
          <w:szCs w:val="28"/>
        </w:rPr>
        <w:t>).</w:t>
      </w:r>
    </w:p>
    <w:p w14:paraId="69D26FEE" w14:textId="77777777" w:rsidR="008753FC" w:rsidRDefault="008753FC" w:rsidP="006D6FEE">
      <w:pPr>
        <w:spacing w:after="0" w:line="360" w:lineRule="auto"/>
        <w:ind w:firstLine="709"/>
        <w:jc w:val="both"/>
      </w:pPr>
      <w:r>
        <w:lastRenderedPageBreak/>
        <w:t xml:space="preserve">Достоинства метода: </w:t>
      </w:r>
    </w:p>
    <w:p w14:paraId="152420EA" w14:textId="52320D55" w:rsidR="00D2236C" w:rsidRPr="00D2236C" w:rsidRDefault="00D2236C" w:rsidP="006D6FEE">
      <w:pPr>
        <w:pStyle w:val="ListParagraph"/>
        <w:numPr>
          <w:ilvl w:val="0"/>
          <w:numId w:val="11"/>
        </w:numPr>
        <w:spacing w:after="0" w:line="360" w:lineRule="auto"/>
        <w:jc w:val="both"/>
        <w:rPr>
          <w:b/>
          <w:bCs/>
        </w:rPr>
      </w:pPr>
      <w:r>
        <w:t xml:space="preserve">Простота в применении и интерпретации; </w:t>
      </w:r>
    </w:p>
    <w:p w14:paraId="3D1EFC4A" w14:textId="57EF283E" w:rsidR="00D2236C" w:rsidRPr="00D2236C" w:rsidRDefault="00D2236C" w:rsidP="006D6FEE">
      <w:pPr>
        <w:pStyle w:val="ListParagraph"/>
        <w:numPr>
          <w:ilvl w:val="0"/>
          <w:numId w:val="11"/>
        </w:numPr>
        <w:spacing w:after="0" w:line="360" w:lineRule="auto"/>
        <w:jc w:val="both"/>
        <w:rPr>
          <w:b/>
          <w:bCs/>
        </w:rPr>
      </w:pPr>
      <w:r>
        <w:t xml:space="preserve">Работа с разными переменными; </w:t>
      </w:r>
    </w:p>
    <w:p w14:paraId="7F7F8013" w14:textId="40B8AD09" w:rsidR="008753FC" w:rsidRPr="00D2236C" w:rsidRDefault="00D2236C" w:rsidP="006D6FEE">
      <w:pPr>
        <w:pStyle w:val="ListParagraph"/>
        <w:numPr>
          <w:ilvl w:val="0"/>
          <w:numId w:val="11"/>
        </w:numPr>
        <w:spacing w:after="0" w:line="360" w:lineRule="auto"/>
        <w:jc w:val="both"/>
        <w:rPr>
          <w:b/>
          <w:bCs/>
        </w:rPr>
      </w:pPr>
      <w:r>
        <w:t>Помощь в</w:t>
      </w:r>
      <w:r w:rsidR="008753FC">
        <w:t xml:space="preserve"> визуализ</w:t>
      </w:r>
      <w:r>
        <w:t>ации</w:t>
      </w:r>
      <w:r w:rsidR="008753FC">
        <w:t xml:space="preserve"> процесс</w:t>
      </w:r>
      <w:r>
        <w:t>а</w:t>
      </w:r>
      <w:r w:rsidR="008753FC">
        <w:t xml:space="preserve"> принятия решения и </w:t>
      </w:r>
      <w:r>
        <w:t>совершения</w:t>
      </w:r>
      <w:r w:rsidR="008753FC">
        <w:t xml:space="preserve"> правильн</w:t>
      </w:r>
      <w:r>
        <w:t xml:space="preserve">ого </w:t>
      </w:r>
      <w:r w:rsidR="008753FC">
        <w:t>выбор</w:t>
      </w:r>
      <w:r>
        <w:t>а</w:t>
      </w:r>
      <w:r w:rsidR="008753FC">
        <w:t xml:space="preserve"> в ситуациях, </w:t>
      </w:r>
      <w:r>
        <w:t xml:space="preserve">при которых </w:t>
      </w:r>
      <w:r w:rsidR="008753FC">
        <w:t>результаты одного</w:t>
      </w:r>
      <w:r>
        <w:t xml:space="preserve"> </w:t>
      </w:r>
      <w:r w:rsidR="008753FC">
        <w:t>решения влияют на результаты следующих решений</w:t>
      </w:r>
      <w:r>
        <w:t>;</w:t>
      </w:r>
      <w:r w:rsidR="008753FC">
        <w:t xml:space="preserve"> </w:t>
      </w:r>
    </w:p>
    <w:p w14:paraId="33847410" w14:textId="295DB124" w:rsidR="00D2236C" w:rsidRPr="00D2236C" w:rsidRDefault="00D2236C" w:rsidP="006D6FEE">
      <w:pPr>
        <w:pStyle w:val="ListParagraph"/>
        <w:numPr>
          <w:ilvl w:val="0"/>
          <w:numId w:val="11"/>
        </w:numPr>
        <w:spacing w:after="0" w:line="360" w:lineRule="auto"/>
        <w:jc w:val="both"/>
        <w:rPr>
          <w:b/>
          <w:bCs/>
        </w:rPr>
      </w:pPr>
      <w:r>
        <w:t>Выделение наиболее важных полей для прогнозирования;</w:t>
      </w:r>
    </w:p>
    <w:p w14:paraId="773C2ED0" w14:textId="3DBB080F" w:rsidR="008753FC" w:rsidRPr="008753FC" w:rsidRDefault="00D2236C" w:rsidP="006D6FEE">
      <w:pPr>
        <w:pStyle w:val="ListParagraph"/>
        <w:numPr>
          <w:ilvl w:val="0"/>
          <w:numId w:val="11"/>
        </w:numPr>
        <w:spacing w:after="0" w:line="360" w:lineRule="auto"/>
        <w:jc w:val="both"/>
        <w:rPr>
          <w:b/>
          <w:bCs/>
        </w:rPr>
      </w:pPr>
      <w:r>
        <w:t>З</w:t>
      </w:r>
      <w:r w:rsidR="008753FC">
        <w:t>аполн</w:t>
      </w:r>
      <w:r>
        <w:t>ение</w:t>
      </w:r>
      <w:r w:rsidR="008753FC">
        <w:t xml:space="preserve"> пропуск</w:t>
      </w:r>
      <w:r>
        <w:t>ов</w:t>
      </w:r>
      <w:r w:rsidR="008753FC">
        <w:t xml:space="preserve"> в данных наиболее вероятным решением</w:t>
      </w:r>
      <w:r>
        <w:t>.</w:t>
      </w:r>
    </w:p>
    <w:p w14:paraId="292FBF4B" w14:textId="0AE1F676" w:rsidR="008753FC" w:rsidRDefault="008753FC" w:rsidP="006D6FEE">
      <w:pPr>
        <w:spacing w:after="0" w:line="360" w:lineRule="auto"/>
        <w:ind w:left="709"/>
        <w:jc w:val="both"/>
      </w:pPr>
      <w:r>
        <w:t xml:space="preserve">Недостатки метода: </w:t>
      </w:r>
    </w:p>
    <w:p w14:paraId="0FB233A5" w14:textId="35A641E3" w:rsidR="00642345" w:rsidRPr="00642345" w:rsidRDefault="00642345" w:rsidP="006D6FEE">
      <w:pPr>
        <w:pStyle w:val="ListParagraph"/>
        <w:numPr>
          <w:ilvl w:val="0"/>
          <w:numId w:val="11"/>
        </w:numPr>
        <w:spacing w:after="0" w:line="360" w:lineRule="auto"/>
        <w:jc w:val="both"/>
        <w:rPr>
          <w:b/>
          <w:bCs/>
        </w:rPr>
      </w:pPr>
      <w:r>
        <w:t xml:space="preserve">Нестабильность процесса (изменение в одном узле может привести к построению совсем другого дерева); </w:t>
      </w:r>
    </w:p>
    <w:p w14:paraId="5B14B1EE" w14:textId="74683ACB" w:rsidR="00642345" w:rsidRPr="00642345" w:rsidRDefault="00642345" w:rsidP="006D6FEE">
      <w:pPr>
        <w:pStyle w:val="ListParagraph"/>
        <w:numPr>
          <w:ilvl w:val="0"/>
          <w:numId w:val="11"/>
        </w:numPr>
        <w:spacing w:after="0" w:line="360" w:lineRule="auto"/>
        <w:jc w:val="both"/>
        <w:rPr>
          <w:b/>
          <w:bCs/>
        </w:rPr>
      </w:pPr>
      <w:r>
        <w:t xml:space="preserve">Затратность вычислений; </w:t>
      </w:r>
    </w:p>
    <w:p w14:paraId="1BB8D9B6" w14:textId="697B586F" w:rsidR="00642345" w:rsidRPr="00642345" w:rsidRDefault="00642345" w:rsidP="006D6FEE">
      <w:pPr>
        <w:pStyle w:val="ListParagraph"/>
        <w:numPr>
          <w:ilvl w:val="0"/>
          <w:numId w:val="11"/>
        </w:numPr>
        <w:spacing w:after="0" w:line="360" w:lineRule="auto"/>
        <w:jc w:val="both"/>
        <w:rPr>
          <w:b/>
          <w:bCs/>
        </w:rPr>
      </w:pPr>
      <w:r>
        <w:t>Ограниченное число вариантов решения проблемы;</w:t>
      </w:r>
    </w:p>
    <w:p w14:paraId="6554CBF0" w14:textId="1B2227A8" w:rsidR="00642345" w:rsidRPr="00642345" w:rsidRDefault="00642345" w:rsidP="006D6FEE">
      <w:pPr>
        <w:pStyle w:val="ListParagraph"/>
        <w:numPr>
          <w:ilvl w:val="0"/>
          <w:numId w:val="11"/>
        </w:numPr>
        <w:spacing w:after="0" w:line="360" w:lineRule="auto"/>
        <w:jc w:val="both"/>
        <w:rPr>
          <w:b/>
          <w:bCs/>
        </w:rPr>
      </w:pPr>
      <w:r>
        <w:t xml:space="preserve">Необходимость обращать внимание на размер; </w:t>
      </w:r>
    </w:p>
    <w:p w14:paraId="7170658F" w14:textId="78B62C76" w:rsidR="00A8705A" w:rsidRPr="00642345" w:rsidRDefault="00642345" w:rsidP="006D6FEE">
      <w:pPr>
        <w:pStyle w:val="ListParagraph"/>
        <w:numPr>
          <w:ilvl w:val="0"/>
          <w:numId w:val="11"/>
        </w:numPr>
        <w:spacing w:after="0" w:line="360" w:lineRule="auto"/>
        <w:jc w:val="both"/>
        <w:rPr>
          <w:b/>
          <w:bCs/>
        </w:rPr>
      </w:pPr>
      <w:r>
        <w:t>Ошибки</w:t>
      </w:r>
      <w:r w:rsidR="008753FC">
        <w:t xml:space="preserve"> при классификации с большим количеством классов и небольшой обучающей выборкой</w:t>
      </w:r>
      <w:r>
        <w:t>.</w:t>
      </w:r>
    </w:p>
    <w:p w14:paraId="050BB43D" w14:textId="706FAD11" w:rsidR="000B36BF" w:rsidRDefault="000B36BF" w:rsidP="00F3303D">
      <w:pPr>
        <w:pStyle w:val="Heading2"/>
        <w:numPr>
          <w:ilvl w:val="2"/>
          <w:numId w:val="22"/>
        </w:numPr>
        <w:jc w:val="center"/>
      </w:pPr>
      <w:bookmarkStart w:id="12" w:name="_Toc133847996"/>
      <w:r w:rsidRPr="000B36BF">
        <w:t>Случайный лес (</w:t>
      </w:r>
      <w:proofErr w:type="spellStart"/>
      <w:r w:rsidRPr="000B36BF">
        <w:t>RandomForest</w:t>
      </w:r>
      <w:proofErr w:type="spellEnd"/>
      <w:r w:rsidRPr="000B36BF">
        <w:t>)</w:t>
      </w:r>
      <w:bookmarkEnd w:id="12"/>
    </w:p>
    <w:p w14:paraId="18CE3017" w14:textId="45DE0054" w:rsidR="00642345" w:rsidRDefault="00FE6F71" w:rsidP="006D6FEE">
      <w:pPr>
        <w:spacing w:after="0" w:line="360" w:lineRule="auto"/>
        <w:ind w:firstLine="709"/>
        <w:jc w:val="both"/>
        <w:rPr>
          <w:color w:val="000000"/>
          <w:szCs w:val="28"/>
        </w:rPr>
      </w:pPr>
      <w:r>
        <w:t>Случайный лес (</w:t>
      </w:r>
      <w:proofErr w:type="spellStart"/>
      <w:r>
        <w:t>RandomForest</w:t>
      </w:r>
      <w:proofErr w:type="spellEnd"/>
      <w:r>
        <w:t>) — это множество решающих деревьев.</w:t>
      </w:r>
      <w:r w:rsidRPr="00FE6F71">
        <w:rPr>
          <w:color w:val="000000"/>
          <w:sz w:val="27"/>
          <w:szCs w:val="27"/>
        </w:rPr>
        <w:t xml:space="preserve"> </w:t>
      </w:r>
      <w:r w:rsidRPr="00FE6F71">
        <w:rPr>
          <w:color w:val="000000"/>
          <w:szCs w:val="28"/>
        </w:rPr>
        <w:t>Если точность дерева решений оказ</w:t>
      </w:r>
      <w:r>
        <w:rPr>
          <w:color w:val="000000"/>
          <w:szCs w:val="28"/>
        </w:rPr>
        <w:t>ывается</w:t>
      </w:r>
      <w:r w:rsidRPr="00FE6F71">
        <w:rPr>
          <w:color w:val="000000"/>
          <w:szCs w:val="28"/>
        </w:rPr>
        <w:t xml:space="preserve"> недостаточной, </w:t>
      </w:r>
      <w:r>
        <w:rPr>
          <w:color w:val="000000"/>
          <w:szCs w:val="28"/>
        </w:rPr>
        <w:t xml:space="preserve">есть возможность собрать </w:t>
      </w:r>
      <w:r w:rsidRPr="00FE6F71">
        <w:rPr>
          <w:color w:val="000000"/>
          <w:szCs w:val="28"/>
        </w:rPr>
        <w:t>множество моделей</w:t>
      </w:r>
      <w:r>
        <w:rPr>
          <w:color w:val="000000"/>
          <w:szCs w:val="28"/>
        </w:rPr>
        <w:t xml:space="preserve"> </w:t>
      </w:r>
      <w:r w:rsidRPr="00FE6F71">
        <w:rPr>
          <w:color w:val="000000"/>
          <w:szCs w:val="28"/>
        </w:rPr>
        <w:t>в коллектив.</w:t>
      </w:r>
    </w:p>
    <w:p w14:paraId="148C801C" w14:textId="77777777" w:rsidR="00FE6F71" w:rsidRDefault="00FE6F71" w:rsidP="006D6FEE">
      <w:pPr>
        <w:spacing w:after="0" w:line="360" w:lineRule="auto"/>
        <w:ind w:firstLine="709"/>
        <w:jc w:val="both"/>
      </w:pPr>
      <w:r>
        <w:t xml:space="preserve">Достоинства метода: </w:t>
      </w:r>
    </w:p>
    <w:p w14:paraId="327A6D94" w14:textId="48C3C430" w:rsidR="00FE6F71" w:rsidRPr="00FE6F71" w:rsidRDefault="00FE6F71" w:rsidP="006D6FEE">
      <w:pPr>
        <w:pStyle w:val="ListParagraph"/>
        <w:numPr>
          <w:ilvl w:val="0"/>
          <w:numId w:val="12"/>
        </w:numPr>
        <w:spacing w:after="0" w:line="360" w:lineRule="auto"/>
        <w:jc w:val="both"/>
        <w:rPr>
          <w:b/>
          <w:bCs/>
        </w:rPr>
      </w:pPr>
      <w:r>
        <w:t xml:space="preserve">Высокая точность предсказания и внутренней оценки обобщающей способности модели, высокая масштабируемость и </w:t>
      </w:r>
      <w:proofErr w:type="spellStart"/>
      <w:r>
        <w:t>параллелизуемость</w:t>
      </w:r>
      <w:proofErr w:type="spellEnd"/>
      <w:r>
        <w:t xml:space="preserve">. </w:t>
      </w:r>
    </w:p>
    <w:p w14:paraId="28958514" w14:textId="52F9A206" w:rsidR="00FE6F71" w:rsidRPr="00FE6F71" w:rsidRDefault="00FE6F71" w:rsidP="006D6FEE">
      <w:pPr>
        <w:pStyle w:val="ListParagraph"/>
        <w:numPr>
          <w:ilvl w:val="0"/>
          <w:numId w:val="12"/>
        </w:numPr>
        <w:spacing w:after="0" w:line="360" w:lineRule="auto"/>
        <w:jc w:val="both"/>
        <w:rPr>
          <w:b/>
          <w:bCs/>
        </w:rPr>
      </w:pPr>
      <w:r>
        <w:t xml:space="preserve">Эффективная обработка пропущенных данных, данных с большим числом классов и признаков; </w:t>
      </w:r>
    </w:p>
    <w:p w14:paraId="6CBCDC92" w14:textId="08B67AF8" w:rsidR="00FE6F71" w:rsidRPr="00FE6F71" w:rsidRDefault="00FE6F71" w:rsidP="006D6FEE">
      <w:pPr>
        <w:pStyle w:val="ListParagraph"/>
        <w:numPr>
          <w:ilvl w:val="0"/>
          <w:numId w:val="12"/>
        </w:numPr>
        <w:spacing w:after="0" w:line="360" w:lineRule="auto"/>
        <w:jc w:val="both"/>
        <w:rPr>
          <w:b/>
          <w:bCs/>
        </w:rPr>
      </w:pPr>
      <w:r>
        <w:t xml:space="preserve">Не переобучается; </w:t>
      </w:r>
    </w:p>
    <w:p w14:paraId="60ED3A36" w14:textId="33CC9438" w:rsidR="00FE6F71" w:rsidRPr="00FE6F71" w:rsidRDefault="00FE6F71" w:rsidP="006D6FEE">
      <w:pPr>
        <w:pStyle w:val="ListParagraph"/>
        <w:numPr>
          <w:ilvl w:val="0"/>
          <w:numId w:val="12"/>
        </w:numPr>
        <w:spacing w:after="0" w:line="360" w:lineRule="auto"/>
        <w:jc w:val="both"/>
        <w:rPr>
          <w:b/>
          <w:bCs/>
        </w:rPr>
      </w:pPr>
      <w:r>
        <w:t xml:space="preserve">Не требует предобработки входных данных. </w:t>
      </w:r>
    </w:p>
    <w:p w14:paraId="4091F785" w14:textId="77777777" w:rsidR="00FE6F71" w:rsidRDefault="00FE6F71" w:rsidP="006D6FEE">
      <w:pPr>
        <w:spacing w:after="0" w:line="360" w:lineRule="auto"/>
        <w:ind w:left="709"/>
        <w:jc w:val="both"/>
      </w:pPr>
      <w:r>
        <w:lastRenderedPageBreak/>
        <w:t xml:space="preserve">Недостатки метода: </w:t>
      </w:r>
    </w:p>
    <w:p w14:paraId="5F928149" w14:textId="478590D2" w:rsidR="00FE6F71" w:rsidRPr="00FE6F71" w:rsidRDefault="00FE6F71" w:rsidP="006D6FEE">
      <w:pPr>
        <w:pStyle w:val="ListParagraph"/>
        <w:numPr>
          <w:ilvl w:val="0"/>
          <w:numId w:val="13"/>
        </w:numPr>
        <w:spacing w:after="0" w:line="360" w:lineRule="auto"/>
        <w:jc w:val="both"/>
        <w:rPr>
          <w:b/>
          <w:bCs/>
        </w:rPr>
      </w:pPr>
      <w:r>
        <w:t>Трудоёмкая прогнозируемость;</w:t>
      </w:r>
    </w:p>
    <w:p w14:paraId="57B0B378" w14:textId="0EC0AEC5" w:rsidR="00FE6F71" w:rsidRPr="00FE6F71" w:rsidRDefault="00FE6F71" w:rsidP="006D6FEE">
      <w:pPr>
        <w:pStyle w:val="ListParagraph"/>
        <w:numPr>
          <w:ilvl w:val="0"/>
          <w:numId w:val="13"/>
        </w:numPr>
        <w:spacing w:after="0" w:line="360" w:lineRule="auto"/>
        <w:jc w:val="both"/>
        <w:rPr>
          <w:b/>
          <w:bCs/>
        </w:rPr>
      </w:pPr>
      <w:r>
        <w:t xml:space="preserve">Сложность интерпретации; </w:t>
      </w:r>
    </w:p>
    <w:p w14:paraId="245DA5EE" w14:textId="225BA8E7" w:rsidR="00FE6F71" w:rsidRPr="00FE6F71" w:rsidRDefault="00FE6F71" w:rsidP="006D6FEE">
      <w:pPr>
        <w:pStyle w:val="ListParagraph"/>
        <w:numPr>
          <w:ilvl w:val="0"/>
          <w:numId w:val="13"/>
        </w:numPr>
        <w:spacing w:after="0" w:line="360" w:lineRule="auto"/>
        <w:jc w:val="both"/>
        <w:rPr>
          <w:b/>
          <w:bCs/>
        </w:rPr>
      </w:pPr>
      <w:r>
        <w:t xml:space="preserve">Отсутствие возможности экстраполяции; </w:t>
      </w:r>
    </w:p>
    <w:p w14:paraId="6BE604D9" w14:textId="4B856226" w:rsidR="00FE6F71" w:rsidRPr="00FE6F71" w:rsidRDefault="00FE6F71" w:rsidP="006D6FEE">
      <w:pPr>
        <w:pStyle w:val="ListParagraph"/>
        <w:numPr>
          <w:ilvl w:val="0"/>
          <w:numId w:val="13"/>
        </w:numPr>
        <w:spacing w:after="0" w:line="360" w:lineRule="auto"/>
        <w:jc w:val="both"/>
        <w:rPr>
          <w:b/>
          <w:bCs/>
        </w:rPr>
      </w:pPr>
      <w:r>
        <w:t>Иногда работает хуже, чем линейные методы;</w:t>
      </w:r>
    </w:p>
    <w:p w14:paraId="1EFC7AE6" w14:textId="51C6C34C" w:rsidR="00FE6F71" w:rsidRDefault="00FE6F71" w:rsidP="006D6FEE">
      <w:pPr>
        <w:pStyle w:val="ListParagraph"/>
        <w:numPr>
          <w:ilvl w:val="0"/>
          <w:numId w:val="13"/>
        </w:numPr>
        <w:spacing w:after="0" w:line="360" w:lineRule="auto"/>
        <w:jc w:val="both"/>
      </w:pPr>
      <w:r>
        <w:t xml:space="preserve">Построение занимает много времени; </w:t>
      </w:r>
    </w:p>
    <w:p w14:paraId="5BF35C18" w14:textId="1D3F5302" w:rsidR="00642345" w:rsidRPr="00866689" w:rsidRDefault="00FE6F71" w:rsidP="006D6FEE">
      <w:pPr>
        <w:pStyle w:val="ListParagraph"/>
        <w:numPr>
          <w:ilvl w:val="0"/>
          <w:numId w:val="13"/>
        </w:numPr>
        <w:spacing w:after="0" w:line="360" w:lineRule="auto"/>
        <w:jc w:val="both"/>
        <w:rPr>
          <w:b/>
          <w:bCs/>
        </w:rPr>
      </w:pPr>
      <w:r>
        <w:t xml:space="preserve">Может </w:t>
      </w:r>
      <w:proofErr w:type="spellStart"/>
      <w:r>
        <w:t>недообучаться</w:t>
      </w:r>
      <w:proofErr w:type="spellEnd"/>
      <w:r>
        <w:t>.</w:t>
      </w:r>
    </w:p>
    <w:p w14:paraId="2D0E47B3" w14:textId="074F660E" w:rsidR="000B36BF" w:rsidRPr="000B36BF" w:rsidRDefault="000B36BF" w:rsidP="00F3303D">
      <w:pPr>
        <w:pStyle w:val="Heading2"/>
        <w:numPr>
          <w:ilvl w:val="2"/>
          <w:numId w:val="22"/>
        </w:numPr>
        <w:jc w:val="center"/>
      </w:pPr>
      <w:bookmarkStart w:id="13" w:name="_Toc133847997"/>
      <w:r w:rsidRPr="000B36BF">
        <w:t xml:space="preserve">Градиентный </w:t>
      </w:r>
      <w:proofErr w:type="spellStart"/>
      <w:r w:rsidRPr="000B36BF">
        <w:t>бустинг</w:t>
      </w:r>
      <w:proofErr w:type="spellEnd"/>
      <w:r w:rsidRPr="000B36BF">
        <w:t xml:space="preserve"> (</w:t>
      </w:r>
      <w:proofErr w:type="spellStart"/>
      <w:r w:rsidRPr="000B36BF">
        <w:t>GradientBoostingRegressor</w:t>
      </w:r>
      <w:proofErr w:type="spellEnd"/>
      <w:r w:rsidRPr="000B36BF">
        <w:t>)</w:t>
      </w:r>
      <w:bookmarkEnd w:id="13"/>
    </w:p>
    <w:p w14:paraId="45C6F986" w14:textId="6621CD20" w:rsidR="00754B05" w:rsidRDefault="00E633CD" w:rsidP="006D6FEE">
      <w:pPr>
        <w:spacing w:after="0" w:line="360" w:lineRule="auto"/>
        <w:ind w:firstLine="709"/>
        <w:jc w:val="both"/>
        <w:rPr>
          <w:color w:val="000000"/>
          <w:szCs w:val="28"/>
        </w:rPr>
      </w:pPr>
      <w:r>
        <w:t xml:space="preserve">Градиентный </w:t>
      </w:r>
      <w:proofErr w:type="spellStart"/>
      <w:r>
        <w:t>бустинг</w:t>
      </w:r>
      <w:proofErr w:type="spellEnd"/>
      <w:r>
        <w:t xml:space="preserve"> (</w:t>
      </w:r>
      <w:proofErr w:type="spellStart"/>
      <w:r>
        <w:t>AdaBoost</w:t>
      </w:r>
      <w:proofErr w:type="spellEnd"/>
      <w:r>
        <w:t xml:space="preserve">) – это алгоритм, работающий по принципу </w:t>
      </w:r>
      <w:proofErr w:type="spellStart"/>
      <w:r>
        <w:t>перевзвешивания</w:t>
      </w:r>
      <w:proofErr w:type="spellEnd"/>
      <w:r>
        <w:t xml:space="preserve"> результатов.</w:t>
      </w:r>
      <w:r w:rsidRPr="00E633CD">
        <w:rPr>
          <w:color w:val="000000"/>
          <w:sz w:val="27"/>
          <w:szCs w:val="27"/>
        </w:rPr>
        <w:t xml:space="preserve"> </w:t>
      </w:r>
      <w:r w:rsidRPr="00E633CD">
        <w:rPr>
          <w:color w:val="000000"/>
          <w:szCs w:val="28"/>
        </w:rPr>
        <w:t xml:space="preserve">В основе данного алгоритма лежит итеративное обучение деревьев решений с целью минимизировать функцию потерь. Основная идея градиентного </w:t>
      </w:r>
      <w:proofErr w:type="spellStart"/>
      <w:r w:rsidRPr="00E633CD">
        <w:rPr>
          <w:color w:val="000000"/>
          <w:szCs w:val="28"/>
        </w:rPr>
        <w:t>бустинга</w:t>
      </w:r>
      <w:proofErr w:type="spellEnd"/>
      <w:r>
        <w:rPr>
          <w:color w:val="000000"/>
          <w:szCs w:val="28"/>
        </w:rPr>
        <w:t xml:space="preserve"> заключается в с</w:t>
      </w:r>
      <w:r w:rsidRPr="00E633CD">
        <w:rPr>
          <w:color w:val="000000"/>
          <w:szCs w:val="28"/>
        </w:rPr>
        <w:t>тро</w:t>
      </w:r>
      <w:r>
        <w:rPr>
          <w:color w:val="000000"/>
          <w:szCs w:val="28"/>
        </w:rPr>
        <w:t>ительстве п</w:t>
      </w:r>
      <w:r w:rsidRPr="00E633CD">
        <w:rPr>
          <w:color w:val="000000"/>
          <w:szCs w:val="28"/>
        </w:rPr>
        <w:t>оследовательно нескольк</w:t>
      </w:r>
      <w:r>
        <w:rPr>
          <w:color w:val="000000"/>
          <w:szCs w:val="28"/>
        </w:rPr>
        <w:t>их</w:t>
      </w:r>
      <w:r w:rsidRPr="00E633CD">
        <w:rPr>
          <w:color w:val="000000"/>
          <w:szCs w:val="28"/>
        </w:rPr>
        <w:t xml:space="preserve">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w:t>
      </w:r>
    </w:p>
    <w:p w14:paraId="0EF06BB1" w14:textId="77777777" w:rsidR="00E633CD" w:rsidRDefault="00E633CD" w:rsidP="006D6FEE">
      <w:pPr>
        <w:pStyle w:val="NormalWeb"/>
        <w:spacing w:before="0" w:beforeAutospacing="0" w:after="0" w:afterAutospacing="0" w:line="360" w:lineRule="auto"/>
        <w:ind w:firstLine="709"/>
        <w:jc w:val="both"/>
        <w:rPr>
          <w:color w:val="000000"/>
          <w:sz w:val="28"/>
          <w:szCs w:val="28"/>
        </w:rPr>
      </w:pPr>
      <w:r w:rsidRPr="00E633CD">
        <w:rPr>
          <w:color w:val="000000"/>
          <w:sz w:val="28"/>
          <w:szCs w:val="28"/>
        </w:rPr>
        <w:t xml:space="preserve">Достоинства метода: </w:t>
      </w:r>
    </w:p>
    <w:p w14:paraId="034683B9" w14:textId="0F2EADB8" w:rsidR="00E633CD" w:rsidRDefault="00866689" w:rsidP="006D6FEE">
      <w:pPr>
        <w:pStyle w:val="NormalWeb"/>
        <w:numPr>
          <w:ilvl w:val="0"/>
          <w:numId w:val="14"/>
        </w:numPr>
        <w:spacing w:before="0" w:beforeAutospacing="0" w:after="0" w:afterAutospacing="0" w:line="360" w:lineRule="auto"/>
        <w:jc w:val="both"/>
        <w:rPr>
          <w:color w:val="000000"/>
          <w:sz w:val="28"/>
          <w:szCs w:val="28"/>
        </w:rPr>
      </w:pPr>
      <w:r w:rsidRPr="004A0740">
        <w:rPr>
          <w:color w:val="000000"/>
          <w:sz w:val="28"/>
          <w:szCs w:val="28"/>
        </w:rPr>
        <w:t>Н</w:t>
      </w:r>
      <w:r w:rsidR="00E633CD" w:rsidRPr="004A0740">
        <w:rPr>
          <w:color w:val="000000"/>
          <w:sz w:val="28"/>
          <w:szCs w:val="28"/>
        </w:rPr>
        <w:t xml:space="preserve">аблюдения выбираются на основе ошибки; </w:t>
      </w:r>
    </w:p>
    <w:p w14:paraId="090B9037" w14:textId="77777777" w:rsidR="004A0740" w:rsidRPr="004A0740" w:rsidRDefault="004A0740" w:rsidP="006D6FEE">
      <w:pPr>
        <w:pStyle w:val="NormalWeb"/>
        <w:numPr>
          <w:ilvl w:val="0"/>
          <w:numId w:val="14"/>
        </w:numPr>
        <w:spacing w:before="0" w:beforeAutospacing="0" w:after="0" w:afterAutospacing="0" w:line="360" w:lineRule="auto"/>
        <w:jc w:val="both"/>
        <w:rPr>
          <w:color w:val="000000"/>
          <w:sz w:val="28"/>
          <w:szCs w:val="28"/>
        </w:rPr>
      </w:pPr>
      <w:r w:rsidRPr="004A0740">
        <w:rPr>
          <w:color w:val="000000"/>
          <w:sz w:val="28"/>
          <w:szCs w:val="28"/>
        </w:rPr>
        <w:t xml:space="preserve">Новые алгоритмы учатся на ошибках предыдущих; </w:t>
      </w:r>
    </w:p>
    <w:p w14:paraId="1BA839BE" w14:textId="77777777" w:rsidR="004A0740" w:rsidRPr="004A0740" w:rsidRDefault="004A0740" w:rsidP="006D6FEE">
      <w:pPr>
        <w:pStyle w:val="NormalWeb"/>
        <w:numPr>
          <w:ilvl w:val="0"/>
          <w:numId w:val="14"/>
        </w:numPr>
        <w:spacing w:before="0" w:beforeAutospacing="0" w:after="0" w:afterAutospacing="0" w:line="360" w:lineRule="auto"/>
        <w:jc w:val="both"/>
        <w:rPr>
          <w:color w:val="000000"/>
          <w:sz w:val="28"/>
          <w:szCs w:val="28"/>
        </w:rPr>
      </w:pPr>
      <w:r w:rsidRPr="004A0740">
        <w:rPr>
          <w:color w:val="000000"/>
          <w:sz w:val="28"/>
          <w:szCs w:val="28"/>
        </w:rPr>
        <w:t xml:space="preserve">Требуется меньше итераций, чтобы приблизиться к фактическим прогнозам; </w:t>
      </w:r>
    </w:p>
    <w:p w14:paraId="1FBBE480" w14:textId="77777777" w:rsidR="004A0740" w:rsidRPr="004A0740" w:rsidRDefault="004A0740" w:rsidP="006D6FEE">
      <w:pPr>
        <w:pStyle w:val="NormalWeb"/>
        <w:numPr>
          <w:ilvl w:val="0"/>
          <w:numId w:val="14"/>
        </w:numPr>
        <w:spacing w:before="0" w:beforeAutospacing="0" w:after="0" w:afterAutospacing="0" w:line="360" w:lineRule="auto"/>
        <w:jc w:val="both"/>
        <w:rPr>
          <w:color w:val="000000"/>
          <w:sz w:val="28"/>
          <w:szCs w:val="28"/>
        </w:rPr>
      </w:pPr>
      <w:r w:rsidRPr="004A0740">
        <w:rPr>
          <w:color w:val="000000"/>
          <w:sz w:val="28"/>
          <w:szCs w:val="28"/>
        </w:rPr>
        <w:t xml:space="preserve">Простота в настройке темпа обучения и применения; </w:t>
      </w:r>
    </w:p>
    <w:p w14:paraId="25976332" w14:textId="77777777" w:rsidR="004A0740" w:rsidRDefault="004A0740" w:rsidP="006D6FEE">
      <w:pPr>
        <w:pStyle w:val="NormalWeb"/>
        <w:numPr>
          <w:ilvl w:val="0"/>
          <w:numId w:val="14"/>
        </w:numPr>
        <w:spacing w:before="0" w:beforeAutospacing="0" w:after="0" w:afterAutospacing="0" w:line="360" w:lineRule="auto"/>
        <w:jc w:val="both"/>
        <w:rPr>
          <w:color w:val="000000"/>
          <w:sz w:val="28"/>
          <w:szCs w:val="28"/>
        </w:rPr>
      </w:pPr>
      <w:r w:rsidRPr="004A0740">
        <w:rPr>
          <w:color w:val="000000"/>
          <w:sz w:val="28"/>
          <w:szCs w:val="28"/>
        </w:rPr>
        <w:t>Легко интерпретируем.</w:t>
      </w:r>
    </w:p>
    <w:p w14:paraId="0226620E" w14:textId="77777777" w:rsidR="004A0740" w:rsidRDefault="00E633CD" w:rsidP="006D6FEE">
      <w:pPr>
        <w:pStyle w:val="NormalWeb"/>
        <w:spacing w:before="0" w:beforeAutospacing="0" w:after="0" w:afterAutospacing="0" w:line="360" w:lineRule="auto"/>
        <w:ind w:left="709"/>
        <w:jc w:val="both"/>
        <w:rPr>
          <w:color w:val="000000"/>
          <w:sz w:val="28"/>
          <w:szCs w:val="28"/>
        </w:rPr>
      </w:pPr>
      <w:r w:rsidRPr="004A0740">
        <w:rPr>
          <w:color w:val="000000"/>
          <w:sz w:val="28"/>
          <w:szCs w:val="28"/>
        </w:rPr>
        <w:t xml:space="preserve">Недостатки метода: </w:t>
      </w:r>
    </w:p>
    <w:p w14:paraId="18A1E3A3" w14:textId="16E59F8B" w:rsidR="00E633CD" w:rsidRDefault="004A0740" w:rsidP="006D6FEE">
      <w:pPr>
        <w:pStyle w:val="NormalWeb"/>
        <w:numPr>
          <w:ilvl w:val="0"/>
          <w:numId w:val="15"/>
        </w:numPr>
        <w:spacing w:before="0" w:beforeAutospacing="0" w:after="0" w:afterAutospacing="0" w:line="360" w:lineRule="auto"/>
        <w:jc w:val="both"/>
        <w:rPr>
          <w:color w:val="000000"/>
          <w:sz w:val="28"/>
          <w:szCs w:val="28"/>
        </w:rPr>
      </w:pPr>
      <w:r>
        <w:rPr>
          <w:color w:val="000000"/>
          <w:sz w:val="28"/>
          <w:szCs w:val="28"/>
        </w:rPr>
        <w:t>Н</w:t>
      </w:r>
      <w:r w:rsidR="00E633CD" w:rsidRPr="00E633CD">
        <w:rPr>
          <w:color w:val="000000"/>
          <w:sz w:val="28"/>
          <w:szCs w:val="28"/>
        </w:rPr>
        <w:t>еобходимо</w:t>
      </w:r>
      <w:r>
        <w:rPr>
          <w:color w:val="000000"/>
          <w:sz w:val="28"/>
          <w:szCs w:val="28"/>
        </w:rPr>
        <w:t>сть</w:t>
      </w:r>
      <w:r w:rsidR="00E633CD" w:rsidRPr="00E633CD">
        <w:rPr>
          <w:color w:val="000000"/>
          <w:sz w:val="28"/>
          <w:szCs w:val="28"/>
        </w:rPr>
        <w:t xml:space="preserve"> тщательно выбирать критерии остановки, иначе это может привести к переобучению; </w:t>
      </w:r>
    </w:p>
    <w:p w14:paraId="6E3E7E8A" w14:textId="77777777" w:rsidR="004A0740" w:rsidRDefault="004A0740" w:rsidP="006D6FEE">
      <w:pPr>
        <w:pStyle w:val="NormalWeb"/>
        <w:numPr>
          <w:ilvl w:val="0"/>
          <w:numId w:val="15"/>
        </w:numPr>
        <w:spacing w:before="0" w:beforeAutospacing="0" w:after="0" w:afterAutospacing="0" w:line="360" w:lineRule="auto"/>
        <w:jc w:val="both"/>
        <w:rPr>
          <w:color w:val="000000"/>
          <w:sz w:val="28"/>
          <w:szCs w:val="28"/>
        </w:rPr>
      </w:pPr>
      <w:r>
        <w:rPr>
          <w:color w:val="000000"/>
          <w:sz w:val="28"/>
          <w:szCs w:val="28"/>
        </w:rPr>
        <w:t>Н</w:t>
      </w:r>
      <w:r w:rsidRPr="00E633CD">
        <w:rPr>
          <w:color w:val="000000"/>
          <w:sz w:val="28"/>
          <w:szCs w:val="28"/>
        </w:rPr>
        <w:t xml:space="preserve">аблюдения с наибольшей ошибкой появляются чаще; </w:t>
      </w:r>
    </w:p>
    <w:p w14:paraId="2B1B9C89" w14:textId="699876DA" w:rsidR="00E633CD" w:rsidRDefault="004A0740" w:rsidP="006D6FEE">
      <w:pPr>
        <w:pStyle w:val="NormalWeb"/>
        <w:numPr>
          <w:ilvl w:val="0"/>
          <w:numId w:val="15"/>
        </w:numPr>
        <w:spacing w:before="0" w:beforeAutospacing="0" w:after="0" w:afterAutospacing="0" w:line="360" w:lineRule="auto"/>
        <w:jc w:val="both"/>
        <w:rPr>
          <w:color w:val="000000"/>
          <w:sz w:val="28"/>
          <w:szCs w:val="28"/>
        </w:rPr>
      </w:pPr>
      <w:r>
        <w:rPr>
          <w:color w:val="000000"/>
          <w:sz w:val="28"/>
          <w:szCs w:val="28"/>
        </w:rPr>
        <w:t>С</w:t>
      </w:r>
      <w:r w:rsidRPr="00E633CD">
        <w:rPr>
          <w:color w:val="000000"/>
          <w:sz w:val="28"/>
          <w:szCs w:val="28"/>
        </w:rPr>
        <w:t>лабее и менее гибок чем нейронные сети.</w:t>
      </w:r>
    </w:p>
    <w:p w14:paraId="413D64CA" w14:textId="3B27AAA1" w:rsidR="004A0740" w:rsidRDefault="004A0740" w:rsidP="00F3303D">
      <w:pPr>
        <w:pStyle w:val="Heading2"/>
        <w:numPr>
          <w:ilvl w:val="1"/>
          <w:numId w:val="22"/>
        </w:numPr>
        <w:jc w:val="center"/>
      </w:pPr>
      <w:bookmarkStart w:id="14" w:name="_Toc133847998"/>
      <w:r w:rsidRPr="004A0740">
        <w:lastRenderedPageBreak/>
        <w:t>Разведочный анализ данных</w:t>
      </w:r>
      <w:bookmarkEnd w:id="14"/>
    </w:p>
    <w:p w14:paraId="65F6D368" w14:textId="550B2750" w:rsidR="004A0740" w:rsidRDefault="00832A53" w:rsidP="006D6FEE">
      <w:pPr>
        <w:pStyle w:val="NormalWeb"/>
        <w:spacing w:before="0" w:beforeAutospacing="0" w:after="0" w:afterAutospacing="0" w:line="360" w:lineRule="auto"/>
        <w:ind w:firstLine="709"/>
        <w:jc w:val="both"/>
        <w:rPr>
          <w:color w:val="000000"/>
          <w:sz w:val="28"/>
          <w:szCs w:val="28"/>
        </w:rPr>
      </w:pPr>
      <w:r>
        <w:rPr>
          <w:color w:val="000000"/>
          <w:sz w:val="28"/>
          <w:szCs w:val="28"/>
        </w:rPr>
        <w:t>Для того, чтобы наиболее эффективно работать с имеющимися данными, необходимо произвести их разведочный анализ, что позволит</w:t>
      </w:r>
      <w:r w:rsidRPr="00832A53">
        <w:rPr>
          <w:color w:val="000000"/>
          <w:sz w:val="27"/>
          <w:szCs w:val="27"/>
        </w:rPr>
        <w:t xml:space="preserve"> </w:t>
      </w:r>
      <w:r w:rsidRPr="00832A53">
        <w:rPr>
          <w:color w:val="000000"/>
          <w:sz w:val="28"/>
          <w:szCs w:val="28"/>
        </w:rPr>
        <w:t>получ</w:t>
      </w:r>
      <w:r>
        <w:rPr>
          <w:color w:val="000000"/>
          <w:sz w:val="28"/>
          <w:szCs w:val="28"/>
        </w:rPr>
        <w:t>ить</w:t>
      </w:r>
      <w:r w:rsidRPr="00832A53">
        <w:rPr>
          <w:color w:val="000000"/>
          <w:sz w:val="28"/>
          <w:szCs w:val="28"/>
        </w:rPr>
        <w:t xml:space="preserve"> первоначальны</w:t>
      </w:r>
      <w:r>
        <w:rPr>
          <w:color w:val="000000"/>
          <w:sz w:val="28"/>
          <w:szCs w:val="28"/>
        </w:rPr>
        <w:t>е</w:t>
      </w:r>
      <w:r w:rsidRPr="00832A53">
        <w:rPr>
          <w:color w:val="000000"/>
          <w:sz w:val="28"/>
          <w:szCs w:val="28"/>
        </w:rPr>
        <w:t xml:space="preserve"> представлени</w:t>
      </w:r>
      <w:r>
        <w:rPr>
          <w:color w:val="000000"/>
          <w:sz w:val="28"/>
          <w:szCs w:val="28"/>
        </w:rPr>
        <w:t xml:space="preserve">я </w:t>
      </w:r>
      <w:r w:rsidRPr="00832A53">
        <w:rPr>
          <w:color w:val="000000"/>
          <w:sz w:val="28"/>
          <w:szCs w:val="28"/>
        </w:rPr>
        <w:t>о характерах распределений переменных исходного набора данных,</w:t>
      </w:r>
      <w:r>
        <w:rPr>
          <w:color w:val="000000"/>
          <w:sz w:val="28"/>
          <w:szCs w:val="28"/>
        </w:rPr>
        <w:t xml:space="preserve"> сформировать оценку их качества и выявить характер взаимосвязи между переменными.</w:t>
      </w:r>
    </w:p>
    <w:p w14:paraId="4EC27F5B" w14:textId="545B5BCD" w:rsidR="00832A53" w:rsidRPr="00832A53" w:rsidRDefault="00832A53" w:rsidP="006D6FEE">
      <w:pPr>
        <w:pStyle w:val="NormalWeb"/>
        <w:spacing w:before="0" w:beforeAutospacing="0" w:after="0" w:afterAutospacing="0" w:line="360" w:lineRule="auto"/>
        <w:ind w:firstLine="709"/>
        <w:jc w:val="both"/>
        <w:rPr>
          <w:color w:val="000000"/>
          <w:sz w:val="32"/>
          <w:szCs w:val="32"/>
        </w:rPr>
      </w:pPr>
      <w:r w:rsidRPr="00832A53">
        <w:rPr>
          <w:color w:val="000000"/>
          <w:sz w:val="28"/>
          <w:szCs w:val="28"/>
        </w:rPr>
        <w:t>В качестве инструментов разведочного анализа используются гистограммы распределения, ящики с усами, попарные графики рассеяния точек, тепловые карты.</w:t>
      </w:r>
    </w:p>
    <w:p w14:paraId="1104BB8E" w14:textId="143695E5" w:rsidR="00832A53" w:rsidRDefault="00832A53" w:rsidP="00905E0E">
      <w:pPr>
        <w:spacing w:after="0" w:line="360" w:lineRule="auto"/>
        <w:ind w:firstLine="709"/>
        <w:jc w:val="both"/>
        <w:rPr>
          <w:rFonts w:cs="Times New Roman"/>
          <w:szCs w:val="28"/>
        </w:rPr>
      </w:pPr>
      <w:r w:rsidRPr="00832A53">
        <w:rPr>
          <w:rFonts w:eastAsia="Times New Roman" w:cs="Times New Roman"/>
          <w:color w:val="000000"/>
          <w:kern w:val="0"/>
          <w:szCs w:val="28"/>
          <w:lang w:eastAsia="ru-RU"/>
          <w14:ligatures w14:val="none"/>
        </w:rPr>
        <w:t>Построим гистограммы распределения и ящики с усами до нормализации данных, исключая угол нашивки как категориальный признак</w:t>
      </w:r>
      <w:r>
        <w:rPr>
          <w:rFonts w:eastAsia="Times New Roman" w:cs="Times New Roman"/>
          <w:color w:val="000000"/>
          <w:kern w:val="0"/>
          <w:szCs w:val="28"/>
          <w:lang w:eastAsia="ru-RU"/>
          <w14:ligatures w14:val="none"/>
        </w:rPr>
        <w:t>.</w:t>
      </w:r>
      <w:r w:rsidRPr="00106AB8">
        <w:rPr>
          <w:rFonts w:cs="Times New Roman"/>
          <w:noProof/>
          <w:szCs w:val="28"/>
          <w:lang w:eastAsia="ru-RU"/>
        </w:rPr>
        <w:drawing>
          <wp:inline distT="0" distB="0" distL="0" distR="0" wp14:anchorId="7C25A599" wp14:editId="4B4ED5CB">
            <wp:extent cx="6120130" cy="1616075"/>
            <wp:effectExtent l="0" t="0" r="0" b="3175"/>
            <wp:docPr id="2135189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89576" name=""/>
                    <pic:cNvPicPr/>
                  </pic:nvPicPr>
                  <pic:blipFill>
                    <a:blip r:embed="rId12"/>
                    <a:stretch>
                      <a:fillRect/>
                    </a:stretch>
                  </pic:blipFill>
                  <pic:spPr>
                    <a:xfrm>
                      <a:off x="0" y="0"/>
                      <a:ext cx="6120130" cy="1616075"/>
                    </a:xfrm>
                    <a:prstGeom prst="rect">
                      <a:avLst/>
                    </a:prstGeom>
                  </pic:spPr>
                </pic:pic>
              </a:graphicData>
            </a:graphic>
          </wp:inline>
        </w:drawing>
      </w:r>
    </w:p>
    <w:p w14:paraId="7D9BF5F9"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drawing>
          <wp:inline distT="0" distB="0" distL="0" distR="0" wp14:anchorId="2A6CA649" wp14:editId="25341AAF">
            <wp:extent cx="6120130" cy="1638300"/>
            <wp:effectExtent l="0" t="0" r="0" b="0"/>
            <wp:docPr id="1069552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52360" name=""/>
                    <pic:cNvPicPr/>
                  </pic:nvPicPr>
                  <pic:blipFill>
                    <a:blip r:embed="rId13"/>
                    <a:stretch>
                      <a:fillRect/>
                    </a:stretch>
                  </pic:blipFill>
                  <pic:spPr>
                    <a:xfrm>
                      <a:off x="0" y="0"/>
                      <a:ext cx="6120130" cy="1638300"/>
                    </a:xfrm>
                    <a:prstGeom prst="rect">
                      <a:avLst/>
                    </a:prstGeom>
                  </pic:spPr>
                </pic:pic>
              </a:graphicData>
            </a:graphic>
          </wp:inline>
        </w:drawing>
      </w:r>
    </w:p>
    <w:p w14:paraId="633844EB"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drawing>
          <wp:inline distT="0" distB="0" distL="0" distR="0" wp14:anchorId="5AF06F15" wp14:editId="54E26BB8">
            <wp:extent cx="6120130" cy="1590675"/>
            <wp:effectExtent l="0" t="0" r="0" b="9525"/>
            <wp:docPr id="2279735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73517" name=""/>
                    <pic:cNvPicPr/>
                  </pic:nvPicPr>
                  <pic:blipFill>
                    <a:blip r:embed="rId14"/>
                    <a:stretch>
                      <a:fillRect/>
                    </a:stretch>
                  </pic:blipFill>
                  <pic:spPr>
                    <a:xfrm>
                      <a:off x="0" y="0"/>
                      <a:ext cx="6120130" cy="1590675"/>
                    </a:xfrm>
                    <a:prstGeom prst="rect">
                      <a:avLst/>
                    </a:prstGeom>
                  </pic:spPr>
                </pic:pic>
              </a:graphicData>
            </a:graphic>
          </wp:inline>
        </w:drawing>
      </w:r>
    </w:p>
    <w:p w14:paraId="00B8E822"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lastRenderedPageBreak/>
        <w:drawing>
          <wp:inline distT="0" distB="0" distL="0" distR="0" wp14:anchorId="0D4B4BB0" wp14:editId="1CA34A40">
            <wp:extent cx="6120130" cy="1605915"/>
            <wp:effectExtent l="0" t="0" r="0" b="0"/>
            <wp:docPr id="1081611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11478" name=""/>
                    <pic:cNvPicPr/>
                  </pic:nvPicPr>
                  <pic:blipFill>
                    <a:blip r:embed="rId15"/>
                    <a:stretch>
                      <a:fillRect/>
                    </a:stretch>
                  </pic:blipFill>
                  <pic:spPr>
                    <a:xfrm>
                      <a:off x="0" y="0"/>
                      <a:ext cx="6120130" cy="1605915"/>
                    </a:xfrm>
                    <a:prstGeom prst="rect">
                      <a:avLst/>
                    </a:prstGeom>
                  </pic:spPr>
                </pic:pic>
              </a:graphicData>
            </a:graphic>
          </wp:inline>
        </w:drawing>
      </w:r>
    </w:p>
    <w:p w14:paraId="50ADFE06"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drawing>
          <wp:inline distT="0" distB="0" distL="0" distR="0" wp14:anchorId="3F642C47" wp14:editId="01036E06">
            <wp:extent cx="6120130" cy="1657985"/>
            <wp:effectExtent l="0" t="0" r="0" b="0"/>
            <wp:docPr id="126786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6035" name=""/>
                    <pic:cNvPicPr/>
                  </pic:nvPicPr>
                  <pic:blipFill>
                    <a:blip r:embed="rId16"/>
                    <a:stretch>
                      <a:fillRect/>
                    </a:stretch>
                  </pic:blipFill>
                  <pic:spPr>
                    <a:xfrm>
                      <a:off x="0" y="0"/>
                      <a:ext cx="6120130" cy="1657985"/>
                    </a:xfrm>
                    <a:prstGeom prst="rect">
                      <a:avLst/>
                    </a:prstGeom>
                  </pic:spPr>
                </pic:pic>
              </a:graphicData>
            </a:graphic>
          </wp:inline>
        </w:drawing>
      </w:r>
    </w:p>
    <w:p w14:paraId="3DF70353"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drawing>
          <wp:inline distT="0" distB="0" distL="0" distR="0" wp14:anchorId="7BA08191" wp14:editId="57978A04">
            <wp:extent cx="6120130" cy="1630045"/>
            <wp:effectExtent l="0" t="0" r="0" b="8255"/>
            <wp:docPr id="41024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4754" name=""/>
                    <pic:cNvPicPr/>
                  </pic:nvPicPr>
                  <pic:blipFill>
                    <a:blip r:embed="rId17"/>
                    <a:stretch>
                      <a:fillRect/>
                    </a:stretch>
                  </pic:blipFill>
                  <pic:spPr>
                    <a:xfrm>
                      <a:off x="0" y="0"/>
                      <a:ext cx="6120130" cy="1630045"/>
                    </a:xfrm>
                    <a:prstGeom prst="rect">
                      <a:avLst/>
                    </a:prstGeom>
                  </pic:spPr>
                </pic:pic>
              </a:graphicData>
            </a:graphic>
          </wp:inline>
        </w:drawing>
      </w:r>
    </w:p>
    <w:p w14:paraId="48474F9C"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drawing>
          <wp:inline distT="0" distB="0" distL="0" distR="0" wp14:anchorId="6B96A7DF" wp14:editId="0DB30FD9">
            <wp:extent cx="6120130" cy="1651635"/>
            <wp:effectExtent l="0" t="0" r="0" b="5715"/>
            <wp:docPr id="1326546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46575" name=""/>
                    <pic:cNvPicPr/>
                  </pic:nvPicPr>
                  <pic:blipFill>
                    <a:blip r:embed="rId18"/>
                    <a:stretch>
                      <a:fillRect/>
                    </a:stretch>
                  </pic:blipFill>
                  <pic:spPr>
                    <a:xfrm>
                      <a:off x="0" y="0"/>
                      <a:ext cx="6120130" cy="1651635"/>
                    </a:xfrm>
                    <a:prstGeom prst="rect">
                      <a:avLst/>
                    </a:prstGeom>
                  </pic:spPr>
                </pic:pic>
              </a:graphicData>
            </a:graphic>
          </wp:inline>
        </w:drawing>
      </w:r>
    </w:p>
    <w:p w14:paraId="72C5DFF2"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drawing>
          <wp:inline distT="0" distB="0" distL="0" distR="0" wp14:anchorId="2973B8CC" wp14:editId="57853017">
            <wp:extent cx="6120130" cy="1630045"/>
            <wp:effectExtent l="0" t="0" r="0" b="8255"/>
            <wp:docPr id="1494252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52301" name=""/>
                    <pic:cNvPicPr/>
                  </pic:nvPicPr>
                  <pic:blipFill>
                    <a:blip r:embed="rId19"/>
                    <a:stretch>
                      <a:fillRect/>
                    </a:stretch>
                  </pic:blipFill>
                  <pic:spPr>
                    <a:xfrm>
                      <a:off x="0" y="0"/>
                      <a:ext cx="6120130" cy="1630045"/>
                    </a:xfrm>
                    <a:prstGeom prst="rect">
                      <a:avLst/>
                    </a:prstGeom>
                  </pic:spPr>
                </pic:pic>
              </a:graphicData>
            </a:graphic>
          </wp:inline>
        </w:drawing>
      </w:r>
    </w:p>
    <w:p w14:paraId="2C2D43AC"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lastRenderedPageBreak/>
        <w:drawing>
          <wp:inline distT="0" distB="0" distL="0" distR="0" wp14:anchorId="2B92D539" wp14:editId="3B0AB0A4">
            <wp:extent cx="6120130" cy="1621155"/>
            <wp:effectExtent l="0" t="0" r="0" b="0"/>
            <wp:docPr id="1225295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95051" name=""/>
                    <pic:cNvPicPr/>
                  </pic:nvPicPr>
                  <pic:blipFill>
                    <a:blip r:embed="rId20"/>
                    <a:stretch>
                      <a:fillRect/>
                    </a:stretch>
                  </pic:blipFill>
                  <pic:spPr>
                    <a:xfrm>
                      <a:off x="0" y="0"/>
                      <a:ext cx="6120130" cy="1621155"/>
                    </a:xfrm>
                    <a:prstGeom prst="rect">
                      <a:avLst/>
                    </a:prstGeom>
                  </pic:spPr>
                </pic:pic>
              </a:graphicData>
            </a:graphic>
          </wp:inline>
        </w:drawing>
      </w:r>
    </w:p>
    <w:p w14:paraId="5F89E198"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drawing>
          <wp:inline distT="0" distB="0" distL="0" distR="0" wp14:anchorId="2427619D" wp14:editId="15D89C4E">
            <wp:extent cx="6120130" cy="1610360"/>
            <wp:effectExtent l="0" t="0" r="0" b="8890"/>
            <wp:docPr id="227031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31504" name=""/>
                    <pic:cNvPicPr/>
                  </pic:nvPicPr>
                  <pic:blipFill>
                    <a:blip r:embed="rId21"/>
                    <a:stretch>
                      <a:fillRect/>
                    </a:stretch>
                  </pic:blipFill>
                  <pic:spPr>
                    <a:xfrm>
                      <a:off x="0" y="0"/>
                      <a:ext cx="6120130" cy="1610360"/>
                    </a:xfrm>
                    <a:prstGeom prst="rect">
                      <a:avLst/>
                    </a:prstGeom>
                  </pic:spPr>
                </pic:pic>
              </a:graphicData>
            </a:graphic>
          </wp:inline>
        </w:drawing>
      </w:r>
    </w:p>
    <w:p w14:paraId="47A06254"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drawing>
          <wp:inline distT="0" distB="0" distL="0" distR="0" wp14:anchorId="31F10EC4" wp14:editId="07D0320C">
            <wp:extent cx="6120130" cy="1623060"/>
            <wp:effectExtent l="0" t="0" r="0" b="0"/>
            <wp:docPr id="1326565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65506" name=""/>
                    <pic:cNvPicPr/>
                  </pic:nvPicPr>
                  <pic:blipFill>
                    <a:blip r:embed="rId22"/>
                    <a:stretch>
                      <a:fillRect/>
                    </a:stretch>
                  </pic:blipFill>
                  <pic:spPr>
                    <a:xfrm>
                      <a:off x="0" y="0"/>
                      <a:ext cx="6120130" cy="1623060"/>
                    </a:xfrm>
                    <a:prstGeom prst="rect">
                      <a:avLst/>
                    </a:prstGeom>
                  </pic:spPr>
                </pic:pic>
              </a:graphicData>
            </a:graphic>
          </wp:inline>
        </w:drawing>
      </w:r>
    </w:p>
    <w:p w14:paraId="6EE90FBF" w14:textId="77777777" w:rsidR="00832A53" w:rsidRDefault="00832A53" w:rsidP="00905E0E">
      <w:pPr>
        <w:spacing w:after="0" w:line="360" w:lineRule="auto"/>
        <w:jc w:val="center"/>
        <w:rPr>
          <w:rFonts w:cs="Times New Roman"/>
          <w:szCs w:val="28"/>
        </w:rPr>
      </w:pPr>
      <w:r w:rsidRPr="00106AB8">
        <w:rPr>
          <w:rFonts w:cs="Times New Roman"/>
          <w:noProof/>
          <w:szCs w:val="28"/>
          <w:lang w:eastAsia="ru-RU"/>
        </w:rPr>
        <w:drawing>
          <wp:inline distT="0" distB="0" distL="0" distR="0" wp14:anchorId="591CBCB7" wp14:editId="3E80A7D3">
            <wp:extent cx="6120130" cy="1639570"/>
            <wp:effectExtent l="0" t="0" r="0" b="0"/>
            <wp:docPr id="48602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623" name=""/>
                    <pic:cNvPicPr/>
                  </pic:nvPicPr>
                  <pic:blipFill>
                    <a:blip r:embed="rId23"/>
                    <a:stretch>
                      <a:fillRect/>
                    </a:stretch>
                  </pic:blipFill>
                  <pic:spPr>
                    <a:xfrm>
                      <a:off x="0" y="0"/>
                      <a:ext cx="6120130" cy="1639570"/>
                    </a:xfrm>
                    <a:prstGeom prst="rect">
                      <a:avLst/>
                    </a:prstGeom>
                  </pic:spPr>
                </pic:pic>
              </a:graphicData>
            </a:graphic>
          </wp:inline>
        </w:drawing>
      </w:r>
    </w:p>
    <w:p w14:paraId="7E0E0D6A" w14:textId="1E0B2D5B" w:rsidR="00832A53" w:rsidRDefault="00832A53" w:rsidP="00905E0E">
      <w:pPr>
        <w:spacing w:after="0" w:line="360" w:lineRule="auto"/>
        <w:ind w:firstLine="709"/>
        <w:jc w:val="center"/>
        <w:rPr>
          <w:rFonts w:cs="Times New Roman"/>
          <w:szCs w:val="28"/>
        </w:rPr>
      </w:pPr>
      <w:r>
        <w:rPr>
          <w:rFonts w:cs="Times New Roman"/>
          <w:szCs w:val="28"/>
        </w:rPr>
        <w:t>Рисун</w:t>
      </w:r>
      <w:r w:rsidR="00905E0E">
        <w:rPr>
          <w:rFonts w:cs="Times New Roman"/>
          <w:szCs w:val="28"/>
        </w:rPr>
        <w:t>ок</w:t>
      </w:r>
      <w:r>
        <w:rPr>
          <w:rFonts w:cs="Times New Roman"/>
          <w:szCs w:val="28"/>
        </w:rPr>
        <w:t xml:space="preserve"> 4 – </w:t>
      </w:r>
      <w:r w:rsidR="00236391">
        <w:rPr>
          <w:rFonts w:cs="Times New Roman"/>
          <w:szCs w:val="28"/>
        </w:rPr>
        <w:t>Г</w:t>
      </w:r>
      <w:r w:rsidRPr="00106AB8">
        <w:rPr>
          <w:rFonts w:cs="Times New Roman"/>
          <w:szCs w:val="28"/>
        </w:rPr>
        <w:t>истограммы распределения и ящики с усами до нормализации данных, исключая угол нашивки как категориальный признак</w:t>
      </w:r>
    </w:p>
    <w:p w14:paraId="1449749F" w14:textId="77777777" w:rsidR="00D6635E" w:rsidRDefault="00D6635E" w:rsidP="006D6FEE">
      <w:pPr>
        <w:spacing w:after="0" w:line="360" w:lineRule="auto"/>
        <w:ind w:firstLine="709"/>
        <w:jc w:val="both"/>
        <w:rPr>
          <w:iCs/>
        </w:rPr>
      </w:pPr>
      <w:r>
        <w:rPr>
          <w:iCs/>
        </w:rPr>
        <w:t xml:space="preserve">Выбросы наблюдаются по всем параметрам, кроме угла нашивки, </w:t>
      </w:r>
      <w:proofErr w:type="gramStart"/>
      <w:r>
        <w:rPr>
          <w:iCs/>
        </w:rPr>
        <w:t>т.к.</w:t>
      </w:r>
      <w:proofErr w:type="gramEnd"/>
      <w:r>
        <w:rPr>
          <w:iCs/>
        </w:rPr>
        <w:t xml:space="preserve"> данный параметр принимает дискретные значения и диаграмма «ящик с усами» для него не показательна.</w:t>
      </w:r>
    </w:p>
    <w:p w14:paraId="4973A47D" w14:textId="18C07AB1" w:rsidR="00D6635E" w:rsidRPr="00D6635E" w:rsidRDefault="00D6635E" w:rsidP="006D6FEE">
      <w:pPr>
        <w:spacing w:after="0" w:line="360" w:lineRule="auto"/>
        <w:ind w:firstLine="709"/>
        <w:jc w:val="both"/>
        <w:rPr>
          <w:iCs/>
        </w:rPr>
      </w:pPr>
      <w:r>
        <w:rPr>
          <w:iCs/>
        </w:rPr>
        <w:lastRenderedPageBreak/>
        <w:t xml:space="preserve">Помимо этого, можно отметить наличие выбросов с двух сторон (например, </w:t>
      </w:r>
      <w:r w:rsidR="00523740">
        <w:rPr>
          <w:iCs/>
        </w:rPr>
        <w:t>потребление смолы</w:t>
      </w:r>
      <w:r>
        <w:rPr>
          <w:iCs/>
        </w:rPr>
        <w:t>),</w:t>
      </w:r>
      <w:r w:rsidR="00523740">
        <w:rPr>
          <w:iCs/>
        </w:rPr>
        <w:t xml:space="preserve"> а также</w:t>
      </w:r>
      <w:r>
        <w:rPr>
          <w:iCs/>
        </w:rPr>
        <w:t xml:space="preserve"> со стороны наибольших значений (например, </w:t>
      </w:r>
      <w:r w:rsidR="00523740">
        <w:rPr>
          <w:iCs/>
        </w:rPr>
        <w:t>поверхностная плотность</w:t>
      </w:r>
      <w:r>
        <w:rPr>
          <w:iCs/>
        </w:rPr>
        <w:t>).</w:t>
      </w:r>
    </w:p>
    <w:p w14:paraId="12B038CF" w14:textId="37A4D45C" w:rsidR="00D6635E" w:rsidRDefault="00D6635E" w:rsidP="006D6FEE">
      <w:pPr>
        <w:spacing w:after="0" w:line="360" w:lineRule="auto"/>
        <w:ind w:firstLine="709"/>
        <w:jc w:val="both"/>
        <w:rPr>
          <w:rFonts w:cs="Times New Roman"/>
          <w:szCs w:val="28"/>
        </w:rPr>
      </w:pPr>
      <w:r>
        <w:rPr>
          <w:rFonts w:cs="Times New Roman"/>
          <w:szCs w:val="28"/>
        </w:rPr>
        <w:t>Построим попарные графики рассеяния точек.</w:t>
      </w:r>
    </w:p>
    <w:p w14:paraId="0628D8BA" w14:textId="0D1863E6" w:rsidR="00832A53" w:rsidRDefault="00D6635E" w:rsidP="00905E0E">
      <w:pPr>
        <w:spacing w:after="0" w:line="360" w:lineRule="auto"/>
        <w:jc w:val="center"/>
        <w:rPr>
          <w:rFonts w:cs="Times New Roman"/>
          <w:szCs w:val="28"/>
        </w:rPr>
      </w:pPr>
      <w:r w:rsidRPr="00D6635E">
        <w:rPr>
          <w:rFonts w:cs="Times New Roman"/>
          <w:noProof/>
          <w:szCs w:val="28"/>
          <w:lang w:eastAsia="ru-RU"/>
        </w:rPr>
        <w:drawing>
          <wp:inline distT="0" distB="0" distL="0" distR="0" wp14:anchorId="7BBD34E9" wp14:editId="264F2400">
            <wp:extent cx="6120130" cy="3021330"/>
            <wp:effectExtent l="0" t="0" r="0" b="7620"/>
            <wp:docPr id="196602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2447" name=""/>
                    <pic:cNvPicPr/>
                  </pic:nvPicPr>
                  <pic:blipFill>
                    <a:blip r:embed="rId24"/>
                    <a:stretch>
                      <a:fillRect/>
                    </a:stretch>
                  </pic:blipFill>
                  <pic:spPr>
                    <a:xfrm>
                      <a:off x="0" y="0"/>
                      <a:ext cx="6120130" cy="3021330"/>
                    </a:xfrm>
                    <a:prstGeom prst="rect">
                      <a:avLst/>
                    </a:prstGeom>
                  </pic:spPr>
                </pic:pic>
              </a:graphicData>
            </a:graphic>
          </wp:inline>
        </w:drawing>
      </w:r>
    </w:p>
    <w:p w14:paraId="30C8B0B0" w14:textId="2ED84BCD" w:rsidR="00D6635E" w:rsidRDefault="00D6635E" w:rsidP="00905E0E">
      <w:pPr>
        <w:spacing w:after="0" w:line="360" w:lineRule="auto"/>
        <w:jc w:val="center"/>
        <w:rPr>
          <w:rFonts w:cs="Times New Roman"/>
          <w:szCs w:val="28"/>
        </w:rPr>
      </w:pPr>
      <w:r w:rsidRPr="00D6635E">
        <w:rPr>
          <w:rFonts w:cs="Times New Roman"/>
          <w:noProof/>
          <w:szCs w:val="28"/>
          <w:lang w:eastAsia="ru-RU"/>
        </w:rPr>
        <w:drawing>
          <wp:inline distT="0" distB="0" distL="0" distR="0" wp14:anchorId="3AE0B224" wp14:editId="32B86782">
            <wp:extent cx="6120130" cy="3143885"/>
            <wp:effectExtent l="0" t="0" r="0" b="0"/>
            <wp:docPr id="234834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34348" name=""/>
                    <pic:cNvPicPr/>
                  </pic:nvPicPr>
                  <pic:blipFill>
                    <a:blip r:embed="rId25"/>
                    <a:stretch>
                      <a:fillRect/>
                    </a:stretch>
                  </pic:blipFill>
                  <pic:spPr>
                    <a:xfrm>
                      <a:off x="0" y="0"/>
                      <a:ext cx="6120130" cy="3143885"/>
                    </a:xfrm>
                    <a:prstGeom prst="rect">
                      <a:avLst/>
                    </a:prstGeom>
                  </pic:spPr>
                </pic:pic>
              </a:graphicData>
            </a:graphic>
          </wp:inline>
        </w:drawing>
      </w:r>
    </w:p>
    <w:p w14:paraId="1F011478" w14:textId="49E13510" w:rsidR="00832A53" w:rsidRDefault="00D6635E" w:rsidP="00905E0E">
      <w:pPr>
        <w:pStyle w:val="NormalWeb"/>
        <w:spacing w:before="0" w:beforeAutospacing="0" w:after="0" w:afterAutospacing="0" w:line="360" w:lineRule="auto"/>
        <w:ind w:firstLine="709"/>
        <w:jc w:val="center"/>
        <w:rPr>
          <w:color w:val="000000"/>
          <w:sz w:val="28"/>
          <w:szCs w:val="28"/>
        </w:rPr>
      </w:pPr>
      <w:r>
        <w:rPr>
          <w:color w:val="000000"/>
          <w:sz w:val="28"/>
          <w:szCs w:val="28"/>
        </w:rPr>
        <w:t xml:space="preserve">Рисунок </w:t>
      </w:r>
      <w:r w:rsidR="00905E0E">
        <w:rPr>
          <w:color w:val="000000"/>
          <w:sz w:val="28"/>
          <w:szCs w:val="28"/>
        </w:rPr>
        <w:t>5</w:t>
      </w:r>
      <w:r>
        <w:rPr>
          <w:color w:val="000000"/>
          <w:sz w:val="28"/>
          <w:szCs w:val="28"/>
        </w:rPr>
        <w:t xml:space="preserve"> – </w:t>
      </w:r>
      <w:r w:rsidR="00236391">
        <w:rPr>
          <w:color w:val="000000"/>
          <w:sz w:val="28"/>
          <w:szCs w:val="28"/>
        </w:rPr>
        <w:t>П</w:t>
      </w:r>
      <w:r>
        <w:rPr>
          <w:color w:val="000000"/>
          <w:sz w:val="28"/>
          <w:szCs w:val="28"/>
        </w:rPr>
        <w:t>опарные графики рассеяния точек</w:t>
      </w:r>
    </w:p>
    <w:p w14:paraId="1E70000E" w14:textId="0752A82F" w:rsidR="00D6635E" w:rsidRDefault="00D6635E" w:rsidP="006D6FEE">
      <w:pPr>
        <w:pStyle w:val="NormalWeb"/>
        <w:spacing w:before="0" w:beforeAutospacing="0" w:after="0" w:afterAutospacing="0" w:line="360" w:lineRule="auto"/>
        <w:ind w:firstLine="709"/>
        <w:jc w:val="both"/>
        <w:rPr>
          <w:color w:val="000000"/>
          <w:sz w:val="28"/>
          <w:szCs w:val="28"/>
        </w:rPr>
      </w:pPr>
      <w:r w:rsidRPr="00D6635E">
        <w:rPr>
          <w:color w:val="000000"/>
          <w:sz w:val="28"/>
          <w:szCs w:val="28"/>
        </w:rPr>
        <w:t>Попарные графики рассеяния точек в нашем случае малоинформативны. Зависимости не линейные. Найдём коэффициенты корреляции</w:t>
      </w:r>
      <w:r>
        <w:rPr>
          <w:color w:val="000000"/>
          <w:sz w:val="28"/>
          <w:szCs w:val="28"/>
        </w:rPr>
        <w:t>.</w:t>
      </w:r>
    </w:p>
    <w:p w14:paraId="7D4D6271" w14:textId="767EB2FF" w:rsidR="00D6635E" w:rsidRDefault="00D6635E" w:rsidP="00905E0E">
      <w:pPr>
        <w:pStyle w:val="NormalWeb"/>
        <w:spacing w:before="0" w:beforeAutospacing="0" w:after="0" w:afterAutospacing="0" w:line="360" w:lineRule="auto"/>
        <w:jc w:val="center"/>
        <w:rPr>
          <w:color w:val="000000"/>
          <w:sz w:val="28"/>
          <w:szCs w:val="28"/>
        </w:rPr>
      </w:pPr>
      <w:r w:rsidRPr="00D6635E">
        <w:rPr>
          <w:noProof/>
          <w:color w:val="000000"/>
          <w:sz w:val="28"/>
          <w:szCs w:val="28"/>
        </w:rPr>
        <w:lastRenderedPageBreak/>
        <w:drawing>
          <wp:inline distT="0" distB="0" distL="0" distR="0" wp14:anchorId="75A5D167" wp14:editId="34BFAB2D">
            <wp:extent cx="6120130" cy="4619625"/>
            <wp:effectExtent l="0" t="0" r="0" b="9525"/>
            <wp:docPr id="62256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65720" name=""/>
                    <pic:cNvPicPr/>
                  </pic:nvPicPr>
                  <pic:blipFill>
                    <a:blip r:embed="rId26"/>
                    <a:stretch>
                      <a:fillRect/>
                    </a:stretch>
                  </pic:blipFill>
                  <pic:spPr>
                    <a:xfrm>
                      <a:off x="0" y="0"/>
                      <a:ext cx="6120130" cy="4619625"/>
                    </a:xfrm>
                    <a:prstGeom prst="rect">
                      <a:avLst/>
                    </a:prstGeom>
                  </pic:spPr>
                </pic:pic>
              </a:graphicData>
            </a:graphic>
          </wp:inline>
        </w:drawing>
      </w:r>
    </w:p>
    <w:p w14:paraId="173DC60D" w14:textId="02B716FC" w:rsidR="00832A53" w:rsidRDefault="00D6635E" w:rsidP="00905E0E">
      <w:pPr>
        <w:pStyle w:val="NormalWeb"/>
        <w:spacing w:before="0" w:beforeAutospacing="0" w:after="0" w:afterAutospacing="0" w:line="360" w:lineRule="auto"/>
        <w:ind w:firstLine="709"/>
        <w:jc w:val="center"/>
        <w:rPr>
          <w:color w:val="000000"/>
          <w:sz w:val="28"/>
          <w:szCs w:val="28"/>
        </w:rPr>
      </w:pPr>
      <w:r w:rsidRPr="00D6635E">
        <w:rPr>
          <w:color w:val="000000"/>
          <w:sz w:val="28"/>
          <w:szCs w:val="28"/>
        </w:rPr>
        <w:t xml:space="preserve">Рисунок </w:t>
      </w:r>
      <w:r w:rsidR="00905E0E">
        <w:rPr>
          <w:color w:val="000000"/>
          <w:sz w:val="28"/>
          <w:szCs w:val="28"/>
        </w:rPr>
        <w:t>6</w:t>
      </w:r>
      <w:r>
        <w:rPr>
          <w:color w:val="000000"/>
          <w:sz w:val="28"/>
          <w:szCs w:val="28"/>
        </w:rPr>
        <w:t xml:space="preserve"> – </w:t>
      </w:r>
      <w:r w:rsidR="00236391">
        <w:rPr>
          <w:color w:val="000000"/>
          <w:sz w:val="28"/>
          <w:szCs w:val="28"/>
        </w:rPr>
        <w:t>Т</w:t>
      </w:r>
      <w:r>
        <w:rPr>
          <w:color w:val="000000"/>
          <w:sz w:val="28"/>
          <w:szCs w:val="28"/>
        </w:rPr>
        <w:t>епловая карта</w:t>
      </w:r>
      <w:r w:rsidR="00523740">
        <w:rPr>
          <w:color w:val="000000"/>
          <w:sz w:val="28"/>
          <w:szCs w:val="28"/>
        </w:rPr>
        <w:t xml:space="preserve"> коэффициентов корреляции</w:t>
      </w:r>
    </w:p>
    <w:p w14:paraId="66302742" w14:textId="0D288796" w:rsidR="00D6635E" w:rsidRDefault="00D6635E" w:rsidP="006D6FEE">
      <w:pPr>
        <w:pStyle w:val="NormalWeb"/>
        <w:spacing w:before="0" w:beforeAutospacing="0" w:after="0" w:afterAutospacing="0" w:line="360" w:lineRule="auto"/>
        <w:ind w:firstLine="709"/>
        <w:jc w:val="both"/>
        <w:rPr>
          <w:color w:val="000000"/>
          <w:sz w:val="28"/>
          <w:szCs w:val="28"/>
        </w:rPr>
      </w:pPr>
      <w:r w:rsidRPr="00D6635E">
        <w:rPr>
          <w:color w:val="000000"/>
          <w:sz w:val="28"/>
          <w:szCs w:val="28"/>
        </w:rPr>
        <w:t>На тепловой карте видно, что корреляци</w:t>
      </w:r>
      <w:r>
        <w:rPr>
          <w:color w:val="000000"/>
          <w:sz w:val="28"/>
          <w:szCs w:val="28"/>
        </w:rPr>
        <w:t>я</w:t>
      </w:r>
      <w:r w:rsidRPr="00D6635E">
        <w:rPr>
          <w:color w:val="000000"/>
          <w:sz w:val="28"/>
          <w:szCs w:val="28"/>
        </w:rPr>
        <w:t xml:space="preserve"> между данными близка к нулю</w:t>
      </w:r>
      <w:r w:rsidR="00523740">
        <w:rPr>
          <w:color w:val="000000"/>
          <w:sz w:val="28"/>
          <w:szCs w:val="28"/>
        </w:rPr>
        <w:t xml:space="preserve">: </w:t>
      </w:r>
      <w:r w:rsidR="00523740" w:rsidRPr="00523740">
        <w:rPr>
          <w:color w:val="000000"/>
          <w:sz w:val="28"/>
          <w:szCs w:val="28"/>
        </w:rPr>
        <w:t xml:space="preserve">можно сделать вывод, что исходный </w:t>
      </w:r>
      <w:proofErr w:type="spellStart"/>
      <w:r w:rsidR="00523740" w:rsidRPr="00523740">
        <w:rPr>
          <w:color w:val="000000"/>
          <w:sz w:val="28"/>
          <w:szCs w:val="28"/>
        </w:rPr>
        <w:t>датасет</w:t>
      </w:r>
      <w:proofErr w:type="spellEnd"/>
      <w:r w:rsidR="00523740" w:rsidRPr="00523740">
        <w:rPr>
          <w:color w:val="000000"/>
          <w:sz w:val="28"/>
          <w:szCs w:val="28"/>
        </w:rPr>
        <w:t xml:space="preserve"> был предварительно обработан (либо сгенерирован) и переменные являются независимыми</w:t>
      </w:r>
      <w:r>
        <w:rPr>
          <w:color w:val="000000"/>
          <w:sz w:val="28"/>
          <w:szCs w:val="28"/>
        </w:rPr>
        <w:t>.</w:t>
      </w:r>
    </w:p>
    <w:p w14:paraId="2BED33B2" w14:textId="67BCA13F" w:rsidR="00523740" w:rsidRDefault="00523740" w:rsidP="00F3303D">
      <w:pPr>
        <w:pStyle w:val="Heading1"/>
        <w:numPr>
          <w:ilvl w:val="0"/>
          <w:numId w:val="22"/>
        </w:numPr>
      </w:pPr>
      <w:bookmarkStart w:id="15" w:name="_Toc133847999"/>
      <w:r w:rsidRPr="00523740">
        <w:t>Практическая часть</w:t>
      </w:r>
      <w:bookmarkEnd w:id="15"/>
    </w:p>
    <w:p w14:paraId="582B60E1" w14:textId="2A12C486" w:rsidR="00523740" w:rsidRDefault="00523740" w:rsidP="00F3303D">
      <w:pPr>
        <w:pStyle w:val="Heading2"/>
        <w:numPr>
          <w:ilvl w:val="1"/>
          <w:numId w:val="22"/>
        </w:numPr>
        <w:jc w:val="center"/>
      </w:pPr>
      <w:bookmarkStart w:id="16" w:name="_Toc133848000"/>
      <w:r w:rsidRPr="00523740">
        <w:t>Предобработка данных</w:t>
      </w:r>
      <w:bookmarkEnd w:id="16"/>
    </w:p>
    <w:p w14:paraId="0E05644C" w14:textId="3D27F2AD" w:rsidR="00523740" w:rsidRDefault="00523740" w:rsidP="006D6FEE">
      <w:pPr>
        <w:pStyle w:val="NormalWeb"/>
        <w:spacing w:before="0" w:beforeAutospacing="0" w:after="0" w:afterAutospacing="0" w:line="360" w:lineRule="auto"/>
        <w:ind w:firstLine="709"/>
        <w:contextualSpacing/>
        <w:jc w:val="both"/>
        <w:rPr>
          <w:color w:val="000000"/>
          <w:sz w:val="28"/>
          <w:szCs w:val="28"/>
        </w:rPr>
      </w:pPr>
      <w:r>
        <w:rPr>
          <w:color w:val="000000"/>
          <w:sz w:val="28"/>
          <w:szCs w:val="28"/>
        </w:rPr>
        <w:t xml:space="preserve">Перед построением моделей для прогноза необходимо произвести предобработку данных: </w:t>
      </w:r>
      <w:r w:rsidRPr="00523740">
        <w:rPr>
          <w:color w:val="000000"/>
          <w:sz w:val="28"/>
          <w:szCs w:val="28"/>
        </w:rPr>
        <w:t xml:space="preserve">нормализацию (приведение в диапазон от 0 до 1 с помощью </w:t>
      </w:r>
      <w:proofErr w:type="spellStart"/>
      <w:r w:rsidRPr="00523740">
        <w:rPr>
          <w:color w:val="000000"/>
          <w:sz w:val="28"/>
          <w:szCs w:val="28"/>
        </w:rPr>
        <w:t>MinMaxScaler</w:t>
      </w:r>
      <w:proofErr w:type="spellEnd"/>
      <w:r w:rsidRPr="00523740">
        <w:rPr>
          <w:color w:val="000000"/>
          <w:sz w:val="28"/>
          <w:szCs w:val="28"/>
        </w:rPr>
        <w:t xml:space="preserve">) и </w:t>
      </w:r>
      <w:r w:rsidR="009A15FD" w:rsidRPr="009A15FD">
        <w:rPr>
          <w:color w:val="000000"/>
          <w:sz w:val="28"/>
          <w:szCs w:val="28"/>
        </w:rPr>
        <w:t xml:space="preserve">стандартизацию </w:t>
      </w:r>
      <w:r w:rsidR="009A15FD">
        <w:rPr>
          <w:color w:val="000000"/>
          <w:sz w:val="28"/>
          <w:szCs w:val="28"/>
        </w:rPr>
        <w:t>(</w:t>
      </w:r>
      <w:r w:rsidR="009A15FD" w:rsidRPr="009A15FD">
        <w:rPr>
          <w:color w:val="000000"/>
          <w:sz w:val="28"/>
          <w:szCs w:val="28"/>
        </w:rPr>
        <w:t xml:space="preserve">приведение к матожиданию 0, стандартному отклонению 1 с помощью </w:t>
      </w:r>
      <w:proofErr w:type="spellStart"/>
      <w:r w:rsidR="009A15FD" w:rsidRPr="009A15FD">
        <w:rPr>
          <w:color w:val="000000"/>
          <w:sz w:val="28"/>
          <w:szCs w:val="28"/>
        </w:rPr>
        <w:t>StandartScaler</w:t>
      </w:r>
      <w:proofErr w:type="spellEnd"/>
      <w:r w:rsidR="009A15FD">
        <w:rPr>
          <w:color w:val="000000"/>
          <w:sz w:val="28"/>
          <w:szCs w:val="28"/>
        </w:rPr>
        <w:t>).</w:t>
      </w:r>
    </w:p>
    <w:p w14:paraId="7D8BB5A1" w14:textId="05A8D433" w:rsidR="00523740" w:rsidRPr="00523740" w:rsidRDefault="00523740" w:rsidP="006D6FEE">
      <w:pPr>
        <w:pStyle w:val="NormalWeb"/>
        <w:spacing w:before="0" w:beforeAutospacing="0" w:after="0" w:afterAutospacing="0" w:line="360" w:lineRule="auto"/>
        <w:ind w:firstLine="709"/>
        <w:contextualSpacing/>
        <w:jc w:val="both"/>
        <w:rPr>
          <w:color w:val="000000"/>
          <w:sz w:val="28"/>
          <w:szCs w:val="28"/>
        </w:rPr>
      </w:pPr>
      <w:r w:rsidRPr="00523740">
        <w:rPr>
          <w:color w:val="000000"/>
          <w:sz w:val="28"/>
          <w:szCs w:val="28"/>
        </w:rPr>
        <w:t xml:space="preserve">Сделаем масштабирование параметров таким образом, чтобы они находились между 0 и 1, </w:t>
      </w:r>
      <w:r>
        <w:rPr>
          <w:color w:val="000000"/>
          <w:sz w:val="28"/>
          <w:szCs w:val="28"/>
        </w:rPr>
        <w:t>и</w:t>
      </w:r>
      <w:r w:rsidRPr="00523740">
        <w:rPr>
          <w:color w:val="000000"/>
          <w:sz w:val="28"/>
          <w:szCs w:val="28"/>
        </w:rPr>
        <w:t xml:space="preserve"> максимальное абсолютное значение каждой функции </w:t>
      </w:r>
      <w:r w:rsidRPr="00523740">
        <w:rPr>
          <w:color w:val="000000"/>
          <w:sz w:val="28"/>
          <w:szCs w:val="28"/>
        </w:rPr>
        <w:lastRenderedPageBreak/>
        <w:t>масштабировалось до размера единицы. Это позволит повысить устойчивость к небольшим стандартным отклонениям</w:t>
      </w:r>
      <w:r>
        <w:rPr>
          <w:color w:val="000000"/>
          <w:sz w:val="28"/>
          <w:szCs w:val="28"/>
        </w:rPr>
        <w:t>.</w:t>
      </w:r>
    </w:p>
    <w:p w14:paraId="1BEDD32F" w14:textId="38956FDE" w:rsidR="009A15FD" w:rsidRDefault="009A15FD" w:rsidP="006D6FEE">
      <w:pPr>
        <w:pStyle w:val="NormalWeb"/>
        <w:spacing w:before="0" w:beforeAutospacing="0" w:after="0" w:afterAutospacing="0" w:line="360" w:lineRule="auto"/>
        <w:ind w:firstLine="709"/>
        <w:jc w:val="both"/>
        <w:rPr>
          <w:color w:val="212121"/>
          <w:sz w:val="28"/>
          <w:szCs w:val="28"/>
          <w:shd w:val="clear" w:color="auto" w:fill="FFFFFF"/>
        </w:rPr>
      </w:pPr>
      <w:r w:rsidRPr="009A15FD">
        <w:rPr>
          <w:color w:val="212121"/>
          <w:sz w:val="28"/>
          <w:szCs w:val="28"/>
          <w:shd w:val="clear" w:color="auto" w:fill="FFFFFF"/>
        </w:rPr>
        <w:t xml:space="preserve">Для удаления выбросов будет использоваться </w:t>
      </w:r>
      <w:proofErr w:type="spellStart"/>
      <w:r w:rsidRPr="009A15FD">
        <w:rPr>
          <w:color w:val="212121"/>
          <w:sz w:val="28"/>
          <w:szCs w:val="28"/>
          <w:shd w:val="clear" w:color="auto" w:fill="FFFFFF"/>
        </w:rPr>
        <w:t>межквартильный</w:t>
      </w:r>
      <w:proofErr w:type="spellEnd"/>
      <w:r w:rsidRPr="009A15FD">
        <w:rPr>
          <w:color w:val="212121"/>
          <w:sz w:val="28"/>
          <w:szCs w:val="28"/>
          <w:shd w:val="clear" w:color="auto" w:fill="FFFFFF"/>
        </w:rPr>
        <w:t xml:space="preserve"> диапазон набора данных, который представляет собой разницу между первым квартилем (25-й </w:t>
      </w:r>
      <w:proofErr w:type="spellStart"/>
      <w:r w:rsidRPr="009A15FD">
        <w:rPr>
          <w:color w:val="212121"/>
          <w:sz w:val="28"/>
          <w:szCs w:val="28"/>
          <w:shd w:val="clear" w:color="auto" w:fill="FFFFFF"/>
        </w:rPr>
        <w:t>процентиль</w:t>
      </w:r>
      <w:proofErr w:type="spellEnd"/>
      <w:r w:rsidRPr="009A15FD">
        <w:rPr>
          <w:color w:val="212121"/>
          <w:sz w:val="28"/>
          <w:szCs w:val="28"/>
          <w:shd w:val="clear" w:color="auto" w:fill="FFFFFF"/>
        </w:rPr>
        <w:t xml:space="preserve">) и третьим квартилем (75-й </w:t>
      </w:r>
      <w:proofErr w:type="spellStart"/>
      <w:r w:rsidRPr="009A15FD">
        <w:rPr>
          <w:color w:val="212121"/>
          <w:sz w:val="28"/>
          <w:szCs w:val="28"/>
          <w:shd w:val="clear" w:color="auto" w:fill="FFFFFF"/>
        </w:rPr>
        <w:t>процентиль</w:t>
      </w:r>
      <w:proofErr w:type="spellEnd"/>
      <w:r w:rsidRPr="009A15FD">
        <w:rPr>
          <w:color w:val="212121"/>
          <w:sz w:val="28"/>
          <w:szCs w:val="28"/>
          <w:shd w:val="clear" w:color="auto" w:fill="FFFFFF"/>
        </w:rPr>
        <w:t xml:space="preserve">) от медианы. Это позволит исключить все данные, которые более чем в f раз превышают </w:t>
      </w:r>
      <w:proofErr w:type="spellStart"/>
      <w:r w:rsidRPr="009A15FD">
        <w:rPr>
          <w:color w:val="212121"/>
          <w:sz w:val="28"/>
          <w:szCs w:val="28"/>
          <w:shd w:val="clear" w:color="auto" w:fill="FFFFFF"/>
        </w:rPr>
        <w:t>межквартильный</w:t>
      </w:r>
      <w:proofErr w:type="spellEnd"/>
      <w:r w:rsidRPr="009A15FD">
        <w:rPr>
          <w:color w:val="212121"/>
          <w:sz w:val="28"/>
          <w:szCs w:val="28"/>
          <w:shd w:val="clear" w:color="auto" w:fill="FFFFFF"/>
        </w:rPr>
        <w:t xml:space="preserve"> диапазон от медианы данных.</w:t>
      </w:r>
    </w:p>
    <w:p w14:paraId="2CE7B254" w14:textId="012ED2B5" w:rsidR="009A15FD" w:rsidRDefault="009A15FD" w:rsidP="00905E0E">
      <w:pPr>
        <w:pStyle w:val="NormalWeb"/>
        <w:spacing w:before="0" w:beforeAutospacing="0" w:after="0" w:afterAutospacing="0" w:line="360" w:lineRule="auto"/>
        <w:jc w:val="center"/>
        <w:rPr>
          <w:color w:val="000000"/>
          <w:sz w:val="32"/>
          <w:szCs w:val="32"/>
        </w:rPr>
      </w:pPr>
      <w:r w:rsidRPr="009A15FD">
        <w:rPr>
          <w:noProof/>
          <w:color w:val="000000"/>
          <w:sz w:val="32"/>
          <w:szCs w:val="32"/>
        </w:rPr>
        <w:drawing>
          <wp:inline distT="0" distB="0" distL="0" distR="0" wp14:anchorId="7C561E20" wp14:editId="3B2AB475">
            <wp:extent cx="6120130" cy="3235960"/>
            <wp:effectExtent l="0" t="0" r="0" b="2540"/>
            <wp:docPr id="1395737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37582" name=""/>
                    <pic:cNvPicPr/>
                  </pic:nvPicPr>
                  <pic:blipFill>
                    <a:blip r:embed="rId27"/>
                    <a:stretch>
                      <a:fillRect/>
                    </a:stretch>
                  </pic:blipFill>
                  <pic:spPr>
                    <a:xfrm>
                      <a:off x="0" y="0"/>
                      <a:ext cx="6120130" cy="3235960"/>
                    </a:xfrm>
                    <a:prstGeom prst="rect">
                      <a:avLst/>
                    </a:prstGeom>
                  </pic:spPr>
                </pic:pic>
              </a:graphicData>
            </a:graphic>
          </wp:inline>
        </w:drawing>
      </w:r>
    </w:p>
    <w:p w14:paraId="3D5D63B0" w14:textId="4C7B4CE1" w:rsidR="009A15FD" w:rsidRDefault="009A15FD" w:rsidP="00905E0E">
      <w:pPr>
        <w:pStyle w:val="NormalWeb"/>
        <w:spacing w:before="0" w:beforeAutospacing="0" w:after="0" w:afterAutospacing="0" w:line="360" w:lineRule="auto"/>
        <w:jc w:val="center"/>
        <w:rPr>
          <w:color w:val="000000"/>
          <w:sz w:val="32"/>
          <w:szCs w:val="32"/>
        </w:rPr>
      </w:pPr>
      <w:r w:rsidRPr="009A15FD">
        <w:rPr>
          <w:noProof/>
          <w:color w:val="000000"/>
          <w:sz w:val="32"/>
          <w:szCs w:val="32"/>
        </w:rPr>
        <w:drawing>
          <wp:inline distT="0" distB="0" distL="0" distR="0" wp14:anchorId="31412EC7" wp14:editId="566E866E">
            <wp:extent cx="6120130" cy="3241675"/>
            <wp:effectExtent l="0" t="0" r="0" b="0"/>
            <wp:docPr id="758301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01686" name=""/>
                    <pic:cNvPicPr/>
                  </pic:nvPicPr>
                  <pic:blipFill>
                    <a:blip r:embed="rId28"/>
                    <a:stretch>
                      <a:fillRect/>
                    </a:stretch>
                  </pic:blipFill>
                  <pic:spPr>
                    <a:xfrm>
                      <a:off x="0" y="0"/>
                      <a:ext cx="6120130" cy="3241675"/>
                    </a:xfrm>
                    <a:prstGeom prst="rect">
                      <a:avLst/>
                    </a:prstGeom>
                  </pic:spPr>
                </pic:pic>
              </a:graphicData>
            </a:graphic>
          </wp:inline>
        </w:drawing>
      </w:r>
    </w:p>
    <w:p w14:paraId="3F6B9E0B" w14:textId="7330C910" w:rsidR="009A15FD" w:rsidRDefault="009A15FD" w:rsidP="00905E0E">
      <w:pPr>
        <w:pStyle w:val="NormalWeb"/>
        <w:spacing w:before="0" w:beforeAutospacing="0" w:after="0" w:afterAutospacing="0" w:line="360" w:lineRule="auto"/>
        <w:jc w:val="center"/>
        <w:rPr>
          <w:color w:val="000000"/>
          <w:sz w:val="32"/>
          <w:szCs w:val="32"/>
        </w:rPr>
      </w:pPr>
      <w:r w:rsidRPr="009A15FD">
        <w:rPr>
          <w:noProof/>
          <w:color w:val="000000"/>
          <w:sz w:val="32"/>
          <w:szCs w:val="32"/>
        </w:rPr>
        <w:lastRenderedPageBreak/>
        <w:drawing>
          <wp:inline distT="0" distB="0" distL="0" distR="0" wp14:anchorId="319E6698" wp14:editId="1B26A632">
            <wp:extent cx="6120130" cy="3215640"/>
            <wp:effectExtent l="0" t="0" r="0" b="3810"/>
            <wp:docPr id="484374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74930" name=""/>
                    <pic:cNvPicPr/>
                  </pic:nvPicPr>
                  <pic:blipFill>
                    <a:blip r:embed="rId29"/>
                    <a:stretch>
                      <a:fillRect/>
                    </a:stretch>
                  </pic:blipFill>
                  <pic:spPr>
                    <a:xfrm>
                      <a:off x="0" y="0"/>
                      <a:ext cx="6120130" cy="3215640"/>
                    </a:xfrm>
                    <a:prstGeom prst="rect">
                      <a:avLst/>
                    </a:prstGeom>
                  </pic:spPr>
                </pic:pic>
              </a:graphicData>
            </a:graphic>
          </wp:inline>
        </w:drawing>
      </w:r>
    </w:p>
    <w:p w14:paraId="268A7286" w14:textId="250941EC" w:rsidR="009A15FD" w:rsidRDefault="009A15FD" w:rsidP="00905E0E">
      <w:pPr>
        <w:pStyle w:val="NormalWeb"/>
        <w:spacing w:before="0" w:beforeAutospacing="0" w:after="0" w:afterAutospacing="0" w:line="360" w:lineRule="auto"/>
        <w:jc w:val="center"/>
        <w:rPr>
          <w:color w:val="000000"/>
          <w:sz w:val="32"/>
          <w:szCs w:val="32"/>
        </w:rPr>
      </w:pPr>
      <w:r w:rsidRPr="009A15FD">
        <w:rPr>
          <w:noProof/>
          <w:color w:val="000000"/>
          <w:sz w:val="32"/>
          <w:szCs w:val="32"/>
        </w:rPr>
        <w:drawing>
          <wp:inline distT="0" distB="0" distL="0" distR="0" wp14:anchorId="6F32B912" wp14:editId="6DECA92D">
            <wp:extent cx="6120130" cy="3244850"/>
            <wp:effectExtent l="0" t="0" r="0" b="0"/>
            <wp:docPr id="372919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19112" name=""/>
                    <pic:cNvPicPr/>
                  </pic:nvPicPr>
                  <pic:blipFill>
                    <a:blip r:embed="rId30"/>
                    <a:stretch>
                      <a:fillRect/>
                    </a:stretch>
                  </pic:blipFill>
                  <pic:spPr>
                    <a:xfrm>
                      <a:off x="0" y="0"/>
                      <a:ext cx="6120130" cy="3244850"/>
                    </a:xfrm>
                    <a:prstGeom prst="rect">
                      <a:avLst/>
                    </a:prstGeom>
                  </pic:spPr>
                </pic:pic>
              </a:graphicData>
            </a:graphic>
          </wp:inline>
        </w:drawing>
      </w:r>
    </w:p>
    <w:p w14:paraId="7CC19948" w14:textId="1FA6F711" w:rsidR="009A15FD" w:rsidRDefault="009A15FD" w:rsidP="00905E0E">
      <w:pPr>
        <w:pStyle w:val="NormalWeb"/>
        <w:spacing w:before="0" w:beforeAutospacing="0" w:after="0" w:afterAutospacing="0" w:line="360" w:lineRule="auto"/>
        <w:jc w:val="center"/>
        <w:rPr>
          <w:color w:val="000000"/>
          <w:sz w:val="32"/>
          <w:szCs w:val="32"/>
        </w:rPr>
      </w:pPr>
      <w:r w:rsidRPr="009A15FD">
        <w:rPr>
          <w:noProof/>
          <w:color w:val="000000"/>
          <w:sz w:val="32"/>
          <w:szCs w:val="32"/>
        </w:rPr>
        <w:lastRenderedPageBreak/>
        <w:drawing>
          <wp:inline distT="0" distB="0" distL="0" distR="0" wp14:anchorId="636118EC" wp14:editId="0D8E031E">
            <wp:extent cx="6120130" cy="3231515"/>
            <wp:effectExtent l="0" t="0" r="0" b="6985"/>
            <wp:docPr id="8992270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7077" name=""/>
                    <pic:cNvPicPr/>
                  </pic:nvPicPr>
                  <pic:blipFill>
                    <a:blip r:embed="rId31"/>
                    <a:stretch>
                      <a:fillRect/>
                    </a:stretch>
                  </pic:blipFill>
                  <pic:spPr>
                    <a:xfrm>
                      <a:off x="0" y="0"/>
                      <a:ext cx="6120130" cy="3231515"/>
                    </a:xfrm>
                    <a:prstGeom prst="rect">
                      <a:avLst/>
                    </a:prstGeom>
                  </pic:spPr>
                </pic:pic>
              </a:graphicData>
            </a:graphic>
          </wp:inline>
        </w:drawing>
      </w:r>
    </w:p>
    <w:p w14:paraId="357570F5" w14:textId="4BD85541" w:rsidR="009A15FD" w:rsidRDefault="009A15FD" w:rsidP="00905E0E">
      <w:pPr>
        <w:pStyle w:val="NormalWeb"/>
        <w:spacing w:before="0" w:beforeAutospacing="0" w:after="0" w:afterAutospacing="0" w:line="360" w:lineRule="auto"/>
        <w:jc w:val="center"/>
        <w:rPr>
          <w:color w:val="000000"/>
          <w:sz w:val="32"/>
          <w:szCs w:val="32"/>
        </w:rPr>
      </w:pPr>
      <w:r w:rsidRPr="009A15FD">
        <w:rPr>
          <w:noProof/>
          <w:color w:val="000000"/>
          <w:sz w:val="32"/>
          <w:szCs w:val="32"/>
        </w:rPr>
        <w:drawing>
          <wp:inline distT="0" distB="0" distL="0" distR="0" wp14:anchorId="454B7CCC" wp14:editId="395BFCAD">
            <wp:extent cx="6120130" cy="3255010"/>
            <wp:effectExtent l="0" t="0" r="0" b="2540"/>
            <wp:docPr id="1295463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63614" name=""/>
                    <pic:cNvPicPr/>
                  </pic:nvPicPr>
                  <pic:blipFill>
                    <a:blip r:embed="rId32"/>
                    <a:stretch>
                      <a:fillRect/>
                    </a:stretch>
                  </pic:blipFill>
                  <pic:spPr>
                    <a:xfrm>
                      <a:off x="0" y="0"/>
                      <a:ext cx="6120130" cy="3255010"/>
                    </a:xfrm>
                    <a:prstGeom prst="rect">
                      <a:avLst/>
                    </a:prstGeom>
                  </pic:spPr>
                </pic:pic>
              </a:graphicData>
            </a:graphic>
          </wp:inline>
        </w:drawing>
      </w:r>
    </w:p>
    <w:p w14:paraId="2C53E4BD" w14:textId="318F72E8" w:rsidR="009A15FD" w:rsidRDefault="009A15FD" w:rsidP="0027289A">
      <w:pPr>
        <w:pStyle w:val="NormalWeb"/>
        <w:spacing w:before="0" w:beforeAutospacing="0" w:after="0" w:afterAutospacing="0" w:line="360" w:lineRule="auto"/>
        <w:ind w:firstLine="709"/>
        <w:jc w:val="center"/>
        <w:rPr>
          <w:color w:val="000000"/>
          <w:sz w:val="28"/>
          <w:szCs w:val="28"/>
        </w:rPr>
      </w:pPr>
      <w:r w:rsidRPr="009A15FD">
        <w:rPr>
          <w:color w:val="000000"/>
          <w:sz w:val="28"/>
          <w:szCs w:val="28"/>
        </w:rPr>
        <w:t>Рисун</w:t>
      </w:r>
      <w:r w:rsidR="00905E0E">
        <w:rPr>
          <w:color w:val="000000"/>
          <w:sz w:val="28"/>
          <w:szCs w:val="28"/>
        </w:rPr>
        <w:t xml:space="preserve">ок 7 </w:t>
      </w:r>
      <w:r>
        <w:rPr>
          <w:color w:val="000000"/>
          <w:sz w:val="28"/>
          <w:szCs w:val="28"/>
        </w:rPr>
        <w:t xml:space="preserve">– </w:t>
      </w:r>
      <w:r w:rsidR="00236391">
        <w:rPr>
          <w:color w:val="000000"/>
          <w:sz w:val="28"/>
          <w:szCs w:val="28"/>
        </w:rPr>
        <w:t>Г</w:t>
      </w:r>
      <w:r w:rsidRPr="009A15FD">
        <w:rPr>
          <w:color w:val="000000"/>
          <w:sz w:val="28"/>
          <w:szCs w:val="28"/>
        </w:rPr>
        <w:t>истограммы распределения и ящики с усами после нормализации данных и удаления выбросов, исключая угол нашивки как категориальный признак</w:t>
      </w:r>
    </w:p>
    <w:p w14:paraId="06E57472" w14:textId="774B143F" w:rsidR="0027289A" w:rsidRDefault="0027289A" w:rsidP="0027289A">
      <w:pPr>
        <w:pStyle w:val="NormalWeb"/>
        <w:spacing w:before="0" w:beforeAutospacing="0" w:after="0" w:afterAutospacing="0" w:line="360" w:lineRule="auto"/>
        <w:ind w:firstLine="709"/>
        <w:jc w:val="both"/>
        <w:rPr>
          <w:color w:val="000000"/>
          <w:sz w:val="28"/>
          <w:szCs w:val="28"/>
        </w:rPr>
      </w:pPr>
      <w:r w:rsidRPr="0027289A">
        <w:rPr>
          <w:color w:val="000000"/>
          <w:sz w:val="28"/>
          <w:szCs w:val="28"/>
        </w:rPr>
        <w:t>Гистограммы показывают нормальное распределение, за исключением признака Угол нашивки, который имеет всего два значения</w:t>
      </w:r>
      <w:r>
        <w:rPr>
          <w:color w:val="000000"/>
          <w:sz w:val="28"/>
          <w:szCs w:val="28"/>
        </w:rPr>
        <w:t>:</w:t>
      </w:r>
      <w:r w:rsidRPr="0027289A">
        <w:rPr>
          <w:color w:val="000000"/>
          <w:sz w:val="28"/>
          <w:szCs w:val="28"/>
        </w:rPr>
        <w:t xml:space="preserve"> 0 и 90 градусов.</w:t>
      </w:r>
    </w:p>
    <w:p w14:paraId="54178F86" w14:textId="26E2759F" w:rsidR="009A15FD" w:rsidRDefault="003950B3" w:rsidP="00905E0E">
      <w:pPr>
        <w:pStyle w:val="NormalWeb"/>
        <w:spacing w:before="0" w:beforeAutospacing="0" w:after="0" w:afterAutospacing="0" w:line="360" w:lineRule="auto"/>
        <w:jc w:val="center"/>
        <w:rPr>
          <w:color w:val="000000"/>
          <w:sz w:val="28"/>
          <w:szCs w:val="28"/>
        </w:rPr>
      </w:pPr>
      <w:r w:rsidRPr="003950B3">
        <w:rPr>
          <w:noProof/>
          <w:color w:val="000000"/>
          <w:sz w:val="28"/>
          <w:szCs w:val="28"/>
        </w:rPr>
        <w:lastRenderedPageBreak/>
        <w:drawing>
          <wp:inline distT="0" distB="0" distL="0" distR="0" wp14:anchorId="58C721DD" wp14:editId="68224BB1">
            <wp:extent cx="6120130" cy="2842260"/>
            <wp:effectExtent l="0" t="0" r="0" b="0"/>
            <wp:docPr id="658429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29407" name=""/>
                    <pic:cNvPicPr/>
                  </pic:nvPicPr>
                  <pic:blipFill>
                    <a:blip r:embed="rId33"/>
                    <a:stretch>
                      <a:fillRect/>
                    </a:stretch>
                  </pic:blipFill>
                  <pic:spPr>
                    <a:xfrm>
                      <a:off x="0" y="0"/>
                      <a:ext cx="6120130" cy="2842260"/>
                    </a:xfrm>
                    <a:prstGeom prst="rect">
                      <a:avLst/>
                    </a:prstGeom>
                  </pic:spPr>
                </pic:pic>
              </a:graphicData>
            </a:graphic>
          </wp:inline>
        </w:drawing>
      </w:r>
    </w:p>
    <w:p w14:paraId="5F5E1B06" w14:textId="69941657" w:rsidR="003950B3" w:rsidRDefault="003950B3" w:rsidP="00905E0E">
      <w:pPr>
        <w:pStyle w:val="NormalWeb"/>
        <w:spacing w:before="0" w:beforeAutospacing="0" w:after="0" w:afterAutospacing="0" w:line="360" w:lineRule="auto"/>
        <w:ind w:firstLine="709"/>
        <w:jc w:val="center"/>
        <w:rPr>
          <w:color w:val="000000"/>
          <w:sz w:val="28"/>
          <w:szCs w:val="28"/>
        </w:rPr>
      </w:pPr>
      <w:r w:rsidRPr="00206309">
        <w:rPr>
          <w:color w:val="000000"/>
          <w:sz w:val="28"/>
          <w:szCs w:val="28"/>
        </w:rPr>
        <w:t xml:space="preserve">Рисунок </w:t>
      </w:r>
      <w:r w:rsidR="00905E0E">
        <w:rPr>
          <w:color w:val="000000"/>
          <w:sz w:val="28"/>
          <w:szCs w:val="28"/>
        </w:rPr>
        <w:t>8</w:t>
      </w:r>
      <w:r w:rsidRPr="00206309">
        <w:rPr>
          <w:color w:val="000000"/>
          <w:sz w:val="28"/>
          <w:szCs w:val="28"/>
        </w:rPr>
        <w:t xml:space="preserve"> – </w:t>
      </w:r>
      <w:r w:rsidR="00236391">
        <w:rPr>
          <w:color w:val="000000"/>
          <w:sz w:val="28"/>
          <w:szCs w:val="28"/>
        </w:rPr>
        <w:t>В</w:t>
      </w:r>
      <w:r w:rsidR="00206309" w:rsidRPr="00206309">
        <w:rPr>
          <w:color w:val="000000"/>
          <w:sz w:val="28"/>
          <w:szCs w:val="28"/>
        </w:rPr>
        <w:t>изуализированные данные после нормализации</w:t>
      </w:r>
    </w:p>
    <w:p w14:paraId="37DDD1B9" w14:textId="1CC24EEB" w:rsidR="001E5E70" w:rsidRDefault="00D306DD" w:rsidP="001E5E70">
      <w:pPr>
        <w:pStyle w:val="NormalWeb"/>
        <w:spacing w:before="0" w:beforeAutospacing="0" w:after="0" w:afterAutospacing="0" w:line="360" w:lineRule="auto"/>
        <w:ind w:firstLine="709"/>
        <w:jc w:val="both"/>
        <w:rPr>
          <w:color w:val="000000"/>
          <w:sz w:val="28"/>
          <w:szCs w:val="28"/>
        </w:rPr>
      </w:pPr>
      <w:r>
        <w:rPr>
          <w:color w:val="000000"/>
          <w:sz w:val="28"/>
          <w:szCs w:val="28"/>
        </w:rPr>
        <w:t>На рисунке 8 изображена визуализация данных после стандартизации и нормализации</w:t>
      </w:r>
      <w:r w:rsidR="00E67893">
        <w:rPr>
          <w:color w:val="000000"/>
          <w:sz w:val="28"/>
          <w:szCs w:val="28"/>
        </w:rPr>
        <w:t xml:space="preserve">, </w:t>
      </w:r>
      <w:r w:rsidR="00E67893" w:rsidRPr="00E67893">
        <w:rPr>
          <w:color w:val="000000"/>
          <w:sz w:val="28"/>
          <w:szCs w:val="28"/>
        </w:rPr>
        <w:t>исключая угол нашивки как категориальный признак</w:t>
      </w:r>
      <w:r>
        <w:rPr>
          <w:color w:val="000000"/>
          <w:sz w:val="28"/>
          <w:szCs w:val="28"/>
        </w:rPr>
        <w:t>.</w:t>
      </w:r>
    </w:p>
    <w:p w14:paraId="5789696E" w14:textId="75CCEBB6" w:rsidR="00206309" w:rsidRDefault="00206309" w:rsidP="00F3303D">
      <w:pPr>
        <w:pStyle w:val="Heading2"/>
        <w:numPr>
          <w:ilvl w:val="1"/>
          <w:numId w:val="22"/>
        </w:numPr>
        <w:jc w:val="center"/>
      </w:pPr>
      <w:bookmarkStart w:id="17" w:name="_Toc133848001"/>
      <w:r w:rsidRPr="00206309">
        <w:t>Разработка и обучение модели</w:t>
      </w:r>
      <w:bookmarkEnd w:id="17"/>
    </w:p>
    <w:p w14:paraId="28542DDF" w14:textId="4F3C6413" w:rsidR="001A2A30" w:rsidRDefault="001A2A30" w:rsidP="006D6FEE">
      <w:pPr>
        <w:pStyle w:val="BodyText"/>
      </w:pPr>
      <w:r>
        <w:t xml:space="preserve">Для подбора лучшей модели для </w:t>
      </w:r>
      <w:r w:rsidR="00CD1FD6">
        <w:rPr>
          <w:rFonts w:eastAsia="Times New Roman" w:cs="Times New Roman"/>
          <w:szCs w:val="28"/>
        </w:rPr>
        <w:t>прогноза модуля упругости при растяжении и прочности при растяжении</w:t>
      </w:r>
      <w:r w:rsidR="00CD1FD6">
        <w:t xml:space="preserve"> </w:t>
      </w:r>
      <w:r>
        <w:t>были взяты следующие модели:</w:t>
      </w:r>
    </w:p>
    <w:p w14:paraId="40709084" w14:textId="77777777" w:rsidR="001A2A30" w:rsidRDefault="001A2A30" w:rsidP="006D6FEE">
      <w:pPr>
        <w:pStyle w:val="BodyText"/>
        <w:numPr>
          <w:ilvl w:val="0"/>
          <w:numId w:val="16"/>
        </w:numPr>
        <w:ind w:left="0" w:firstLine="709"/>
      </w:pPr>
      <w:proofErr w:type="spellStart"/>
      <w:r>
        <w:t>LinearRegression</w:t>
      </w:r>
      <w:proofErr w:type="spellEnd"/>
      <w:r>
        <w:t xml:space="preserve"> — линейная регрессия (раздел 1.2.1);</w:t>
      </w:r>
    </w:p>
    <w:p w14:paraId="3964DCE3" w14:textId="60961D7D" w:rsidR="001A2A30" w:rsidRDefault="001A2A30" w:rsidP="006D6FEE">
      <w:pPr>
        <w:pStyle w:val="BodyText"/>
        <w:numPr>
          <w:ilvl w:val="0"/>
          <w:numId w:val="16"/>
        </w:numPr>
        <w:ind w:left="0" w:firstLine="709"/>
      </w:pPr>
      <w:proofErr w:type="spellStart"/>
      <w:r>
        <w:t>Ridge</w:t>
      </w:r>
      <w:proofErr w:type="spellEnd"/>
      <w:r>
        <w:t xml:space="preserve"> — гребневая регрессия (раздел 1.2.2);</w:t>
      </w:r>
    </w:p>
    <w:p w14:paraId="6D7ACE7F" w14:textId="086CDC8E" w:rsidR="001A2A30" w:rsidRDefault="001A2A30" w:rsidP="006D6FEE">
      <w:pPr>
        <w:pStyle w:val="BodyText"/>
        <w:numPr>
          <w:ilvl w:val="0"/>
          <w:numId w:val="16"/>
        </w:numPr>
        <w:ind w:left="0" w:firstLine="709"/>
      </w:pPr>
      <w:proofErr w:type="spellStart"/>
      <w:r>
        <w:t>Lasso</w:t>
      </w:r>
      <w:proofErr w:type="spellEnd"/>
      <w:r>
        <w:t xml:space="preserve"> — лассо-регрессия (раздел 1.2.3);</w:t>
      </w:r>
    </w:p>
    <w:p w14:paraId="1B50DCC5" w14:textId="240C45C7" w:rsidR="001A2A30" w:rsidRDefault="001A2A30" w:rsidP="006D6FEE">
      <w:pPr>
        <w:pStyle w:val="BodyText"/>
        <w:numPr>
          <w:ilvl w:val="0"/>
          <w:numId w:val="16"/>
        </w:numPr>
        <w:ind w:left="0" w:firstLine="709"/>
      </w:pPr>
      <w:r>
        <w:t>SVR — метод опорных векторов (раздел 1.2.4);</w:t>
      </w:r>
    </w:p>
    <w:p w14:paraId="06A16A39" w14:textId="2858D620" w:rsidR="001A2A30" w:rsidRDefault="001A2A30" w:rsidP="006D6FEE">
      <w:pPr>
        <w:pStyle w:val="BodyText"/>
        <w:numPr>
          <w:ilvl w:val="0"/>
          <w:numId w:val="16"/>
        </w:numPr>
        <w:ind w:left="0" w:firstLine="709"/>
      </w:pPr>
      <w:proofErr w:type="spellStart"/>
      <w:r>
        <w:t>DecisionTreeRegressor</w:t>
      </w:r>
      <w:proofErr w:type="spellEnd"/>
      <w:r>
        <w:t xml:space="preserve"> — дерев</w:t>
      </w:r>
      <w:r w:rsidR="004366D4">
        <w:t>о</w:t>
      </w:r>
      <w:r>
        <w:t xml:space="preserve"> решений (раздел 1.2.</w:t>
      </w:r>
      <w:r w:rsidR="00236391">
        <w:rPr>
          <w:lang w:val="en-US"/>
        </w:rPr>
        <w:t>5</w:t>
      </w:r>
      <w:r>
        <w:t>);</w:t>
      </w:r>
    </w:p>
    <w:p w14:paraId="7974CAD2" w14:textId="7B0611F2" w:rsidR="001A2A30" w:rsidRDefault="001A2A30" w:rsidP="006D6FEE">
      <w:pPr>
        <w:pStyle w:val="BodyText"/>
        <w:numPr>
          <w:ilvl w:val="0"/>
          <w:numId w:val="16"/>
        </w:numPr>
        <w:ind w:left="0" w:firstLine="709"/>
      </w:pPr>
      <w:proofErr w:type="spellStart"/>
      <w:r>
        <w:t>RandomForestRegressor</w:t>
      </w:r>
      <w:proofErr w:type="spellEnd"/>
      <w:r>
        <w:t xml:space="preserve"> — случайный лес (раздел 1.2.</w:t>
      </w:r>
      <w:r w:rsidR="00236391">
        <w:rPr>
          <w:lang w:val="en-US"/>
        </w:rPr>
        <w:t>6</w:t>
      </w:r>
      <w:r>
        <w:t>);</w:t>
      </w:r>
    </w:p>
    <w:p w14:paraId="0E723EE1" w14:textId="0B4E7572" w:rsidR="001A2A30" w:rsidRDefault="001A2A30" w:rsidP="006D6FEE">
      <w:pPr>
        <w:pStyle w:val="BodyText"/>
        <w:numPr>
          <w:ilvl w:val="0"/>
          <w:numId w:val="16"/>
        </w:numPr>
      </w:pPr>
      <w:proofErr w:type="spellStart"/>
      <w:r w:rsidRPr="001A2A30">
        <w:t>GradientBoostingRegressor</w:t>
      </w:r>
      <w:proofErr w:type="spellEnd"/>
      <w:r>
        <w:rPr>
          <w:lang w:val="en-US"/>
        </w:rPr>
        <w:t xml:space="preserve"> – </w:t>
      </w:r>
      <w:r>
        <w:t xml:space="preserve">градиентный </w:t>
      </w:r>
      <w:proofErr w:type="spellStart"/>
      <w:r>
        <w:t>бустинг</w:t>
      </w:r>
      <w:proofErr w:type="spellEnd"/>
      <w:r>
        <w:t xml:space="preserve"> (раздел 1.2.</w:t>
      </w:r>
      <w:r w:rsidR="00236391">
        <w:rPr>
          <w:lang w:val="en-US"/>
        </w:rPr>
        <w:t>7</w:t>
      </w:r>
      <w:r>
        <w:t>).</w:t>
      </w:r>
    </w:p>
    <w:p w14:paraId="1095CA63" w14:textId="77777777" w:rsidR="001A2A30" w:rsidRDefault="001A2A30" w:rsidP="006D6FEE">
      <w:pPr>
        <w:pStyle w:val="BodyText"/>
      </w:pPr>
      <w:r>
        <w:t xml:space="preserve">В качестве базовой модели взят </w:t>
      </w:r>
      <w:proofErr w:type="spellStart"/>
      <w:r>
        <w:t>DummyRegressor</w:t>
      </w:r>
      <w:proofErr w:type="spellEnd"/>
      <w:r>
        <w:t>, возвращающий среднее значение целевого признака.</w:t>
      </w:r>
    </w:p>
    <w:p w14:paraId="79F63001" w14:textId="77777777" w:rsidR="00305958" w:rsidRDefault="00A432F1" w:rsidP="006D6FEE">
      <w:pPr>
        <w:pStyle w:val="BodyText"/>
      </w:pPr>
      <w:r w:rsidRPr="00A432F1">
        <w:t>Порядок разработки модели для каж</w:t>
      </w:r>
      <w:r>
        <w:t>дого параметра и для каждого вы</w:t>
      </w:r>
      <w:r w:rsidRPr="00A432F1">
        <w:t>бранного метода можно разделить на след</w:t>
      </w:r>
      <w:r>
        <w:t xml:space="preserve">ующие этапы: </w:t>
      </w:r>
    </w:p>
    <w:p w14:paraId="79081240" w14:textId="77777777" w:rsidR="00305958" w:rsidRDefault="00A432F1" w:rsidP="006D6FEE">
      <w:pPr>
        <w:pStyle w:val="BodyText"/>
        <w:numPr>
          <w:ilvl w:val="0"/>
          <w:numId w:val="17"/>
        </w:numPr>
      </w:pPr>
      <w:r>
        <w:lastRenderedPageBreak/>
        <w:t>разделение нормали</w:t>
      </w:r>
      <w:r w:rsidRPr="00A432F1">
        <w:t xml:space="preserve">зованных данных на обучающую и тестовую выборки (в соотношении 70 на 30%); </w:t>
      </w:r>
    </w:p>
    <w:p w14:paraId="33975C58" w14:textId="77777777" w:rsidR="00305958" w:rsidRDefault="00A432F1" w:rsidP="006D6FEE">
      <w:pPr>
        <w:pStyle w:val="BodyText"/>
        <w:numPr>
          <w:ilvl w:val="0"/>
          <w:numId w:val="17"/>
        </w:numPr>
      </w:pPr>
      <w:r w:rsidRPr="00A432F1">
        <w:t xml:space="preserve">проверка моделей при стандартных значениях; </w:t>
      </w:r>
    </w:p>
    <w:p w14:paraId="317EA8A1" w14:textId="77777777" w:rsidR="00305958" w:rsidRDefault="00A432F1" w:rsidP="006D6FEE">
      <w:pPr>
        <w:pStyle w:val="BodyText"/>
        <w:numPr>
          <w:ilvl w:val="0"/>
          <w:numId w:val="17"/>
        </w:numPr>
      </w:pPr>
      <w:r w:rsidRPr="00A432F1">
        <w:t xml:space="preserve">сравнение с результатами модели, выдающей среднее значение; </w:t>
      </w:r>
    </w:p>
    <w:p w14:paraId="282A2434" w14:textId="77777777" w:rsidR="00305958" w:rsidRDefault="00A432F1" w:rsidP="006D6FEE">
      <w:pPr>
        <w:pStyle w:val="BodyText"/>
        <w:numPr>
          <w:ilvl w:val="0"/>
          <w:numId w:val="17"/>
        </w:numPr>
      </w:pPr>
      <w:r w:rsidRPr="00A432F1">
        <w:t xml:space="preserve">создание графика; </w:t>
      </w:r>
    </w:p>
    <w:p w14:paraId="7F4C81E9" w14:textId="77777777" w:rsidR="00305958" w:rsidRDefault="00A432F1" w:rsidP="006D6FEE">
      <w:pPr>
        <w:pStyle w:val="BodyText"/>
        <w:numPr>
          <w:ilvl w:val="0"/>
          <w:numId w:val="17"/>
        </w:numPr>
      </w:pPr>
      <w:r w:rsidRPr="00A432F1">
        <w:t xml:space="preserve">сравнение моделей по метрике МАЕ; </w:t>
      </w:r>
    </w:p>
    <w:p w14:paraId="4457F052" w14:textId="43F4D682" w:rsidR="00305958" w:rsidRDefault="00A432F1" w:rsidP="006D6FEE">
      <w:pPr>
        <w:pStyle w:val="BodyText"/>
        <w:numPr>
          <w:ilvl w:val="0"/>
          <w:numId w:val="17"/>
        </w:numPr>
      </w:pPr>
      <w:r w:rsidRPr="00A432F1">
        <w:t xml:space="preserve">поиск сетки </w:t>
      </w:r>
      <w:proofErr w:type="spellStart"/>
      <w:r w:rsidRPr="00A432F1">
        <w:t>гиперпараметров</w:t>
      </w:r>
      <w:proofErr w:type="spellEnd"/>
      <w:r w:rsidRPr="00A432F1">
        <w:t>, по которым будет происходить оптимизация модели</w:t>
      </w:r>
      <w:r>
        <w:t>;</w:t>
      </w:r>
      <w:r w:rsidRPr="00A432F1">
        <w:t xml:space="preserve"> </w:t>
      </w:r>
    </w:p>
    <w:p w14:paraId="56185D9D" w14:textId="77777777" w:rsidR="00305958" w:rsidRDefault="00A432F1" w:rsidP="006D6FEE">
      <w:pPr>
        <w:pStyle w:val="BodyText"/>
        <w:numPr>
          <w:ilvl w:val="0"/>
          <w:numId w:val="17"/>
        </w:numPr>
      </w:pPr>
      <w:r w:rsidRPr="00A432F1">
        <w:t xml:space="preserve">оптимизация подбора </w:t>
      </w:r>
      <w:proofErr w:type="spellStart"/>
      <w:r w:rsidRPr="00A432F1">
        <w:t>гипе</w:t>
      </w:r>
      <w:r>
        <w:t>рпараметров</w:t>
      </w:r>
      <w:proofErr w:type="spellEnd"/>
      <w:r>
        <w:t xml:space="preserve"> модели с помощью вы</w:t>
      </w:r>
      <w:r w:rsidRPr="00A432F1">
        <w:t xml:space="preserve">бора по сетке и перекрёстной проверки; </w:t>
      </w:r>
    </w:p>
    <w:p w14:paraId="571040CE" w14:textId="77777777" w:rsidR="00305958" w:rsidRDefault="00A432F1" w:rsidP="006D6FEE">
      <w:pPr>
        <w:pStyle w:val="BodyText"/>
        <w:numPr>
          <w:ilvl w:val="0"/>
          <w:numId w:val="17"/>
        </w:numPr>
      </w:pPr>
      <w:r w:rsidRPr="00A432F1">
        <w:t>по</w:t>
      </w:r>
      <w:r>
        <w:t xml:space="preserve">дстановка оптимальных </w:t>
      </w:r>
      <w:proofErr w:type="spellStart"/>
      <w:r>
        <w:t>гиперпара</w:t>
      </w:r>
      <w:r w:rsidRPr="00A432F1">
        <w:t>метров</w:t>
      </w:r>
      <w:proofErr w:type="spellEnd"/>
      <w:r w:rsidRPr="00A432F1">
        <w:t xml:space="preserve"> в модель и обучение модели на трениров</w:t>
      </w:r>
      <w:r>
        <w:t xml:space="preserve">очных данных; </w:t>
      </w:r>
    </w:p>
    <w:p w14:paraId="12385813" w14:textId="77777777" w:rsidR="00305958" w:rsidRDefault="00A432F1" w:rsidP="006D6FEE">
      <w:pPr>
        <w:pStyle w:val="BodyText"/>
        <w:numPr>
          <w:ilvl w:val="0"/>
          <w:numId w:val="17"/>
        </w:numPr>
      </w:pPr>
      <w:r>
        <w:t>оценка полу</w:t>
      </w:r>
      <w:r w:rsidRPr="00A432F1">
        <w:t xml:space="preserve">ченных данных; </w:t>
      </w:r>
    </w:p>
    <w:p w14:paraId="3886BFF7" w14:textId="16978F05" w:rsidR="001A2A30" w:rsidRDefault="00A432F1" w:rsidP="006D6FEE">
      <w:pPr>
        <w:pStyle w:val="BodyText"/>
        <w:numPr>
          <w:ilvl w:val="0"/>
          <w:numId w:val="17"/>
        </w:numPr>
      </w:pPr>
      <w:r w:rsidRPr="00A432F1">
        <w:t>сравнение со стандартными значениями.</w:t>
      </w:r>
    </w:p>
    <w:p w14:paraId="5D5654D6" w14:textId="1CF54D3D" w:rsidR="00206309" w:rsidRDefault="00305958" w:rsidP="006D6FEE">
      <w:pPr>
        <w:pStyle w:val="BodyText"/>
      </w:pPr>
      <w:r>
        <w:t>В</w:t>
      </w:r>
      <w:r w:rsidRPr="00A432F1">
        <w:t xml:space="preserve"> качестве параметра оценки выбран коэффициент детер</w:t>
      </w:r>
      <w:r>
        <w:t>минации (R2).</w:t>
      </w:r>
    </w:p>
    <w:p w14:paraId="52CC2C9D" w14:textId="0112A40E" w:rsidR="00CD1FD6" w:rsidRDefault="009B24D3" w:rsidP="00F3303D">
      <w:pPr>
        <w:pStyle w:val="Heading2"/>
        <w:numPr>
          <w:ilvl w:val="2"/>
          <w:numId w:val="22"/>
        </w:numPr>
        <w:jc w:val="center"/>
        <w:rPr>
          <w:rFonts w:eastAsia="Times New Roman" w:cs="Times New Roman"/>
          <w:kern w:val="0"/>
          <w:lang w:eastAsia="ru-RU"/>
        </w:rPr>
      </w:pPr>
      <w:bookmarkStart w:id="18" w:name="_Toc133848002"/>
      <w:r>
        <w:t xml:space="preserve">Оценка </w:t>
      </w:r>
      <w:r w:rsidRPr="009B24D3">
        <w:t xml:space="preserve">работы моделей </w:t>
      </w:r>
      <w:r>
        <w:t xml:space="preserve">и подбор </w:t>
      </w:r>
      <w:proofErr w:type="spellStart"/>
      <w:r w:rsidRPr="009B24D3">
        <w:t>гиперпараметр</w:t>
      </w:r>
      <w:r>
        <w:t>ов</w:t>
      </w:r>
      <w:proofErr w:type="spellEnd"/>
      <w:r>
        <w:t xml:space="preserve"> применительно к</w:t>
      </w:r>
      <w:r w:rsidRPr="009B24D3">
        <w:t xml:space="preserve"> задаче прогнозирования модуля упругости при растяжении</w:t>
      </w:r>
      <w:bookmarkEnd w:id="18"/>
    </w:p>
    <w:p w14:paraId="20448C84" w14:textId="1705A0DD" w:rsidR="00CD1FD6" w:rsidRDefault="00CD1FD6" w:rsidP="006D6FEE">
      <w:pPr>
        <w:pStyle w:val="BodyText"/>
      </w:pPr>
      <w:r>
        <w:t xml:space="preserve">Метрики работы выбранных моделей с </w:t>
      </w:r>
      <w:proofErr w:type="spellStart"/>
      <w:r>
        <w:t>гиперпараметрами</w:t>
      </w:r>
      <w:proofErr w:type="spellEnd"/>
      <w:r>
        <w:t xml:space="preserve"> по умолчанию, полученные с помощью перекрестной проверки на тестовом множестве, приведены на рисунке </w:t>
      </w:r>
      <w:r w:rsidR="00905E0E">
        <w:t>9</w:t>
      </w:r>
      <w:r>
        <w:t>.</w:t>
      </w:r>
    </w:p>
    <w:p w14:paraId="762FFA7E" w14:textId="1E9242C3" w:rsidR="00CD1FD6" w:rsidRDefault="00CD1FD6" w:rsidP="00905E0E">
      <w:pPr>
        <w:pStyle w:val="BodyText"/>
        <w:ind w:firstLine="0"/>
        <w:jc w:val="center"/>
      </w:pPr>
      <w:r w:rsidRPr="00CD1FD6">
        <w:rPr>
          <w:noProof/>
        </w:rPr>
        <w:lastRenderedPageBreak/>
        <w:drawing>
          <wp:inline distT="0" distB="0" distL="0" distR="0" wp14:anchorId="6C17FC44" wp14:editId="6F35BD34">
            <wp:extent cx="5687219" cy="2953162"/>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7219" cy="2953162"/>
                    </a:xfrm>
                    <a:prstGeom prst="rect">
                      <a:avLst/>
                    </a:prstGeom>
                  </pic:spPr>
                </pic:pic>
              </a:graphicData>
            </a:graphic>
          </wp:inline>
        </w:drawing>
      </w:r>
    </w:p>
    <w:p w14:paraId="7BA86182" w14:textId="7135E781" w:rsidR="00CD1FD6" w:rsidRDefault="00CD1FD6" w:rsidP="00905E0E">
      <w:pPr>
        <w:pStyle w:val="BodyText"/>
        <w:jc w:val="center"/>
      </w:pPr>
      <w:r>
        <w:t xml:space="preserve">Рисунок </w:t>
      </w:r>
      <w:r w:rsidR="00905E0E">
        <w:t>9</w:t>
      </w:r>
      <w:r>
        <w:t xml:space="preserve"> – </w:t>
      </w:r>
      <w:r w:rsidR="00236391">
        <w:t>М</w:t>
      </w:r>
      <w:r>
        <w:t xml:space="preserve">етрики работы выбранных моделей с </w:t>
      </w:r>
      <w:proofErr w:type="spellStart"/>
      <w:r>
        <w:t>гиперпараметрами</w:t>
      </w:r>
      <w:proofErr w:type="spellEnd"/>
      <w:r>
        <w:t xml:space="preserve"> по умолчанию</w:t>
      </w:r>
    </w:p>
    <w:p w14:paraId="6178468B" w14:textId="273444FA" w:rsidR="00F76F7D" w:rsidRDefault="0011213D" w:rsidP="0011213D">
      <w:pPr>
        <w:pStyle w:val="BodyText"/>
      </w:pPr>
      <w:r>
        <w:t xml:space="preserve">Далее были произведены поиск сетки </w:t>
      </w:r>
      <w:proofErr w:type="spellStart"/>
      <w:r>
        <w:t>гиперпараметров</w:t>
      </w:r>
      <w:proofErr w:type="spellEnd"/>
      <w:r>
        <w:t xml:space="preserve">, по которым будет происходить оптимизация модели, и оптимизация подбора </w:t>
      </w:r>
      <w:proofErr w:type="spellStart"/>
      <w:r>
        <w:t>гиперпараметров</w:t>
      </w:r>
      <w:proofErr w:type="spellEnd"/>
      <w:r>
        <w:t xml:space="preserve"> модели с помощью выбора по сетке</w:t>
      </w:r>
      <w:r w:rsidR="00D14ED4">
        <w:t xml:space="preserve"> (</w:t>
      </w:r>
      <w:proofErr w:type="spellStart"/>
      <w:r w:rsidR="00D14ED4">
        <w:rPr>
          <w:lang w:val="en-US"/>
        </w:rPr>
        <w:t>GridSearchCV</w:t>
      </w:r>
      <w:proofErr w:type="spellEnd"/>
      <w:r w:rsidR="00D14ED4" w:rsidRPr="00D14ED4">
        <w:t>)</w:t>
      </w:r>
      <w:r>
        <w:t xml:space="preserve"> и перекрёстной проверки</w:t>
      </w:r>
      <w:r w:rsidR="00D14ED4" w:rsidRPr="00D14ED4">
        <w:t xml:space="preserve"> (</w:t>
      </w:r>
      <w:r w:rsidR="00D14ED4">
        <w:rPr>
          <w:lang w:val="en-US"/>
        </w:rPr>
        <w:t>cross</w:t>
      </w:r>
      <w:r w:rsidR="00D14ED4" w:rsidRPr="00D14ED4">
        <w:t xml:space="preserve"> </w:t>
      </w:r>
      <w:r w:rsidR="00D14ED4">
        <w:rPr>
          <w:lang w:val="en-US"/>
        </w:rPr>
        <w:t>validation</w:t>
      </w:r>
      <w:r w:rsidR="00D14ED4" w:rsidRPr="00D14ED4">
        <w:t xml:space="preserve"> </w:t>
      </w:r>
      <w:r w:rsidR="00D14ED4">
        <w:rPr>
          <w:lang w:val="en-US"/>
        </w:rPr>
        <w:t>K</w:t>
      </w:r>
      <w:r w:rsidR="00D14ED4" w:rsidRPr="00D14ED4">
        <w:t>-</w:t>
      </w:r>
      <w:r w:rsidR="00D14ED4">
        <w:rPr>
          <w:lang w:val="en-US"/>
        </w:rPr>
        <w:t>fold</w:t>
      </w:r>
      <w:r w:rsidR="00D14ED4" w:rsidRPr="00D14ED4">
        <w:t>)</w:t>
      </w:r>
      <w:r>
        <w:t xml:space="preserve">. </w:t>
      </w:r>
      <w:r w:rsidR="00F76F7D">
        <w:t xml:space="preserve">После подбора </w:t>
      </w:r>
      <w:proofErr w:type="spellStart"/>
      <w:r w:rsidR="00F76F7D">
        <w:t>гиперпарамет</w:t>
      </w:r>
      <w:r>
        <w:t>р</w:t>
      </w:r>
      <w:r w:rsidR="00F76F7D">
        <w:t>ов</w:t>
      </w:r>
      <w:proofErr w:type="spellEnd"/>
      <w:r w:rsidR="00F76F7D">
        <w:t xml:space="preserve"> были получены метрики, приведенные на рисунке 1</w:t>
      </w:r>
      <w:r w:rsidR="00905E0E">
        <w:t>0</w:t>
      </w:r>
      <w:r w:rsidR="00F76F7D">
        <w:t>.</w:t>
      </w:r>
    </w:p>
    <w:p w14:paraId="369C9A84" w14:textId="497A4490" w:rsidR="00F76F7D" w:rsidRDefault="00F76F7D" w:rsidP="00905E0E">
      <w:pPr>
        <w:pStyle w:val="BodyText"/>
        <w:ind w:firstLine="0"/>
        <w:jc w:val="center"/>
      </w:pPr>
      <w:r w:rsidRPr="00F76F7D">
        <w:rPr>
          <w:noProof/>
        </w:rPr>
        <w:drawing>
          <wp:inline distT="0" distB="0" distL="0" distR="0" wp14:anchorId="72A51CAE" wp14:editId="34ABE17E">
            <wp:extent cx="6120130" cy="12617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261745"/>
                    </a:xfrm>
                    <a:prstGeom prst="rect">
                      <a:avLst/>
                    </a:prstGeom>
                  </pic:spPr>
                </pic:pic>
              </a:graphicData>
            </a:graphic>
          </wp:inline>
        </w:drawing>
      </w:r>
    </w:p>
    <w:p w14:paraId="40F67325" w14:textId="45F9CF95" w:rsidR="00F76F7D" w:rsidRDefault="00F76F7D" w:rsidP="00905E0E">
      <w:pPr>
        <w:pStyle w:val="BodyText"/>
        <w:jc w:val="center"/>
      </w:pPr>
      <w:r>
        <w:t>Рисунок 1</w:t>
      </w:r>
      <w:r w:rsidR="00905E0E">
        <w:t>0</w:t>
      </w:r>
      <w:r>
        <w:t xml:space="preserve"> – </w:t>
      </w:r>
      <w:r w:rsidR="00236391">
        <w:t>М</w:t>
      </w:r>
      <w:r>
        <w:t xml:space="preserve">етрики работы выбранных моделей с настроенными </w:t>
      </w:r>
      <w:proofErr w:type="spellStart"/>
      <w:r>
        <w:t>гиперпараметрами</w:t>
      </w:r>
      <w:proofErr w:type="spellEnd"/>
    </w:p>
    <w:p w14:paraId="669888DC" w14:textId="08C01DA2" w:rsidR="00CD1FD6" w:rsidRPr="00F76F7D" w:rsidRDefault="00F76F7D" w:rsidP="006D6FEE">
      <w:pPr>
        <w:pStyle w:val="BodyText"/>
      </w:pPr>
      <w:r w:rsidRPr="00E06D5F">
        <w:rPr>
          <w:rFonts w:cs="Times New Roman"/>
          <w:color w:val="000000"/>
          <w:szCs w:val="21"/>
          <w:shd w:val="clear" w:color="auto" w:fill="FFFFFF"/>
        </w:rPr>
        <w:t xml:space="preserve">Модель после настройки </w:t>
      </w:r>
      <w:proofErr w:type="spellStart"/>
      <w:r w:rsidRPr="00E06D5F">
        <w:rPr>
          <w:rFonts w:cs="Times New Roman"/>
          <w:color w:val="000000"/>
          <w:szCs w:val="21"/>
          <w:shd w:val="clear" w:color="auto" w:fill="FFFFFF"/>
        </w:rPr>
        <w:t>гиперпараметров</w:t>
      </w:r>
      <w:proofErr w:type="spellEnd"/>
      <w:r w:rsidRPr="00E06D5F">
        <w:rPr>
          <w:rFonts w:cs="Times New Roman"/>
          <w:color w:val="000000"/>
          <w:szCs w:val="21"/>
          <w:shd w:val="clear" w:color="auto" w:fill="FFFFFF"/>
        </w:rPr>
        <w:t xml:space="preserve"> показала результат немного лучше. Однако, </w:t>
      </w:r>
      <w:r>
        <w:t xml:space="preserve">не удалось добиться положительного значения R2. </w:t>
      </w:r>
      <w:r w:rsidR="004366D4">
        <w:t xml:space="preserve">Согласно метрикам, на рисунке </w:t>
      </w:r>
      <w:r w:rsidR="00905E0E">
        <w:t>10</w:t>
      </w:r>
      <w:r w:rsidR="004366D4">
        <w:t xml:space="preserve">, лучшим оказался метод </w:t>
      </w:r>
      <w:proofErr w:type="spellStart"/>
      <w:r w:rsidR="004366D4">
        <w:t>DecisionTreeRegressor</w:t>
      </w:r>
      <w:proofErr w:type="spellEnd"/>
      <w:r w:rsidR="00A86294">
        <w:t xml:space="preserve"> (параметры: </w:t>
      </w:r>
      <w:proofErr w:type="spellStart"/>
      <w:r w:rsidR="00A86294" w:rsidRPr="00A86294">
        <w:t>max_depth</w:t>
      </w:r>
      <w:proofErr w:type="spellEnd"/>
      <w:r w:rsidR="00A86294" w:rsidRPr="00A86294">
        <w:t xml:space="preserve">=2, </w:t>
      </w:r>
      <w:proofErr w:type="spellStart"/>
      <w:r w:rsidR="00A86294" w:rsidRPr="00A86294">
        <w:t>max_features</w:t>
      </w:r>
      <w:proofErr w:type="spellEnd"/>
      <w:r w:rsidR="00A86294" w:rsidRPr="00A86294">
        <w:t xml:space="preserve">=5, </w:t>
      </w:r>
      <w:proofErr w:type="spellStart"/>
      <w:r w:rsidR="00A86294" w:rsidRPr="00A86294">
        <w:t>random_state</w:t>
      </w:r>
      <w:proofErr w:type="spellEnd"/>
      <w:r w:rsidR="00A86294" w:rsidRPr="00A86294">
        <w:t xml:space="preserve">=0, </w:t>
      </w:r>
      <w:proofErr w:type="spellStart"/>
      <w:r w:rsidR="00A86294" w:rsidRPr="00A86294">
        <w:t>splitter</w:t>
      </w:r>
      <w:proofErr w:type="spellEnd"/>
      <w:r w:rsidR="00A86294" w:rsidRPr="00A86294">
        <w:t>='</w:t>
      </w:r>
      <w:proofErr w:type="spellStart"/>
      <w:r w:rsidR="00A86294" w:rsidRPr="00A86294">
        <w:t>random</w:t>
      </w:r>
      <w:proofErr w:type="spellEnd"/>
      <w:r w:rsidR="00A86294" w:rsidRPr="00A86294">
        <w:t>')</w:t>
      </w:r>
      <w:r w:rsidR="004366D4">
        <w:t xml:space="preserve">. </w:t>
      </w:r>
      <w:proofErr w:type="gramStart"/>
      <w:r>
        <w:t>Самая лучшая</w:t>
      </w:r>
      <w:proofErr w:type="gramEnd"/>
      <w:r>
        <w:t xml:space="preserve"> модель дает коэффициент детерминации близкий к нулю, что соответствует базовой модели.</w:t>
      </w:r>
    </w:p>
    <w:p w14:paraId="60D65D9E" w14:textId="264C3F13" w:rsidR="00CD1FD6" w:rsidRPr="00CD1FD6" w:rsidRDefault="009B24D3" w:rsidP="00F3303D">
      <w:pPr>
        <w:pStyle w:val="Heading2"/>
        <w:numPr>
          <w:ilvl w:val="2"/>
          <w:numId w:val="22"/>
        </w:numPr>
        <w:jc w:val="center"/>
        <w:rPr>
          <w:rFonts w:eastAsia="Times New Roman" w:cs="Times New Roman"/>
          <w:kern w:val="0"/>
          <w:lang w:eastAsia="ru-RU"/>
        </w:rPr>
      </w:pPr>
      <w:bookmarkStart w:id="19" w:name="_Toc133848003"/>
      <w:r>
        <w:lastRenderedPageBreak/>
        <w:t xml:space="preserve">Оценка </w:t>
      </w:r>
      <w:r w:rsidRPr="009B24D3">
        <w:t xml:space="preserve">работы моделей </w:t>
      </w:r>
      <w:r>
        <w:t xml:space="preserve">и подбор </w:t>
      </w:r>
      <w:proofErr w:type="spellStart"/>
      <w:r w:rsidRPr="009B24D3">
        <w:t>гиперпараметр</w:t>
      </w:r>
      <w:r>
        <w:t>ов</w:t>
      </w:r>
      <w:proofErr w:type="spellEnd"/>
      <w:r>
        <w:t xml:space="preserve"> применительно к</w:t>
      </w:r>
      <w:r w:rsidRPr="009B24D3">
        <w:t xml:space="preserve"> задаче </w:t>
      </w:r>
      <w:r w:rsidR="00CD1FD6" w:rsidRPr="00CD1FD6">
        <w:rPr>
          <w:rFonts w:eastAsia="Times New Roman" w:cs="Times New Roman"/>
          <w:kern w:val="0"/>
          <w:lang w:eastAsia="ru-RU"/>
        </w:rPr>
        <w:t>прогнозирования</w:t>
      </w:r>
      <w:r w:rsidR="00CD1FD6" w:rsidRPr="00CD1FD6">
        <w:rPr>
          <w:rFonts w:eastAsia="Times New Roman" w:cs="Times New Roman"/>
        </w:rPr>
        <w:t xml:space="preserve"> прочности при растяжении</w:t>
      </w:r>
      <w:bookmarkEnd w:id="19"/>
    </w:p>
    <w:p w14:paraId="6A01CE23" w14:textId="0DEF8094" w:rsidR="00CD1FD6" w:rsidRDefault="00CD1FD6" w:rsidP="006D6FEE">
      <w:pPr>
        <w:pStyle w:val="BodyText"/>
      </w:pPr>
      <w:r>
        <w:t xml:space="preserve">Метрики работы выбранных моделей с </w:t>
      </w:r>
      <w:proofErr w:type="spellStart"/>
      <w:r>
        <w:t>гиперпараметрами</w:t>
      </w:r>
      <w:proofErr w:type="spellEnd"/>
      <w:r>
        <w:t xml:space="preserve"> по умолчанию, полученные с помощью перекрестной проверки на тестовом множестве, приведены на рисунке </w:t>
      </w:r>
      <w:r w:rsidR="00905E0E">
        <w:t>11</w:t>
      </w:r>
      <w:r>
        <w:t>.</w:t>
      </w:r>
    </w:p>
    <w:p w14:paraId="7A5DF512" w14:textId="3525CE75" w:rsidR="00F76F7D" w:rsidRDefault="00F76F7D" w:rsidP="00905E0E">
      <w:pPr>
        <w:pStyle w:val="BodyText"/>
        <w:ind w:firstLine="0"/>
        <w:jc w:val="center"/>
      </w:pPr>
      <w:r w:rsidRPr="00F76F7D">
        <w:rPr>
          <w:noProof/>
        </w:rPr>
        <w:drawing>
          <wp:inline distT="0" distB="0" distL="0" distR="0" wp14:anchorId="066E31C1" wp14:editId="68B1AE11">
            <wp:extent cx="6120130" cy="27279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727960"/>
                    </a:xfrm>
                    <a:prstGeom prst="rect">
                      <a:avLst/>
                    </a:prstGeom>
                  </pic:spPr>
                </pic:pic>
              </a:graphicData>
            </a:graphic>
          </wp:inline>
        </w:drawing>
      </w:r>
    </w:p>
    <w:p w14:paraId="79ADE3E4" w14:textId="0207DFF7" w:rsidR="00F76F7D" w:rsidRDefault="00F76F7D" w:rsidP="00905E0E">
      <w:pPr>
        <w:pStyle w:val="BodyText"/>
        <w:jc w:val="center"/>
      </w:pPr>
      <w:r>
        <w:t xml:space="preserve">Рисунок </w:t>
      </w:r>
      <w:r w:rsidR="00905E0E">
        <w:t>11</w:t>
      </w:r>
      <w:r>
        <w:t xml:space="preserve"> – </w:t>
      </w:r>
      <w:r w:rsidR="00236391">
        <w:t>М</w:t>
      </w:r>
      <w:r>
        <w:t xml:space="preserve">етрики работы выбранных моделей с </w:t>
      </w:r>
      <w:proofErr w:type="spellStart"/>
      <w:r>
        <w:t>гиперпараметрами</w:t>
      </w:r>
      <w:proofErr w:type="spellEnd"/>
      <w:r>
        <w:t xml:space="preserve"> по умолчанию</w:t>
      </w:r>
    </w:p>
    <w:p w14:paraId="7DE04D78" w14:textId="35DB5A3F" w:rsidR="00F76F7D" w:rsidRDefault="0011213D" w:rsidP="006D6FEE">
      <w:pPr>
        <w:pStyle w:val="BodyText"/>
      </w:pPr>
      <w:r>
        <w:t xml:space="preserve">Далее были произведены поиск сетки </w:t>
      </w:r>
      <w:proofErr w:type="spellStart"/>
      <w:r>
        <w:t>гиперпараметров</w:t>
      </w:r>
      <w:proofErr w:type="spellEnd"/>
      <w:r>
        <w:t xml:space="preserve">, по которым будет происходить оптимизация модели, и оптимизация подбора </w:t>
      </w:r>
      <w:proofErr w:type="spellStart"/>
      <w:r>
        <w:t>гиперпараметров</w:t>
      </w:r>
      <w:proofErr w:type="spellEnd"/>
      <w:r>
        <w:t xml:space="preserve"> модели с помощью выбора по сетке</w:t>
      </w:r>
      <w:r w:rsidR="00D14ED4" w:rsidRPr="00D14ED4">
        <w:t xml:space="preserve"> </w:t>
      </w:r>
      <w:r w:rsidR="00D14ED4">
        <w:t>(</w:t>
      </w:r>
      <w:proofErr w:type="spellStart"/>
      <w:r w:rsidR="00D14ED4">
        <w:rPr>
          <w:lang w:val="en-US"/>
        </w:rPr>
        <w:t>GridSearchCV</w:t>
      </w:r>
      <w:proofErr w:type="spellEnd"/>
      <w:r w:rsidR="00D14ED4" w:rsidRPr="00D14ED4">
        <w:t>)</w:t>
      </w:r>
      <w:r>
        <w:t xml:space="preserve"> и перекрёстной проверки</w:t>
      </w:r>
      <w:r w:rsidR="00D14ED4" w:rsidRPr="00D14ED4">
        <w:t xml:space="preserve"> (</w:t>
      </w:r>
      <w:r w:rsidR="00D14ED4">
        <w:rPr>
          <w:lang w:val="en-US"/>
        </w:rPr>
        <w:t>cross</w:t>
      </w:r>
      <w:r w:rsidR="00D14ED4" w:rsidRPr="00D14ED4">
        <w:t xml:space="preserve"> </w:t>
      </w:r>
      <w:r w:rsidR="00D14ED4">
        <w:rPr>
          <w:lang w:val="en-US"/>
        </w:rPr>
        <w:t>validation</w:t>
      </w:r>
      <w:r w:rsidR="00D14ED4" w:rsidRPr="00D14ED4">
        <w:t xml:space="preserve"> </w:t>
      </w:r>
      <w:r w:rsidR="00D14ED4">
        <w:rPr>
          <w:lang w:val="en-US"/>
        </w:rPr>
        <w:t>K</w:t>
      </w:r>
      <w:r w:rsidR="00D14ED4" w:rsidRPr="00D14ED4">
        <w:t>-</w:t>
      </w:r>
      <w:r w:rsidR="00D14ED4">
        <w:rPr>
          <w:lang w:val="en-US"/>
        </w:rPr>
        <w:t>fold</w:t>
      </w:r>
      <w:r w:rsidR="00D14ED4" w:rsidRPr="00D14ED4">
        <w:t>)</w:t>
      </w:r>
      <w:r>
        <w:t xml:space="preserve">. </w:t>
      </w:r>
      <w:r w:rsidR="00F76F7D">
        <w:t xml:space="preserve">После подбора </w:t>
      </w:r>
      <w:proofErr w:type="spellStart"/>
      <w:r w:rsidR="00F76F7D">
        <w:t>гиперпарамет</w:t>
      </w:r>
      <w:r>
        <w:t>р</w:t>
      </w:r>
      <w:r w:rsidR="00F76F7D">
        <w:t>ов</w:t>
      </w:r>
      <w:proofErr w:type="spellEnd"/>
      <w:r w:rsidR="00F76F7D">
        <w:t xml:space="preserve"> были получены метрики, приведенные на рисунке </w:t>
      </w:r>
      <w:r w:rsidR="00905E0E">
        <w:t>12</w:t>
      </w:r>
      <w:r w:rsidR="00F76F7D">
        <w:t>.</w:t>
      </w:r>
    </w:p>
    <w:p w14:paraId="2108FCDA" w14:textId="310B7B7A" w:rsidR="00F76F7D" w:rsidRDefault="00F76F7D" w:rsidP="00905E0E">
      <w:pPr>
        <w:pStyle w:val="BodyText"/>
        <w:ind w:firstLine="0"/>
        <w:jc w:val="center"/>
      </w:pPr>
      <w:r w:rsidRPr="00F76F7D">
        <w:rPr>
          <w:noProof/>
        </w:rPr>
        <w:drawing>
          <wp:inline distT="0" distB="0" distL="0" distR="0" wp14:anchorId="208CC9F8" wp14:editId="70C1CCBF">
            <wp:extent cx="6120130" cy="10001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000125"/>
                    </a:xfrm>
                    <a:prstGeom prst="rect">
                      <a:avLst/>
                    </a:prstGeom>
                  </pic:spPr>
                </pic:pic>
              </a:graphicData>
            </a:graphic>
          </wp:inline>
        </w:drawing>
      </w:r>
    </w:p>
    <w:p w14:paraId="70D909FD" w14:textId="25813C0B" w:rsidR="00F76F7D" w:rsidRDefault="00F76F7D" w:rsidP="00905E0E">
      <w:pPr>
        <w:pStyle w:val="BodyText"/>
        <w:jc w:val="center"/>
      </w:pPr>
      <w:r>
        <w:t xml:space="preserve">Рисунок </w:t>
      </w:r>
      <w:r w:rsidR="00905E0E">
        <w:t>12</w:t>
      </w:r>
      <w:r>
        <w:t xml:space="preserve"> – </w:t>
      </w:r>
      <w:r w:rsidR="00236391">
        <w:t>М</w:t>
      </w:r>
      <w:r>
        <w:t xml:space="preserve">етрики работы выбранных моделей с настроенными </w:t>
      </w:r>
      <w:proofErr w:type="spellStart"/>
      <w:r>
        <w:t>гиперпараметрами</w:t>
      </w:r>
      <w:proofErr w:type="spellEnd"/>
    </w:p>
    <w:p w14:paraId="3B9AA526" w14:textId="385E587E" w:rsidR="00F76F7D" w:rsidRDefault="00F76F7D" w:rsidP="006D6FEE">
      <w:pPr>
        <w:pStyle w:val="BodyText"/>
        <w:rPr>
          <w:rFonts w:cs="Times New Roman"/>
          <w:color w:val="000000"/>
          <w:szCs w:val="21"/>
          <w:shd w:val="clear" w:color="auto" w:fill="FFFFFF"/>
        </w:rPr>
      </w:pPr>
      <w:r w:rsidRPr="00E06D5F">
        <w:rPr>
          <w:rFonts w:cs="Times New Roman"/>
          <w:color w:val="000000"/>
          <w:szCs w:val="21"/>
          <w:shd w:val="clear" w:color="auto" w:fill="FFFFFF"/>
        </w:rPr>
        <w:t xml:space="preserve">Модель после настройки </w:t>
      </w:r>
      <w:proofErr w:type="spellStart"/>
      <w:r w:rsidRPr="00E06D5F">
        <w:rPr>
          <w:rFonts w:cs="Times New Roman"/>
          <w:color w:val="000000"/>
          <w:szCs w:val="21"/>
          <w:shd w:val="clear" w:color="auto" w:fill="FFFFFF"/>
        </w:rPr>
        <w:t>гиперпараметров</w:t>
      </w:r>
      <w:proofErr w:type="spellEnd"/>
      <w:r w:rsidRPr="00E06D5F">
        <w:rPr>
          <w:rFonts w:cs="Times New Roman"/>
          <w:color w:val="000000"/>
          <w:szCs w:val="21"/>
          <w:shd w:val="clear" w:color="auto" w:fill="FFFFFF"/>
        </w:rPr>
        <w:t xml:space="preserve"> показала результат немного лучше. Однако, </w:t>
      </w:r>
      <w:r>
        <w:t xml:space="preserve">не удалось добиться положительного значения R2. </w:t>
      </w:r>
      <w:r w:rsidR="004366D4">
        <w:t xml:space="preserve">Согласно </w:t>
      </w:r>
      <w:r w:rsidR="004366D4">
        <w:lastRenderedPageBreak/>
        <w:t xml:space="preserve">метрикам, на рисунке </w:t>
      </w:r>
      <w:r w:rsidR="00905E0E">
        <w:t>12</w:t>
      </w:r>
      <w:r w:rsidR="004366D4">
        <w:t xml:space="preserve">, лучшим оказался метод </w:t>
      </w:r>
      <w:proofErr w:type="spellStart"/>
      <w:r w:rsidR="004366D4">
        <w:t>RandomForestRegressor</w:t>
      </w:r>
      <w:proofErr w:type="spellEnd"/>
      <w:r w:rsidR="00A86294">
        <w:t xml:space="preserve"> (параметры: </w:t>
      </w:r>
      <w:proofErr w:type="spellStart"/>
      <w:r w:rsidR="00A86294" w:rsidRPr="00A86294">
        <w:t>bootstrap</w:t>
      </w:r>
      <w:proofErr w:type="spellEnd"/>
      <w:r w:rsidR="00A86294" w:rsidRPr="00A86294">
        <w:t>=</w:t>
      </w:r>
      <w:proofErr w:type="spellStart"/>
      <w:r w:rsidR="00A86294" w:rsidRPr="00A86294">
        <w:t>False</w:t>
      </w:r>
      <w:proofErr w:type="spellEnd"/>
      <w:r w:rsidR="00A86294" w:rsidRPr="00A86294">
        <w:t xml:space="preserve">, </w:t>
      </w:r>
      <w:proofErr w:type="spellStart"/>
      <w:r w:rsidR="00A86294" w:rsidRPr="00A86294">
        <w:t>criterion</w:t>
      </w:r>
      <w:proofErr w:type="spellEnd"/>
      <w:r w:rsidR="00A86294" w:rsidRPr="00A86294">
        <w:t>='</w:t>
      </w:r>
      <w:proofErr w:type="spellStart"/>
      <w:r w:rsidR="00A86294" w:rsidRPr="00A86294">
        <w:t>absolute_error</w:t>
      </w:r>
      <w:proofErr w:type="spellEnd"/>
      <w:r w:rsidR="00A86294" w:rsidRPr="00A86294">
        <w:t xml:space="preserve">', </w:t>
      </w:r>
      <w:proofErr w:type="spellStart"/>
      <w:r w:rsidR="00A86294" w:rsidRPr="00A86294">
        <w:t>max_depth</w:t>
      </w:r>
      <w:proofErr w:type="spellEnd"/>
      <w:r w:rsidR="00A86294" w:rsidRPr="00A86294">
        <w:t xml:space="preserve">=2, </w:t>
      </w:r>
      <w:proofErr w:type="spellStart"/>
      <w:r w:rsidR="00A86294" w:rsidRPr="00A86294">
        <w:t>max_features</w:t>
      </w:r>
      <w:proofErr w:type="spellEnd"/>
      <w:r w:rsidR="00A86294" w:rsidRPr="00A86294">
        <w:t xml:space="preserve">=1, </w:t>
      </w:r>
      <w:proofErr w:type="spellStart"/>
      <w:r w:rsidR="00A86294" w:rsidRPr="00A86294">
        <w:t>n_estimators</w:t>
      </w:r>
      <w:proofErr w:type="spellEnd"/>
      <w:r w:rsidR="00A86294" w:rsidRPr="00A86294">
        <w:t xml:space="preserve">=50, </w:t>
      </w:r>
      <w:proofErr w:type="spellStart"/>
      <w:r w:rsidR="00A86294" w:rsidRPr="00A86294">
        <w:t>random_state</w:t>
      </w:r>
      <w:proofErr w:type="spellEnd"/>
      <w:r w:rsidR="00A86294" w:rsidRPr="00A86294">
        <w:t>=0)</w:t>
      </w:r>
      <w:r w:rsidR="004366D4">
        <w:t xml:space="preserve">. </w:t>
      </w:r>
      <w:proofErr w:type="gramStart"/>
      <w:r>
        <w:t>Самая лучшая</w:t>
      </w:r>
      <w:proofErr w:type="gramEnd"/>
      <w:r>
        <w:t xml:space="preserve"> модель дает коэффициент детерминации близкий к нулю, что соответствует базовой модели.</w:t>
      </w:r>
      <w:r w:rsidRPr="00E06D5F">
        <w:rPr>
          <w:rFonts w:cs="Times New Roman"/>
          <w:color w:val="000000"/>
          <w:szCs w:val="21"/>
          <w:shd w:val="clear" w:color="auto" w:fill="FFFFFF"/>
        </w:rPr>
        <w:t xml:space="preserve"> </w:t>
      </w:r>
    </w:p>
    <w:p w14:paraId="5AD80CF6" w14:textId="44649BC0" w:rsidR="00CD1FD6" w:rsidRPr="00305958" w:rsidRDefault="00F76F7D" w:rsidP="006D6FEE">
      <w:pPr>
        <w:pStyle w:val="BodyText"/>
      </w:pPr>
      <w:r w:rsidRPr="00E06D5F">
        <w:rPr>
          <w:rFonts w:cs="Times New Roman"/>
          <w:color w:val="000000"/>
          <w:szCs w:val="21"/>
          <w:shd w:val="clear" w:color="auto" w:fill="FFFFFF"/>
        </w:rPr>
        <w:t xml:space="preserve">Прочность при растяжении </w:t>
      </w:r>
      <w:r>
        <w:rPr>
          <w:rFonts w:cs="Times New Roman"/>
          <w:color w:val="000000"/>
          <w:szCs w:val="21"/>
          <w:shd w:val="clear" w:color="auto" w:fill="FFFFFF"/>
        </w:rPr>
        <w:t xml:space="preserve">и модуль упругости </w:t>
      </w:r>
      <w:r w:rsidRPr="00E06D5F">
        <w:rPr>
          <w:rFonts w:cs="Times New Roman"/>
          <w:color w:val="000000"/>
          <w:szCs w:val="21"/>
          <w:shd w:val="clear" w:color="auto" w:fill="FFFFFF"/>
        </w:rPr>
        <w:t>не имеет линейной зависимости. Все использованные модели не справились с задачей.</w:t>
      </w:r>
      <w:r w:rsidRPr="00824E71">
        <w:rPr>
          <w:rFonts w:cs="Times New Roman"/>
          <w:color w:val="000000"/>
          <w:szCs w:val="21"/>
          <w:shd w:val="clear" w:color="auto" w:fill="FFFFFF"/>
        </w:rPr>
        <w:t xml:space="preserve"> </w:t>
      </w:r>
      <w:r>
        <w:rPr>
          <w:rFonts w:cs="Times New Roman"/>
          <w:color w:val="000000"/>
          <w:szCs w:val="21"/>
          <w:shd w:val="clear" w:color="auto" w:fill="FFFFFF"/>
        </w:rPr>
        <w:t xml:space="preserve">Результат неудовлетворительный. </w:t>
      </w:r>
      <w:r w:rsidRPr="00824E71">
        <w:rPr>
          <w:rFonts w:cs="Times New Roman"/>
          <w:color w:val="000000"/>
          <w:szCs w:val="21"/>
          <w:shd w:val="clear" w:color="auto" w:fill="FFFFFF"/>
        </w:rPr>
        <w:t>Свойства композитных материалов в первую очередь зависят от используемых материалов.</w:t>
      </w:r>
    </w:p>
    <w:p w14:paraId="2EDC2C72" w14:textId="77777777" w:rsidR="00EA6178" w:rsidRDefault="00EA6178" w:rsidP="00F3303D">
      <w:pPr>
        <w:pStyle w:val="Heading2"/>
        <w:numPr>
          <w:ilvl w:val="1"/>
          <w:numId w:val="22"/>
        </w:numPr>
        <w:jc w:val="center"/>
      </w:pPr>
      <w:bookmarkStart w:id="20" w:name="_Toc133848004"/>
      <w:r w:rsidRPr="00EA6178">
        <w:t>Тестирование модели</w:t>
      </w:r>
      <w:bookmarkEnd w:id="20"/>
    </w:p>
    <w:p w14:paraId="7D91C003" w14:textId="79208552" w:rsidR="009B24D3" w:rsidRDefault="009B24D3" w:rsidP="006D6FEE">
      <w:pPr>
        <w:pStyle w:val="a"/>
        <w:rPr>
          <w:rFonts w:cs="Times New Roman"/>
          <w:color w:val="000000"/>
          <w:szCs w:val="21"/>
          <w:shd w:val="clear" w:color="auto" w:fill="FFFFFF"/>
        </w:rPr>
      </w:pPr>
      <w:r w:rsidRPr="001D6F32">
        <w:rPr>
          <w:rFonts w:cs="Times New Roman"/>
          <w:color w:val="000000"/>
          <w:szCs w:val="21"/>
          <w:shd w:val="clear" w:color="auto" w:fill="FFFFFF"/>
        </w:rPr>
        <w:t xml:space="preserve">После обучения моделей была проведена оценка точности этих моделей на обучающей и тестовых выборках. </w:t>
      </w:r>
      <w:r>
        <w:rPr>
          <w:rFonts w:cs="Times New Roman"/>
          <w:color w:val="000000"/>
          <w:szCs w:val="21"/>
          <w:shd w:val="clear" w:color="auto" w:fill="FFFFFF"/>
        </w:rPr>
        <w:t xml:space="preserve">Результат неудовлетворительный. </w:t>
      </w:r>
    </w:p>
    <w:p w14:paraId="53AB048D" w14:textId="3BCB8E8C" w:rsidR="009B24D3" w:rsidRDefault="009B24D3" w:rsidP="00905E0E">
      <w:pPr>
        <w:pStyle w:val="a"/>
        <w:ind w:firstLine="0"/>
        <w:jc w:val="center"/>
        <w:rPr>
          <w:rFonts w:cs="Times New Roman"/>
          <w:color w:val="000000"/>
          <w:szCs w:val="21"/>
          <w:shd w:val="clear" w:color="auto" w:fill="FFFFFF"/>
        </w:rPr>
      </w:pPr>
      <w:r w:rsidRPr="009B24D3">
        <w:rPr>
          <w:rFonts w:cs="Times New Roman"/>
          <w:noProof/>
          <w:color w:val="000000"/>
          <w:szCs w:val="21"/>
          <w:shd w:val="clear" w:color="auto" w:fill="FFFFFF"/>
        </w:rPr>
        <w:drawing>
          <wp:inline distT="0" distB="0" distL="0" distR="0" wp14:anchorId="0B285772" wp14:editId="4FA93A01">
            <wp:extent cx="6120130" cy="10140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014095"/>
                    </a:xfrm>
                    <a:prstGeom prst="rect">
                      <a:avLst/>
                    </a:prstGeom>
                  </pic:spPr>
                </pic:pic>
              </a:graphicData>
            </a:graphic>
          </wp:inline>
        </w:drawing>
      </w:r>
    </w:p>
    <w:p w14:paraId="2A2305C4" w14:textId="332955C6" w:rsidR="009B24D3" w:rsidRDefault="009B24D3" w:rsidP="00905E0E">
      <w:pPr>
        <w:pStyle w:val="a"/>
        <w:jc w:val="center"/>
        <w:rPr>
          <w:rFonts w:cs="Times New Roman"/>
          <w:color w:val="000000"/>
          <w:szCs w:val="21"/>
          <w:shd w:val="clear" w:color="auto" w:fill="FFFFFF"/>
        </w:rPr>
      </w:pPr>
      <w:r>
        <w:rPr>
          <w:rFonts w:cs="Times New Roman"/>
          <w:color w:val="000000"/>
          <w:szCs w:val="21"/>
          <w:shd w:val="clear" w:color="auto" w:fill="FFFFFF"/>
        </w:rPr>
        <w:t xml:space="preserve">Рисунок </w:t>
      </w:r>
      <w:r w:rsidR="00905E0E">
        <w:rPr>
          <w:rFonts w:cs="Times New Roman"/>
          <w:color w:val="000000"/>
          <w:szCs w:val="21"/>
          <w:shd w:val="clear" w:color="auto" w:fill="FFFFFF"/>
        </w:rPr>
        <w:t>13</w:t>
      </w:r>
      <w:r>
        <w:rPr>
          <w:rFonts w:cs="Times New Roman"/>
          <w:color w:val="000000"/>
          <w:szCs w:val="21"/>
          <w:shd w:val="clear" w:color="auto" w:fill="FFFFFF"/>
        </w:rPr>
        <w:t xml:space="preserve"> – </w:t>
      </w:r>
      <w:r w:rsidR="00236391">
        <w:rPr>
          <w:rFonts w:cs="Times New Roman"/>
          <w:color w:val="000000"/>
          <w:szCs w:val="21"/>
          <w:shd w:val="clear" w:color="auto" w:fill="FFFFFF"/>
        </w:rPr>
        <w:t>Р</w:t>
      </w:r>
      <w:r w:rsidRPr="004C5FF8">
        <w:rPr>
          <w:rFonts w:cs="Times New Roman"/>
          <w:color w:val="000000"/>
          <w:szCs w:val="21"/>
          <w:shd w:val="clear" w:color="auto" w:fill="FFFFFF"/>
        </w:rPr>
        <w:t>езультат оценки точности</w:t>
      </w:r>
      <w:r>
        <w:rPr>
          <w:rFonts w:cs="Times New Roman"/>
          <w:color w:val="000000"/>
          <w:szCs w:val="21"/>
          <w:shd w:val="clear" w:color="auto" w:fill="FFFFFF"/>
        </w:rPr>
        <w:t xml:space="preserve"> применительно к задаче прогнозирования </w:t>
      </w:r>
      <w:r w:rsidRPr="009B24D3">
        <w:rPr>
          <w:rFonts w:cs="Times New Roman"/>
          <w:color w:val="000000"/>
          <w:szCs w:val="21"/>
          <w:shd w:val="clear" w:color="auto" w:fill="FFFFFF"/>
        </w:rPr>
        <w:t>модуля упругости при растяжении</w:t>
      </w:r>
    </w:p>
    <w:p w14:paraId="177D6FE7" w14:textId="272704E8" w:rsidR="009B24D3" w:rsidRDefault="002F7794" w:rsidP="00905E0E">
      <w:pPr>
        <w:pStyle w:val="a"/>
        <w:ind w:firstLine="0"/>
        <w:jc w:val="center"/>
        <w:rPr>
          <w:rFonts w:cs="Times New Roman"/>
          <w:color w:val="000000"/>
          <w:szCs w:val="21"/>
          <w:shd w:val="clear" w:color="auto" w:fill="FFFFFF"/>
        </w:rPr>
      </w:pPr>
      <w:r w:rsidRPr="002F7794">
        <w:rPr>
          <w:rFonts w:cs="Times New Roman"/>
          <w:color w:val="000000"/>
          <w:szCs w:val="21"/>
          <w:shd w:val="clear" w:color="auto" w:fill="FFFFFF"/>
        </w:rPr>
        <w:drawing>
          <wp:inline distT="0" distB="0" distL="0" distR="0" wp14:anchorId="1EF3ECCF" wp14:editId="6F5E9D65">
            <wp:extent cx="6120130" cy="91694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9"/>
                    <a:stretch>
                      <a:fillRect/>
                    </a:stretch>
                  </pic:blipFill>
                  <pic:spPr>
                    <a:xfrm>
                      <a:off x="0" y="0"/>
                      <a:ext cx="6120130" cy="916940"/>
                    </a:xfrm>
                    <a:prstGeom prst="rect">
                      <a:avLst/>
                    </a:prstGeom>
                  </pic:spPr>
                </pic:pic>
              </a:graphicData>
            </a:graphic>
          </wp:inline>
        </w:drawing>
      </w:r>
    </w:p>
    <w:p w14:paraId="1CA9E4AD" w14:textId="64921999" w:rsidR="00EA6178" w:rsidRDefault="009B24D3" w:rsidP="00905E0E">
      <w:pPr>
        <w:pStyle w:val="a"/>
        <w:jc w:val="center"/>
        <w:rPr>
          <w:rFonts w:eastAsia="Times New Roman" w:cs="Times New Roman"/>
          <w:szCs w:val="28"/>
        </w:rPr>
      </w:pPr>
      <w:r>
        <w:rPr>
          <w:rFonts w:cs="Times New Roman"/>
          <w:color w:val="000000"/>
          <w:szCs w:val="21"/>
          <w:shd w:val="clear" w:color="auto" w:fill="FFFFFF"/>
        </w:rPr>
        <w:t xml:space="preserve">Рисунок </w:t>
      </w:r>
      <w:r w:rsidR="00905E0E">
        <w:rPr>
          <w:rFonts w:cs="Times New Roman"/>
          <w:color w:val="000000"/>
          <w:szCs w:val="21"/>
          <w:shd w:val="clear" w:color="auto" w:fill="FFFFFF"/>
        </w:rPr>
        <w:t>14</w:t>
      </w:r>
      <w:r w:rsidRPr="009B24D3">
        <w:rPr>
          <w:rFonts w:cs="Times New Roman"/>
          <w:color w:val="000000"/>
          <w:szCs w:val="21"/>
          <w:shd w:val="clear" w:color="auto" w:fill="FFFFFF"/>
        </w:rPr>
        <w:t xml:space="preserve"> – </w:t>
      </w:r>
      <w:r w:rsidR="00236391">
        <w:rPr>
          <w:rFonts w:cs="Times New Roman"/>
          <w:color w:val="000000"/>
          <w:szCs w:val="21"/>
          <w:shd w:val="clear" w:color="auto" w:fill="FFFFFF"/>
        </w:rPr>
        <w:t>Р</w:t>
      </w:r>
      <w:r w:rsidRPr="009B24D3">
        <w:rPr>
          <w:rFonts w:cs="Times New Roman"/>
          <w:color w:val="000000"/>
          <w:szCs w:val="21"/>
          <w:shd w:val="clear" w:color="auto" w:fill="FFFFFF"/>
        </w:rPr>
        <w:t xml:space="preserve">езультат оценки точности применительно к задаче </w:t>
      </w:r>
      <w:r w:rsidRPr="009B24D3">
        <w:rPr>
          <w:rFonts w:eastAsia="Times New Roman" w:cs="Times New Roman"/>
          <w:bCs/>
          <w:color w:val="000000"/>
          <w:szCs w:val="28"/>
        </w:rPr>
        <w:t>прогнозирования</w:t>
      </w:r>
      <w:r w:rsidRPr="009B24D3">
        <w:rPr>
          <w:rFonts w:eastAsia="Times New Roman" w:cs="Times New Roman"/>
          <w:szCs w:val="28"/>
        </w:rPr>
        <w:t xml:space="preserve"> прочности при растяжении</w:t>
      </w:r>
    </w:p>
    <w:p w14:paraId="37318B32" w14:textId="72EF400F" w:rsidR="009B24D3" w:rsidRDefault="009B24D3" w:rsidP="006D6FEE">
      <w:pPr>
        <w:pStyle w:val="BodyText"/>
      </w:pPr>
      <w:r>
        <w:t xml:space="preserve">Метрики работы лучших моделей на тестовом множестве и сравнение с базовой отражены на рисунках </w:t>
      </w:r>
      <w:r w:rsidR="00905E0E">
        <w:t>13</w:t>
      </w:r>
      <w:r>
        <w:t xml:space="preserve"> и </w:t>
      </w:r>
      <w:r w:rsidR="00905E0E">
        <w:t>14</w:t>
      </w:r>
      <w:r>
        <w:t>. Они подтверждают: полученные модели хуже базовой. Результат исследования отрицательный. Не удалось получить модели, которая могла бы оказать помощь в принятии решений специалисту предметной области.</w:t>
      </w:r>
    </w:p>
    <w:p w14:paraId="3C888068" w14:textId="5E71211D" w:rsidR="00EA6178" w:rsidRDefault="00EA6178" w:rsidP="00F3303D">
      <w:pPr>
        <w:pStyle w:val="Heading2"/>
        <w:numPr>
          <w:ilvl w:val="1"/>
          <w:numId w:val="22"/>
        </w:numPr>
        <w:jc w:val="center"/>
      </w:pPr>
      <w:bookmarkStart w:id="21" w:name="_Toc133848005"/>
      <w:r w:rsidRPr="00EA6178">
        <w:lastRenderedPageBreak/>
        <w:t>Написа</w:t>
      </w:r>
      <w:r w:rsidR="000820CE">
        <w:t>ние</w:t>
      </w:r>
      <w:r w:rsidRPr="00EA6178">
        <w:t xml:space="preserve"> нейронн</w:t>
      </w:r>
      <w:r w:rsidR="000820CE">
        <w:t>ой</w:t>
      </w:r>
      <w:r w:rsidRPr="00EA6178">
        <w:t xml:space="preserve"> сет</w:t>
      </w:r>
      <w:r w:rsidR="000820CE">
        <w:t>и</w:t>
      </w:r>
      <w:r w:rsidRPr="00EA6178">
        <w:t xml:space="preserve">, </w:t>
      </w:r>
      <w:r w:rsidR="000820CE">
        <w:t>р</w:t>
      </w:r>
      <w:r w:rsidRPr="00EA6178">
        <w:t>екоменд</w:t>
      </w:r>
      <w:r w:rsidR="000820CE">
        <w:t>ующей</w:t>
      </w:r>
      <w:r w:rsidRPr="00EA6178">
        <w:t xml:space="preserve"> соотношение матрица</w:t>
      </w:r>
      <w:r w:rsidR="00305958">
        <w:t>-наполнитель</w:t>
      </w:r>
      <w:bookmarkEnd w:id="21"/>
    </w:p>
    <w:p w14:paraId="734B7272" w14:textId="56D43CF2" w:rsidR="00AC7641" w:rsidRDefault="00AC7641" w:rsidP="00F3303D">
      <w:pPr>
        <w:pStyle w:val="Heading2"/>
        <w:numPr>
          <w:ilvl w:val="2"/>
          <w:numId w:val="22"/>
        </w:numPr>
        <w:jc w:val="center"/>
      </w:pPr>
      <w:bookmarkStart w:id="22" w:name="_Toc133848006"/>
      <w:proofErr w:type="spellStart"/>
      <w:r>
        <w:t>MLPRegressor</w:t>
      </w:r>
      <w:proofErr w:type="spellEnd"/>
      <w:r>
        <w:t xml:space="preserve"> из библиотеки </w:t>
      </w:r>
      <w:proofErr w:type="spellStart"/>
      <w:r>
        <w:t>sklearn</w:t>
      </w:r>
      <w:bookmarkEnd w:id="22"/>
      <w:proofErr w:type="spellEnd"/>
    </w:p>
    <w:p w14:paraId="510069BF" w14:textId="549AD441" w:rsidR="00D07D2A" w:rsidRDefault="00D07D2A" w:rsidP="006D6FEE">
      <w:pPr>
        <w:pStyle w:val="BodyText"/>
      </w:pPr>
      <w:r>
        <w:t xml:space="preserve">С помощью класса </w:t>
      </w:r>
      <w:proofErr w:type="spellStart"/>
      <w:r>
        <w:t>MLPRegressor</w:t>
      </w:r>
      <w:proofErr w:type="spellEnd"/>
      <w:r>
        <w:t xml:space="preserve"> </w:t>
      </w:r>
      <w:r>
        <w:rPr>
          <w:rFonts w:eastAsia="Times New Roman" w:cs="Times New Roman"/>
          <w:bCs/>
          <w:color w:val="000000"/>
          <w:kern w:val="0"/>
          <w:szCs w:val="28"/>
          <w:lang w:eastAsia="ru-RU"/>
        </w:rPr>
        <w:t xml:space="preserve">построена </w:t>
      </w:r>
      <w:r>
        <w:t>нейронная сеть следующей архитектуры:</w:t>
      </w:r>
    </w:p>
    <w:p w14:paraId="17E5AEDD" w14:textId="77777777" w:rsidR="00D07D2A" w:rsidRDefault="00D07D2A" w:rsidP="006D6FEE">
      <w:pPr>
        <w:pStyle w:val="BodyText"/>
        <w:numPr>
          <w:ilvl w:val="0"/>
          <w:numId w:val="19"/>
        </w:numPr>
        <w:ind w:left="0"/>
      </w:pPr>
      <w:r>
        <w:t>слоев: 8;</w:t>
      </w:r>
    </w:p>
    <w:p w14:paraId="61720C08" w14:textId="77777777" w:rsidR="00D07D2A" w:rsidRDefault="00D07D2A" w:rsidP="006D6FEE">
      <w:pPr>
        <w:pStyle w:val="BodyText"/>
        <w:numPr>
          <w:ilvl w:val="0"/>
          <w:numId w:val="19"/>
        </w:numPr>
        <w:ind w:left="0"/>
      </w:pPr>
      <w:r>
        <w:t>нейронов на каждом слое: 24;</w:t>
      </w:r>
    </w:p>
    <w:p w14:paraId="6F446E23" w14:textId="77777777" w:rsidR="00D07D2A" w:rsidRDefault="00D07D2A" w:rsidP="006D6FEE">
      <w:pPr>
        <w:pStyle w:val="BodyText"/>
        <w:numPr>
          <w:ilvl w:val="0"/>
          <w:numId w:val="19"/>
        </w:numPr>
        <w:ind w:left="0"/>
      </w:pPr>
      <w:r>
        <w:t xml:space="preserve">активационная функция: </w:t>
      </w:r>
      <w:proofErr w:type="spellStart"/>
      <w:r>
        <w:t>relu</w:t>
      </w:r>
      <w:proofErr w:type="spellEnd"/>
      <w:r>
        <w:t>;</w:t>
      </w:r>
    </w:p>
    <w:p w14:paraId="2F422FC0" w14:textId="77777777" w:rsidR="00D07D2A" w:rsidRDefault="00D07D2A" w:rsidP="006D6FEE">
      <w:pPr>
        <w:pStyle w:val="BodyText"/>
        <w:numPr>
          <w:ilvl w:val="0"/>
          <w:numId w:val="19"/>
        </w:numPr>
        <w:ind w:left="0"/>
      </w:pPr>
      <w:r>
        <w:t xml:space="preserve">оптимизатор: </w:t>
      </w:r>
      <w:proofErr w:type="spellStart"/>
      <w:r>
        <w:t>adam</w:t>
      </w:r>
      <w:proofErr w:type="spellEnd"/>
      <w:r>
        <w:t>;</w:t>
      </w:r>
    </w:p>
    <w:p w14:paraId="192E961E" w14:textId="77777777" w:rsidR="00D07D2A" w:rsidRDefault="00D07D2A" w:rsidP="006D6FEE">
      <w:pPr>
        <w:pStyle w:val="BodyText"/>
        <w:numPr>
          <w:ilvl w:val="0"/>
          <w:numId w:val="19"/>
        </w:numPr>
        <w:ind w:left="0"/>
      </w:pPr>
      <w:r>
        <w:t xml:space="preserve">пропорция разбиения данных на тестовые и </w:t>
      </w:r>
      <w:proofErr w:type="spellStart"/>
      <w:r>
        <w:t>валидационные</w:t>
      </w:r>
      <w:proofErr w:type="spellEnd"/>
      <w:r>
        <w:t>: 30%;</w:t>
      </w:r>
    </w:p>
    <w:p w14:paraId="2B41CDAC" w14:textId="77777777" w:rsidR="00D07D2A" w:rsidRDefault="00D07D2A" w:rsidP="006D6FEE">
      <w:pPr>
        <w:pStyle w:val="BodyText"/>
        <w:numPr>
          <w:ilvl w:val="0"/>
          <w:numId w:val="19"/>
        </w:numPr>
        <w:ind w:left="0"/>
      </w:pPr>
      <w:r>
        <w:t xml:space="preserve">ранняя остановка, если метрики на </w:t>
      </w:r>
      <w:proofErr w:type="spellStart"/>
      <w:r>
        <w:t>валидационной</w:t>
      </w:r>
      <w:proofErr w:type="spellEnd"/>
      <w:r>
        <w:t xml:space="preserve"> выборке не улучшаются;</w:t>
      </w:r>
    </w:p>
    <w:p w14:paraId="167C11FC" w14:textId="77777777" w:rsidR="00D07D2A" w:rsidRDefault="00D07D2A" w:rsidP="006D6FEE">
      <w:pPr>
        <w:pStyle w:val="BodyText"/>
        <w:numPr>
          <w:ilvl w:val="0"/>
          <w:numId w:val="19"/>
        </w:numPr>
        <w:ind w:left="0"/>
      </w:pPr>
      <w:r>
        <w:t>количество итераций: 5000.</w:t>
      </w:r>
    </w:p>
    <w:p w14:paraId="52CDA0FF" w14:textId="7D9BEAAB" w:rsidR="00D07D2A" w:rsidRDefault="00D07D2A" w:rsidP="006D6FEE">
      <w:pPr>
        <w:pStyle w:val="BodyText"/>
      </w:pPr>
      <w:r w:rsidRPr="00D07D2A">
        <w:t>Обучим и оценим модель, посмотрим на потери, зададим функцию для визуализации факт/прогноз для результатов моделей.</w:t>
      </w:r>
    </w:p>
    <w:p w14:paraId="32DC306C" w14:textId="231A5CAD" w:rsidR="00D07D2A" w:rsidRDefault="00D07D2A" w:rsidP="00905E0E">
      <w:pPr>
        <w:pStyle w:val="BodyText"/>
        <w:jc w:val="center"/>
      </w:pPr>
      <w:r w:rsidRPr="00D07D2A">
        <w:rPr>
          <w:noProof/>
        </w:rPr>
        <w:drawing>
          <wp:inline distT="0" distB="0" distL="0" distR="0" wp14:anchorId="45622FEA" wp14:editId="5BEA80B6">
            <wp:extent cx="5200650" cy="38911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2725" cy="3892686"/>
                    </a:xfrm>
                    <a:prstGeom prst="rect">
                      <a:avLst/>
                    </a:prstGeom>
                  </pic:spPr>
                </pic:pic>
              </a:graphicData>
            </a:graphic>
          </wp:inline>
        </w:drawing>
      </w:r>
    </w:p>
    <w:p w14:paraId="207CFB1C" w14:textId="42A857B2" w:rsidR="00D07D2A" w:rsidRDefault="00D07D2A" w:rsidP="00905E0E">
      <w:pPr>
        <w:pStyle w:val="BodyText"/>
        <w:jc w:val="center"/>
      </w:pPr>
      <w:r>
        <w:lastRenderedPageBreak/>
        <w:t xml:space="preserve">Рисунок </w:t>
      </w:r>
      <w:r w:rsidR="00905E0E">
        <w:t>15</w:t>
      </w:r>
      <w:r>
        <w:t xml:space="preserve"> – </w:t>
      </w:r>
      <w:r w:rsidR="00236391">
        <w:t>Г</w:t>
      </w:r>
      <w:r>
        <w:t>рафик ошибки</w:t>
      </w:r>
      <w:r w:rsidR="00AC7641">
        <w:t xml:space="preserve"> модели</w:t>
      </w:r>
    </w:p>
    <w:p w14:paraId="054BFF09" w14:textId="24F6D8C6" w:rsidR="00D07D2A" w:rsidRDefault="00D07D2A" w:rsidP="00905E0E">
      <w:pPr>
        <w:pStyle w:val="BodyText"/>
        <w:ind w:firstLine="0"/>
        <w:jc w:val="center"/>
      </w:pPr>
      <w:r w:rsidRPr="00D07D2A">
        <w:rPr>
          <w:noProof/>
        </w:rPr>
        <w:drawing>
          <wp:inline distT="0" distB="0" distL="0" distR="0" wp14:anchorId="2CE6EEB6" wp14:editId="17DAA65D">
            <wp:extent cx="6120130" cy="22301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230120"/>
                    </a:xfrm>
                    <a:prstGeom prst="rect">
                      <a:avLst/>
                    </a:prstGeom>
                  </pic:spPr>
                </pic:pic>
              </a:graphicData>
            </a:graphic>
          </wp:inline>
        </w:drawing>
      </w:r>
    </w:p>
    <w:p w14:paraId="3A2D0857" w14:textId="5FE94AF6" w:rsidR="00D07D2A" w:rsidRDefault="00D07D2A" w:rsidP="00905E0E">
      <w:pPr>
        <w:pStyle w:val="BodyText"/>
        <w:jc w:val="center"/>
      </w:pPr>
      <w:r>
        <w:t xml:space="preserve">Рисунок </w:t>
      </w:r>
      <w:r w:rsidR="00905E0E">
        <w:t>16</w:t>
      </w:r>
      <w:r>
        <w:t xml:space="preserve"> – </w:t>
      </w:r>
      <w:r w:rsidR="00236391">
        <w:t>В</w:t>
      </w:r>
      <w:r>
        <w:t xml:space="preserve">изуализация </w:t>
      </w:r>
      <w:r w:rsidR="00AC7641">
        <w:t>работы модели</w:t>
      </w:r>
    </w:p>
    <w:p w14:paraId="30108897" w14:textId="0810B6A9" w:rsidR="00D07D2A" w:rsidRDefault="00D07D2A" w:rsidP="00905E0E">
      <w:pPr>
        <w:pStyle w:val="BodyText"/>
        <w:jc w:val="center"/>
      </w:pPr>
      <w:r w:rsidRPr="00D07D2A">
        <w:rPr>
          <w:noProof/>
        </w:rPr>
        <w:drawing>
          <wp:inline distT="0" distB="0" distL="0" distR="0" wp14:anchorId="043C1883" wp14:editId="10850607">
            <wp:extent cx="5306165" cy="102884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6165" cy="1028844"/>
                    </a:xfrm>
                    <a:prstGeom prst="rect">
                      <a:avLst/>
                    </a:prstGeom>
                  </pic:spPr>
                </pic:pic>
              </a:graphicData>
            </a:graphic>
          </wp:inline>
        </w:drawing>
      </w:r>
    </w:p>
    <w:p w14:paraId="1D34CECC" w14:textId="206E31A6" w:rsidR="00AC7641" w:rsidRDefault="00D07D2A" w:rsidP="00905E0E">
      <w:pPr>
        <w:pStyle w:val="BodyText"/>
        <w:jc w:val="center"/>
      </w:pPr>
      <w:r>
        <w:t xml:space="preserve">Рисунок </w:t>
      </w:r>
      <w:r w:rsidR="00905E0E">
        <w:t>17</w:t>
      </w:r>
      <w:r>
        <w:t xml:space="preserve"> – </w:t>
      </w:r>
      <w:r w:rsidR="00236391">
        <w:t>С</w:t>
      </w:r>
      <w:r w:rsidRPr="00D07D2A">
        <w:t>равнение предсказаний базовой модели и лучшей модели на тестовом множестве</w:t>
      </w:r>
    </w:p>
    <w:p w14:paraId="1661C8A0" w14:textId="50DDFEA4" w:rsidR="00AC7641" w:rsidRDefault="00AC7641" w:rsidP="006D6FEE">
      <w:pPr>
        <w:pStyle w:val="BodyText"/>
      </w:pPr>
      <w:r>
        <w:t xml:space="preserve">Несмотря на красивый график с рисунка </w:t>
      </w:r>
      <w:r w:rsidR="00905E0E">
        <w:t>16</w:t>
      </w:r>
      <w:r>
        <w:t>, метрики говорят об отсутствии результата, который можно внедрить.</w:t>
      </w:r>
      <w:r w:rsidRPr="00AC7641">
        <w:rPr>
          <w:rFonts w:cs="Times New Roman"/>
          <w:color w:val="000000"/>
          <w:szCs w:val="21"/>
          <w:shd w:val="clear" w:color="auto" w:fill="FFFFFF"/>
        </w:rPr>
        <w:t xml:space="preserve"> </w:t>
      </w:r>
      <w:r>
        <w:rPr>
          <w:rFonts w:cs="Times New Roman"/>
          <w:color w:val="000000"/>
          <w:szCs w:val="21"/>
          <w:shd w:val="clear" w:color="auto" w:fill="FFFFFF"/>
        </w:rPr>
        <w:t>Не удовлетворившись таким результатом, создадим другую</w:t>
      </w:r>
      <w:r w:rsidRPr="00F95543">
        <w:rPr>
          <w:rFonts w:cs="Times New Roman"/>
          <w:color w:val="000000"/>
          <w:szCs w:val="21"/>
          <w:shd w:val="clear" w:color="auto" w:fill="FFFFFF"/>
        </w:rPr>
        <w:t xml:space="preserve"> модель глубокого обучения</w:t>
      </w:r>
      <w:r>
        <w:rPr>
          <w:rFonts w:cs="Times New Roman"/>
          <w:color w:val="000000"/>
          <w:szCs w:val="21"/>
          <w:shd w:val="clear" w:color="auto" w:fill="FFFFFF"/>
        </w:rPr>
        <w:t xml:space="preserve"> с другой архитектурой.</w:t>
      </w:r>
    </w:p>
    <w:p w14:paraId="2BB98D8C" w14:textId="129D5206" w:rsidR="00AC7641" w:rsidRDefault="00AC7641" w:rsidP="00F3303D">
      <w:pPr>
        <w:pStyle w:val="Heading2"/>
        <w:numPr>
          <w:ilvl w:val="2"/>
          <w:numId w:val="22"/>
        </w:numPr>
        <w:spacing w:beforeLines="300" w:before="720" w:afterLines="300" w:after="720"/>
        <w:jc w:val="center"/>
      </w:pPr>
      <w:bookmarkStart w:id="23" w:name="_Toc133848007"/>
      <w:r>
        <w:t xml:space="preserve">Нейросеть из библиотеки </w:t>
      </w:r>
      <w:proofErr w:type="spellStart"/>
      <w:r>
        <w:t>tensorflow</w:t>
      </w:r>
      <w:bookmarkEnd w:id="23"/>
      <w:proofErr w:type="spellEnd"/>
    </w:p>
    <w:p w14:paraId="1EEF1B50" w14:textId="591D9D90" w:rsidR="00AC7641" w:rsidRDefault="00793D5D" w:rsidP="006D6FEE">
      <w:pPr>
        <w:pStyle w:val="BodyText"/>
      </w:pPr>
      <w:r>
        <w:t xml:space="preserve">С </w:t>
      </w:r>
      <w:r w:rsidR="00AC7641">
        <w:t xml:space="preserve">помощью класса </w:t>
      </w:r>
      <w:proofErr w:type="spellStart"/>
      <w:proofErr w:type="gramStart"/>
      <w:r w:rsidR="00AC7641">
        <w:t>keras.Sequential</w:t>
      </w:r>
      <w:proofErr w:type="spellEnd"/>
      <w:proofErr w:type="gramEnd"/>
      <w:r w:rsidR="00AC7641">
        <w:t xml:space="preserve"> </w:t>
      </w:r>
      <w:r>
        <w:t xml:space="preserve">построена нейронная сеть </w:t>
      </w:r>
      <w:r w:rsidR="00AC7641">
        <w:t>со следующими параметрами:</w:t>
      </w:r>
    </w:p>
    <w:p w14:paraId="55F77C77" w14:textId="77777777" w:rsidR="00AC7641" w:rsidRDefault="00AC7641" w:rsidP="006D6FEE">
      <w:pPr>
        <w:pStyle w:val="BodyText"/>
        <w:numPr>
          <w:ilvl w:val="0"/>
          <w:numId w:val="19"/>
        </w:numPr>
      </w:pPr>
      <w:r>
        <w:t>входной слой для 12 признаков;</w:t>
      </w:r>
    </w:p>
    <w:p w14:paraId="126EC81C" w14:textId="77777777" w:rsidR="00AC7641" w:rsidRDefault="00AC7641" w:rsidP="006D6FEE">
      <w:pPr>
        <w:pStyle w:val="BodyText"/>
        <w:numPr>
          <w:ilvl w:val="0"/>
          <w:numId w:val="19"/>
        </w:numPr>
      </w:pPr>
      <w:r>
        <w:t>выходной слой для 1 признака;</w:t>
      </w:r>
    </w:p>
    <w:p w14:paraId="3EFF9CB5" w14:textId="77777777" w:rsidR="00AC7641" w:rsidRDefault="00AC7641" w:rsidP="006D6FEE">
      <w:pPr>
        <w:pStyle w:val="BodyText"/>
        <w:numPr>
          <w:ilvl w:val="0"/>
          <w:numId w:val="19"/>
        </w:numPr>
      </w:pPr>
      <w:r>
        <w:t>скрытых слоев: 8;</w:t>
      </w:r>
    </w:p>
    <w:p w14:paraId="6F2BB0FB" w14:textId="77777777" w:rsidR="00AC7641" w:rsidRDefault="00AC7641" w:rsidP="006D6FEE">
      <w:pPr>
        <w:pStyle w:val="BodyText"/>
        <w:numPr>
          <w:ilvl w:val="0"/>
          <w:numId w:val="19"/>
        </w:numPr>
      </w:pPr>
      <w:r>
        <w:t>нейронов на каждом скрытом слое: 24;</w:t>
      </w:r>
    </w:p>
    <w:p w14:paraId="7A31763B" w14:textId="77777777" w:rsidR="00AC7641" w:rsidRDefault="00AC7641" w:rsidP="006D6FEE">
      <w:pPr>
        <w:pStyle w:val="BodyText"/>
        <w:numPr>
          <w:ilvl w:val="0"/>
          <w:numId w:val="19"/>
        </w:numPr>
      </w:pPr>
      <w:r>
        <w:t xml:space="preserve">активационная функция скрытых слоев: </w:t>
      </w:r>
      <w:proofErr w:type="spellStart"/>
      <w:r>
        <w:t>relu</w:t>
      </w:r>
      <w:proofErr w:type="spellEnd"/>
      <w:r>
        <w:t>;</w:t>
      </w:r>
    </w:p>
    <w:p w14:paraId="5691A8BF" w14:textId="77777777" w:rsidR="00AC7641" w:rsidRDefault="00AC7641" w:rsidP="006D6FEE">
      <w:pPr>
        <w:pStyle w:val="BodyText"/>
        <w:numPr>
          <w:ilvl w:val="0"/>
          <w:numId w:val="19"/>
        </w:numPr>
      </w:pPr>
      <w:r>
        <w:lastRenderedPageBreak/>
        <w:t>оптимизатор: Adam;</w:t>
      </w:r>
    </w:p>
    <w:p w14:paraId="2D039635" w14:textId="77777777" w:rsidR="00AC7641" w:rsidRDefault="00AC7641" w:rsidP="006D6FEE">
      <w:pPr>
        <w:pStyle w:val="BodyText"/>
        <w:numPr>
          <w:ilvl w:val="0"/>
          <w:numId w:val="19"/>
        </w:numPr>
      </w:pPr>
      <w:proofErr w:type="spellStart"/>
      <w:r>
        <w:t>loss</w:t>
      </w:r>
      <w:proofErr w:type="spellEnd"/>
      <w:r>
        <w:t xml:space="preserve">-функция: </w:t>
      </w:r>
      <w:proofErr w:type="spellStart"/>
      <w:r>
        <w:t>MeanAbsolutePercentageError</w:t>
      </w:r>
      <w:proofErr w:type="spellEnd"/>
      <w:r>
        <w:t>.</w:t>
      </w:r>
    </w:p>
    <w:p w14:paraId="4846AB48" w14:textId="77777777" w:rsidR="00793D5D" w:rsidRDefault="00793D5D" w:rsidP="006D6FEE">
      <w:pPr>
        <w:pStyle w:val="BodyText"/>
      </w:pPr>
      <w:r w:rsidRPr="00D07D2A">
        <w:t>Обучим и оценим модель, посмотрим на потери, зададим функцию для визуализации факт/прогноз для результатов моделей.</w:t>
      </w:r>
    </w:p>
    <w:p w14:paraId="3860623C" w14:textId="127DD337" w:rsidR="00AC7641" w:rsidRDefault="00793D5D" w:rsidP="00905E0E">
      <w:pPr>
        <w:pStyle w:val="BodyText"/>
        <w:ind w:firstLine="0"/>
        <w:jc w:val="center"/>
      </w:pPr>
      <w:r w:rsidRPr="00793D5D">
        <w:rPr>
          <w:noProof/>
        </w:rPr>
        <w:drawing>
          <wp:inline distT="0" distB="0" distL="0" distR="0" wp14:anchorId="001CA905" wp14:editId="3525ACF0">
            <wp:extent cx="6120130" cy="2744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744470"/>
                    </a:xfrm>
                    <a:prstGeom prst="rect">
                      <a:avLst/>
                    </a:prstGeom>
                  </pic:spPr>
                </pic:pic>
              </a:graphicData>
            </a:graphic>
          </wp:inline>
        </w:drawing>
      </w:r>
    </w:p>
    <w:p w14:paraId="016832A8" w14:textId="6C6E5DA7" w:rsidR="00793D5D" w:rsidRPr="00793D5D" w:rsidRDefault="00793D5D" w:rsidP="00905E0E">
      <w:pPr>
        <w:pStyle w:val="BodyText"/>
        <w:jc w:val="center"/>
      </w:pPr>
      <w:r>
        <w:t xml:space="preserve">Рисунок </w:t>
      </w:r>
      <w:r w:rsidR="00905E0E">
        <w:t>18</w:t>
      </w:r>
      <w:r>
        <w:t xml:space="preserve"> – </w:t>
      </w:r>
      <w:r w:rsidR="00236391">
        <w:t>Г</w:t>
      </w:r>
      <w:r>
        <w:t>рафик ошибки модели</w:t>
      </w:r>
    </w:p>
    <w:p w14:paraId="5B1853C7" w14:textId="7BEE2982" w:rsidR="00793D5D" w:rsidRDefault="00793D5D" w:rsidP="00905E0E">
      <w:pPr>
        <w:pStyle w:val="BodyText"/>
        <w:ind w:firstLine="0"/>
        <w:jc w:val="center"/>
      </w:pPr>
      <w:r w:rsidRPr="00793D5D">
        <w:rPr>
          <w:noProof/>
        </w:rPr>
        <w:drawing>
          <wp:inline distT="0" distB="0" distL="0" distR="0" wp14:anchorId="7ABB6406" wp14:editId="7B957D4F">
            <wp:extent cx="6120130" cy="19278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927860"/>
                    </a:xfrm>
                    <a:prstGeom prst="rect">
                      <a:avLst/>
                    </a:prstGeom>
                  </pic:spPr>
                </pic:pic>
              </a:graphicData>
            </a:graphic>
          </wp:inline>
        </w:drawing>
      </w:r>
    </w:p>
    <w:p w14:paraId="30F52E38" w14:textId="1A191374" w:rsidR="00793D5D" w:rsidRDefault="00793D5D" w:rsidP="00905E0E">
      <w:pPr>
        <w:pStyle w:val="BodyText"/>
        <w:jc w:val="center"/>
      </w:pPr>
      <w:r>
        <w:t xml:space="preserve">Рисунок </w:t>
      </w:r>
      <w:r w:rsidR="00905E0E">
        <w:t>19</w:t>
      </w:r>
      <w:r>
        <w:t xml:space="preserve"> – </w:t>
      </w:r>
      <w:r w:rsidR="00236391">
        <w:t>В</w:t>
      </w:r>
      <w:r>
        <w:t>изуализация работы переобученной модели</w:t>
      </w:r>
    </w:p>
    <w:p w14:paraId="3AF3E4D9" w14:textId="2D592117" w:rsidR="00580540" w:rsidRPr="00580540" w:rsidRDefault="00580540" w:rsidP="006D6FEE">
      <w:pPr>
        <w:pStyle w:val="BodyText"/>
      </w:pPr>
      <w:r>
        <w:t xml:space="preserve">Одним из способов борьбы с переобучением может быть ранняя остановка обучения, если </w:t>
      </w:r>
      <w:proofErr w:type="spellStart"/>
      <w:r>
        <w:t>val_loss</w:t>
      </w:r>
      <w:proofErr w:type="spellEnd"/>
      <w:r>
        <w:t xml:space="preserve"> начинает расти. Для этого в </w:t>
      </w:r>
      <w:proofErr w:type="spellStart"/>
      <w:r>
        <w:t>tensorflow</w:t>
      </w:r>
      <w:proofErr w:type="spellEnd"/>
      <w:r>
        <w:t xml:space="preserve"> используются </w:t>
      </w:r>
      <w:proofErr w:type="spellStart"/>
      <w:r>
        <w:t>callbacks</w:t>
      </w:r>
      <w:proofErr w:type="spellEnd"/>
      <w:r>
        <w:t>. Попробу</w:t>
      </w:r>
      <w:r w:rsidR="006C186B">
        <w:t>ем</w:t>
      </w:r>
      <w:r>
        <w:t xml:space="preserve"> взять нейросеть с той же архитектурой и запустить обучение с ранней остановкой. Очевидно, что решение проблемы переобучения повышает точность модели на новых данных.</w:t>
      </w:r>
    </w:p>
    <w:p w14:paraId="1EC84959" w14:textId="77777777" w:rsidR="00793D5D" w:rsidRDefault="00793D5D" w:rsidP="006D6FEE">
      <w:pPr>
        <w:pStyle w:val="BodyText"/>
      </w:pPr>
      <w:r w:rsidRPr="00793D5D">
        <w:t>Создаем модель с той же архитектурой</w:t>
      </w:r>
      <w:r>
        <w:t xml:space="preserve">. </w:t>
      </w:r>
      <w:r w:rsidRPr="00D07D2A">
        <w:t>Обучим и оценим модель, посмотрим на потери, зададим функцию для визуализации факт/прогноз для результатов моделей.</w:t>
      </w:r>
    </w:p>
    <w:p w14:paraId="2BEDB157" w14:textId="3F325A50" w:rsidR="00793D5D" w:rsidRDefault="00793D5D" w:rsidP="00905E0E">
      <w:pPr>
        <w:pStyle w:val="BodyText"/>
        <w:ind w:firstLine="0"/>
        <w:jc w:val="center"/>
      </w:pPr>
      <w:r w:rsidRPr="00793D5D">
        <w:rPr>
          <w:noProof/>
        </w:rPr>
        <w:lastRenderedPageBreak/>
        <w:drawing>
          <wp:inline distT="0" distB="0" distL="0" distR="0" wp14:anchorId="09BF7B45" wp14:editId="27CEE722">
            <wp:extent cx="6120130" cy="271970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719705"/>
                    </a:xfrm>
                    <a:prstGeom prst="rect">
                      <a:avLst/>
                    </a:prstGeom>
                  </pic:spPr>
                </pic:pic>
              </a:graphicData>
            </a:graphic>
          </wp:inline>
        </w:drawing>
      </w:r>
    </w:p>
    <w:p w14:paraId="4785C5F6" w14:textId="1E9B74E3" w:rsidR="00793D5D" w:rsidRDefault="00793D5D" w:rsidP="00905E0E">
      <w:pPr>
        <w:pStyle w:val="BodyText"/>
        <w:jc w:val="center"/>
      </w:pPr>
      <w:r>
        <w:t>Рисунок 2</w:t>
      </w:r>
      <w:r w:rsidR="00905E0E">
        <w:t>0</w:t>
      </w:r>
      <w:r>
        <w:t xml:space="preserve"> – </w:t>
      </w:r>
      <w:r w:rsidR="00236391">
        <w:t>Г</w:t>
      </w:r>
      <w:r>
        <w:t>рафик ошибки модели</w:t>
      </w:r>
    </w:p>
    <w:p w14:paraId="7F6B95F7" w14:textId="680EC655" w:rsidR="00793D5D" w:rsidRDefault="00793D5D" w:rsidP="00905E0E">
      <w:pPr>
        <w:pStyle w:val="BodyText"/>
        <w:ind w:firstLine="0"/>
        <w:jc w:val="center"/>
      </w:pPr>
      <w:r w:rsidRPr="00793D5D">
        <w:rPr>
          <w:noProof/>
        </w:rPr>
        <w:drawing>
          <wp:inline distT="0" distB="0" distL="0" distR="0" wp14:anchorId="19DB8A0A" wp14:editId="188D6C1E">
            <wp:extent cx="6120130" cy="197485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974850"/>
                    </a:xfrm>
                    <a:prstGeom prst="rect">
                      <a:avLst/>
                    </a:prstGeom>
                  </pic:spPr>
                </pic:pic>
              </a:graphicData>
            </a:graphic>
          </wp:inline>
        </w:drawing>
      </w:r>
    </w:p>
    <w:p w14:paraId="047981B6" w14:textId="42E5DFA5" w:rsidR="00793D5D" w:rsidRDefault="00793D5D" w:rsidP="00905E0E">
      <w:pPr>
        <w:pStyle w:val="BodyText"/>
        <w:jc w:val="center"/>
      </w:pPr>
      <w:r>
        <w:t xml:space="preserve">Рисунок </w:t>
      </w:r>
      <w:r w:rsidR="00905E0E">
        <w:t>21</w:t>
      </w:r>
      <w:r>
        <w:t xml:space="preserve"> – </w:t>
      </w:r>
      <w:r w:rsidR="00236391">
        <w:t>В</w:t>
      </w:r>
      <w:r>
        <w:t>изуализация работы модели с ранней остановкой</w:t>
      </w:r>
    </w:p>
    <w:p w14:paraId="3C6D11FC" w14:textId="77777777" w:rsidR="00580540" w:rsidRDefault="00580540" w:rsidP="006D6FEE">
      <w:pPr>
        <w:pStyle w:val="BodyText"/>
      </w:pPr>
      <w:r>
        <w:t xml:space="preserve">Еще одним методом борьбы с переобучением является добавление </w:t>
      </w:r>
      <w:proofErr w:type="spellStart"/>
      <w:r>
        <w:t>Dropout</w:t>
      </w:r>
      <w:proofErr w:type="spellEnd"/>
      <w:r>
        <w:t xml:space="preserve">-слоев. Построим модель аналогичной архитектуры, только после каждого скрытого слоя добавим слой </w:t>
      </w:r>
      <w:proofErr w:type="spellStart"/>
      <w:r>
        <w:t>Dropout</w:t>
      </w:r>
      <w:proofErr w:type="spellEnd"/>
      <w:r>
        <w:t xml:space="preserve"> с параметром 0.05. Такой слои </w:t>
      </w:r>
      <w:proofErr w:type="spellStart"/>
      <w:r>
        <w:t>слои</w:t>
      </w:r>
      <w:proofErr w:type="spellEnd"/>
      <w:r>
        <w:t xml:space="preserve"> выключат 5% случайных нейронов на каждом слое. </w:t>
      </w:r>
    </w:p>
    <w:p w14:paraId="2571BBC6" w14:textId="173D5E5E" w:rsidR="00793D5D" w:rsidRDefault="00793D5D" w:rsidP="006D6FEE">
      <w:pPr>
        <w:pStyle w:val="BodyText"/>
      </w:pPr>
      <w:r w:rsidRPr="00793D5D">
        <w:t xml:space="preserve">Построение аналогичной модели с </w:t>
      </w:r>
      <w:proofErr w:type="spellStart"/>
      <w:r w:rsidRPr="00793D5D">
        <w:t>Dropout</w:t>
      </w:r>
      <w:proofErr w:type="spellEnd"/>
      <w:r w:rsidRPr="00793D5D">
        <w:t xml:space="preserve"> слоем</w:t>
      </w:r>
      <w:r>
        <w:t>.</w:t>
      </w:r>
      <w:r w:rsidRPr="00793D5D">
        <w:t xml:space="preserve"> </w:t>
      </w:r>
      <w:r w:rsidRPr="00D07D2A">
        <w:t>Обучим и оценим модель, посмотрим на потери, зададим функцию для визуализации факт/прогноз для результатов моделей.</w:t>
      </w:r>
    </w:p>
    <w:p w14:paraId="00964C36" w14:textId="5E3D6B69" w:rsidR="00793D5D" w:rsidRDefault="00793D5D" w:rsidP="00905E0E">
      <w:pPr>
        <w:pStyle w:val="BodyText"/>
        <w:ind w:firstLine="0"/>
        <w:jc w:val="center"/>
      </w:pPr>
      <w:r w:rsidRPr="00793D5D">
        <w:rPr>
          <w:noProof/>
        </w:rPr>
        <w:lastRenderedPageBreak/>
        <w:drawing>
          <wp:inline distT="0" distB="0" distL="0" distR="0" wp14:anchorId="754E70C9" wp14:editId="1D50EBB4">
            <wp:extent cx="6120130" cy="2830195"/>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830195"/>
                    </a:xfrm>
                    <a:prstGeom prst="rect">
                      <a:avLst/>
                    </a:prstGeom>
                  </pic:spPr>
                </pic:pic>
              </a:graphicData>
            </a:graphic>
          </wp:inline>
        </w:drawing>
      </w:r>
    </w:p>
    <w:p w14:paraId="446F0FC3" w14:textId="29BC5D14" w:rsidR="00793D5D" w:rsidRDefault="00793D5D" w:rsidP="00905E0E">
      <w:pPr>
        <w:pStyle w:val="BodyText"/>
        <w:jc w:val="center"/>
      </w:pPr>
      <w:r>
        <w:t xml:space="preserve">Рисунок </w:t>
      </w:r>
      <w:r w:rsidR="00905E0E">
        <w:t>22</w:t>
      </w:r>
      <w:r>
        <w:t xml:space="preserve"> – </w:t>
      </w:r>
      <w:r w:rsidR="00236391">
        <w:t>Г</w:t>
      </w:r>
      <w:r>
        <w:t>рафик ошибки модели</w:t>
      </w:r>
    </w:p>
    <w:p w14:paraId="67577B6F" w14:textId="6C04586B" w:rsidR="00793D5D" w:rsidRDefault="00793D5D" w:rsidP="00905E0E">
      <w:pPr>
        <w:pStyle w:val="BodyText"/>
        <w:ind w:firstLine="0"/>
        <w:jc w:val="center"/>
      </w:pPr>
      <w:r w:rsidRPr="00793D5D">
        <w:rPr>
          <w:noProof/>
        </w:rPr>
        <w:drawing>
          <wp:inline distT="0" distB="0" distL="0" distR="0" wp14:anchorId="7DC0F023" wp14:editId="7DCC4CC7">
            <wp:extent cx="6120130" cy="193802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938020"/>
                    </a:xfrm>
                    <a:prstGeom prst="rect">
                      <a:avLst/>
                    </a:prstGeom>
                  </pic:spPr>
                </pic:pic>
              </a:graphicData>
            </a:graphic>
          </wp:inline>
        </w:drawing>
      </w:r>
    </w:p>
    <w:p w14:paraId="21AA6834" w14:textId="0088AF27" w:rsidR="00793D5D" w:rsidRPr="006D6FEE" w:rsidRDefault="00793D5D" w:rsidP="00905E0E">
      <w:pPr>
        <w:pStyle w:val="BodyText"/>
        <w:jc w:val="center"/>
      </w:pPr>
      <w:r>
        <w:t xml:space="preserve">Рисунок </w:t>
      </w:r>
      <w:r w:rsidR="00905E0E">
        <w:t>23 –</w:t>
      </w:r>
      <w:r>
        <w:t xml:space="preserve"> </w:t>
      </w:r>
      <w:r w:rsidR="00236391">
        <w:t>В</w:t>
      </w:r>
      <w:r>
        <w:t xml:space="preserve">изуализация работы нейросети </w:t>
      </w:r>
      <w:r>
        <w:rPr>
          <w:lang w:val="en-US"/>
        </w:rPr>
        <w:t>Dropout</w:t>
      </w:r>
    </w:p>
    <w:p w14:paraId="1C61DFE7" w14:textId="6EBBE21E" w:rsidR="00580540" w:rsidRPr="00580540" w:rsidRDefault="00580540" w:rsidP="006D6FEE">
      <w:pPr>
        <w:pStyle w:val="BodyText"/>
      </w:pPr>
      <w:r>
        <w:t xml:space="preserve">Использование ранней остановки сокращает время на обучение модели, а использование </w:t>
      </w:r>
      <w:proofErr w:type="spellStart"/>
      <w:r>
        <w:t>Dropout</w:t>
      </w:r>
      <w:proofErr w:type="spellEnd"/>
      <w:r>
        <w:t xml:space="preserve"> увеличивает. Но уменьшается риск, что мы остановились слишком рано.</w:t>
      </w:r>
    </w:p>
    <w:p w14:paraId="70D138A7" w14:textId="4F84FAF8" w:rsidR="00793D5D" w:rsidRDefault="00793D5D" w:rsidP="006D6FEE">
      <w:pPr>
        <w:pStyle w:val="BodyText"/>
      </w:pPr>
      <w:r>
        <w:t xml:space="preserve">На рисунке </w:t>
      </w:r>
      <w:r w:rsidR="00905E0E">
        <w:t>24</w:t>
      </w:r>
      <w:r>
        <w:t xml:space="preserve"> можно увидеть сравнение предсказаний </w:t>
      </w:r>
      <w:r w:rsidRPr="00793D5D">
        <w:t>на тестовом множестве</w:t>
      </w:r>
      <w:r>
        <w:t>.</w:t>
      </w:r>
    </w:p>
    <w:p w14:paraId="2577514F" w14:textId="00A8B872" w:rsidR="00793D5D" w:rsidRPr="00793D5D" w:rsidRDefault="00793D5D" w:rsidP="00905E0E">
      <w:pPr>
        <w:pStyle w:val="BodyText"/>
        <w:ind w:firstLine="0"/>
        <w:jc w:val="center"/>
      </w:pPr>
      <w:r w:rsidRPr="00793D5D">
        <w:rPr>
          <w:noProof/>
        </w:rPr>
        <w:drawing>
          <wp:inline distT="0" distB="0" distL="0" distR="0" wp14:anchorId="63B89D71" wp14:editId="7879FB22">
            <wp:extent cx="6120130" cy="152781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527810"/>
                    </a:xfrm>
                    <a:prstGeom prst="rect">
                      <a:avLst/>
                    </a:prstGeom>
                  </pic:spPr>
                </pic:pic>
              </a:graphicData>
            </a:graphic>
          </wp:inline>
        </w:drawing>
      </w:r>
    </w:p>
    <w:p w14:paraId="2CE81112" w14:textId="15002906" w:rsidR="00793D5D" w:rsidRDefault="00793D5D" w:rsidP="00905E0E">
      <w:pPr>
        <w:pStyle w:val="BodyText"/>
        <w:jc w:val="center"/>
      </w:pPr>
      <w:r>
        <w:t xml:space="preserve">Рисунок </w:t>
      </w:r>
      <w:r w:rsidR="00905E0E">
        <w:t>24</w:t>
      </w:r>
      <w:r>
        <w:t xml:space="preserve"> – </w:t>
      </w:r>
      <w:r w:rsidR="00236391">
        <w:t>С</w:t>
      </w:r>
      <w:r>
        <w:t xml:space="preserve">равнение предсказаний </w:t>
      </w:r>
      <w:r w:rsidRPr="00793D5D">
        <w:t>на тестовом множестве</w:t>
      </w:r>
    </w:p>
    <w:p w14:paraId="4BDB6C44" w14:textId="46804C18" w:rsidR="00580540" w:rsidRPr="00793D5D" w:rsidRDefault="00580540" w:rsidP="006D6FEE">
      <w:pPr>
        <w:pStyle w:val="BodyText"/>
      </w:pPr>
      <w:r>
        <w:lastRenderedPageBreak/>
        <w:t xml:space="preserve">Визуализация результатов показывает, что нейросеть из библиотеки </w:t>
      </w:r>
      <w:proofErr w:type="spellStart"/>
      <w:r>
        <w:t>tensorflow</w:t>
      </w:r>
      <w:proofErr w:type="spellEnd"/>
      <w:r>
        <w:t xml:space="preserve"> старалась подстроиться к данным. Выглядят результаты «похоже», но метрики разочаровывают. Лучшая обобщающая способность и меньшие значения ошибок на тестовом множестве оказались у нейросети, обученной с </w:t>
      </w:r>
      <w:r w:rsidR="00121683" w:rsidRPr="00121683">
        <w:t xml:space="preserve">использованием метода </w:t>
      </w:r>
      <w:r w:rsidR="00121683">
        <w:rPr>
          <w:lang w:val="en-US"/>
        </w:rPr>
        <w:t>D</w:t>
      </w:r>
      <w:r w:rsidR="00121683" w:rsidRPr="00121683">
        <w:rPr>
          <w:lang w:val="en-US"/>
        </w:rPr>
        <w:t>ropout</w:t>
      </w:r>
      <w:r>
        <w:t>. Но и она предсказывает гораздо хуже базовой модели.</w:t>
      </w:r>
    </w:p>
    <w:p w14:paraId="523A6DCB" w14:textId="4C09C634" w:rsidR="00EA6178" w:rsidRDefault="00EA6178" w:rsidP="00F3303D">
      <w:pPr>
        <w:pStyle w:val="Heading2"/>
        <w:numPr>
          <w:ilvl w:val="1"/>
          <w:numId w:val="22"/>
        </w:numPr>
        <w:jc w:val="center"/>
      </w:pPr>
      <w:bookmarkStart w:id="24" w:name="_Toc133848008"/>
      <w:r w:rsidRPr="00EA6178">
        <w:t>Разработка приложения</w:t>
      </w:r>
      <w:bookmarkEnd w:id="24"/>
    </w:p>
    <w:p w14:paraId="72B49DD3" w14:textId="77777777" w:rsidR="00580540" w:rsidRDefault="00580540" w:rsidP="006D6FEE">
      <w:pPr>
        <w:pStyle w:val="BodyText"/>
      </w:pPr>
      <w:r>
        <w:t>В приложении необходимо реализовать следующие функции:</w:t>
      </w:r>
    </w:p>
    <w:p w14:paraId="161794D3" w14:textId="77777777" w:rsidR="00580540" w:rsidRDefault="00580540" w:rsidP="006D6FEE">
      <w:pPr>
        <w:pStyle w:val="BodyText"/>
        <w:numPr>
          <w:ilvl w:val="0"/>
          <w:numId w:val="19"/>
        </w:numPr>
      </w:pPr>
      <w:r>
        <w:t>выбор целевой переменной для предсказания;</w:t>
      </w:r>
    </w:p>
    <w:p w14:paraId="21B52F28" w14:textId="77777777" w:rsidR="00580540" w:rsidRDefault="00580540" w:rsidP="006D6FEE">
      <w:pPr>
        <w:pStyle w:val="BodyText"/>
        <w:numPr>
          <w:ilvl w:val="0"/>
          <w:numId w:val="19"/>
        </w:numPr>
      </w:pPr>
      <w:r>
        <w:t>ввод входных параметров;</w:t>
      </w:r>
    </w:p>
    <w:p w14:paraId="3EDED677" w14:textId="77777777" w:rsidR="00580540" w:rsidRDefault="00580540" w:rsidP="006D6FEE">
      <w:pPr>
        <w:pStyle w:val="BodyText"/>
        <w:numPr>
          <w:ilvl w:val="0"/>
          <w:numId w:val="19"/>
        </w:numPr>
      </w:pPr>
      <w:r>
        <w:t>проверка введенных параметров;</w:t>
      </w:r>
    </w:p>
    <w:p w14:paraId="5BE8E194" w14:textId="65493799" w:rsidR="00580540" w:rsidRDefault="00580540" w:rsidP="006D6FEE">
      <w:pPr>
        <w:pStyle w:val="BodyText"/>
        <w:numPr>
          <w:ilvl w:val="0"/>
          <w:numId w:val="19"/>
        </w:numPr>
      </w:pPr>
      <w:r>
        <w:t>загрузка сохраненной модели, получение и отображение прогноза выходных параметров.</w:t>
      </w:r>
    </w:p>
    <w:p w14:paraId="65138B84" w14:textId="4B9F6B23" w:rsidR="00580540" w:rsidRDefault="00580540" w:rsidP="006D6FEE">
      <w:pPr>
        <w:pStyle w:val="BodyText"/>
      </w:pPr>
      <w:r>
        <w:t xml:space="preserve">Эту задачу получилось решить. Скриншоты разработанного веб-приложения приведены на рисунках </w:t>
      </w:r>
      <w:r w:rsidR="00905E0E">
        <w:t>25</w:t>
      </w:r>
      <w:r>
        <w:t xml:space="preserve">, </w:t>
      </w:r>
      <w:r w:rsidR="00905E0E">
        <w:t>26</w:t>
      </w:r>
      <w:r>
        <w:t xml:space="preserve"> и </w:t>
      </w:r>
      <w:r w:rsidR="00905E0E">
        <w:t>27</w:t>
      </w:r>
      <w:r>
        <w:t>.</w:t>
      </w:r>
    </w:p>
    <w:p w14:paraId="211764D4" w14:textId="7CBB06FB" w:rsidR="00905E0E" w:rsidRDefault="00905E0E" w:rsidP="00905E0E">
      <w:pPr>
        <w:pStyle w:val="BodyText"/>
        <w:ind w:firstLine="0"/>
        <w:jc w:val="center"/>
      </w:pPr>
      <w:r w:rsidRPr="00580540">
        <w:rPr>
          <w:rFonts w:eastAsia="Times New Roman" w:cs="Times New Roman"/>
          <w:bCs/>
          <w:noProof/>
          <w:color w:val="000000"/>
          <w:kern w:val="0"/>
          <w:szCs w:val="28"/>
          <w:lang w:eastAsia="ru-RU"/>
        </w:rPr>
        <w:drawing>
          <wp:inline distT="0" distB="0" distL="0" distR="0" wp14:anchorId="2E07C817" wp14:editId="730BC626">
            <wp:extent cx="6120130" cy="3093085"/>
            <wp:effectExtent l="0" t="0" r="0" b="0"/>
            <wp:docPr id="27" name="Рисунок 27" descr="E:\Композиты\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Композиты\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093085"/>
                    </a:xfrm>
                    <a:prstGeom prst="rect">
                      <a:avLst/>
                    </a:prstGeom>
                    <a:noFill/>
                    <a:ln>
                      <a:noFill/>
                    </a:ln>
                  </pic:spPr>
                </pic:pic>
              </a:graphicData>
            </a:graphic>
          </wp:inline>
        </w:drawing>
      </w:r>
    </w:p>
    <w:p w14:paraId="342AF801" w14:textId="2A664446" w:rsidR="00905E0E" w:rsidRDefault="00905E0E" w:rsidP="00905E0E">
      <w:pPr>
        <w:spacing w:after="0" w:line="360" w:lineRule="auto"/>
        <w:ind w:firstLine="709"/>
        <w:jc w:val="center"/>
      </w:pPr>
      <w:r>
        <w:rPr>
          <w:rFonts w:eastAsia="Times New Roman" w:cs="Times New Roman"/>
          <w:bCs/>
          <w:color w:val="000000"/>
          <w:kern w:val="0"/>
          <w:szCs w:val="28"/>
          <w:lang w:eastAsia="ru-RU"/>
          <w14:ligatures w14:val="none"/>
        </w:rPr>
        <w:t xml:space="preserve">Рисунок 25 – </w:t>
      </w:r>
      <w:r w:rsidR="00236391">
        <w:rPr>
          <w:rFonts w:eastAsia="Times New Roman" w:cs="Times New Roman"/>
          <w:bCs/>
          <w:color w:val="000000"/>
          <w:kern w:val="0"/>
          <w:szCs w:val="28"/>
          <w:lang w:eastAsia="ru-RU"/>
          <w14:ligatures w14:val="none"/>
        </w:rPr>
        <w:t>С</w:t>
      </w:r>
      <w:r>
        <w:rPr>
          <w:rFonts w:eastAsia="Times New Roman" w:cs="Times New Roman"/>
          <w:bCs/>
          <w:color w:val="000000"/>
          <w:kern w:val="0"/>
          <w:szCs w:val="28"/>
          <w:lang w:eastAsia="ru-RU"/>
          <w14:ligatures w14:val="none"/>
        </w:rPr>
        <w:t xml:space="preserve">криншот приложения, выбор </w:t>
      </w:r>
      <w:r>
        <w:t>целевой переменной для предсказания</w:t>
      </w:r>
    </w:p>
    <w:p w14:paraId="2DCBA03E" w14:textId="77777777" w:rsidR="00905E0E" w:rsidRPr="00580540" w:rsidRDefault="00905E0E" w:rsidP="00905E0E">
      <w:pPr>
        <w:spacing w:after="0" w:line="360" w:lineRule="auto"/>
        <w:rPr>
          <w:rFonts w:eastAsia="Times New Roman" w:cs="Times New Roman"/>
          <w:bCs/>
          <w:color w:val="000000"/>
          <w:kern w:val="0"/>
          <w:szCs w:val="28"/>
          <w:lang w:eastAsia="ru-RU"/>
          <w14:ligatures w14:val="none"/>
        </w:rPr>
      </w:pPr>
      <w:r w:rsidRPr="00580540">
        <w:rPr>
          <w:rFonts w:eastAsia="Times New Roman" w:cs="Times New Roman"/>
          <w:bCs/>
          <w:noProof/>
          <w:color w:val="000000"/>
          <w:kern w:val="0"/>
          <w:szCs w:val="28"/>
          <w:lang w:eastAsia="ru-RU"/>
          <w14:ligatures w14:val="none"/>
        </w:rPr>
        <w:lastRenderedPageBreak/>
        <w:drawing>
          <wp:inline distT="0" distB="0" distL="0" distR="0" wp14:anchorId="62343B59" wp14:editId="08D5B102">
            <wp:extent cx="6120130" cy="3064510"/>
            <wp:effectExtent l="0" t="0" r="0" b="2540"/>
            <wp:docPr id="26" name="Рисунок 26" descr="E:\Композиты\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Композиты\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064510"/>
                    </a:xfrm>
                    <a:prstGeom prst="rect">
                      <a:avLst/>
                    </a:prstGeom>
                    <a:noFill/>
                    <a:ln>
                      <a:noFill/>
                    </a:ln>
                  </pic:spPr>
                </pic:pic>
              </a:graphicData>
            </a:graphic>
          </wp:inline>
        </w:drawing>
      </w:r>
    </w:p>
    <w:p w14:paraId="77CF2E68" w14:textId="6BB9B8C0" w:rsidR="00905E0E" w:rsidRDefault="00905E0E" w:rsidP="00905E0E">
      <w:pPr>
        <w:spacing w:after="0" w:line="360" w:lineRule="auto"/>
        <w:ind w:firstLine="709"/>
        <w:jc w:val="both"/>
        <w:rPr>
          <w:rFonts w:eastAsia="Times New Roman" w:cs="Times New Roman"/>
          <w:bCs/>
          <w:noProof/>
          <w:color w:val="000000"/>
          <w:kern w:val="0"/>
          <w:szCs w:val="28"/>
          <w:lang w:eastAsia="ru-RU"/>
          <w14:ligatures w14:val="none"/>
        </w:rPr>
      </w:pPr>
      <w:r>
        <w:rPr>
          <w:rFonts w:eastAsia="Times New Roman" w:cs="Times New Roman"/>
          <w:bCs/>
          <w:color w:val="000000"/>
          <w:kern w:val="0"/>
          <w:szCs w:val="28"/>
          <w:lang w:eastAsia="ru-RU"/>
          <w14:ligatures w14:val="none"/>
        </w:rPr>
        <w:t xml:space="preserve">Рисунок 26 – </w:t>
      </w:r>
      <w:r w:rsidR="00236391">
        <w:rPr>
          <w:rFonts w:eastAsia="Times New Roman" w:cs="Times New Roman"/>
          <w:bCs/>
          <w:color w:val="000000"/>
          <w:kern w:val="0"/>
          <w:szCs w:val="28"/>
          <w:lang w:eastAsia="ru-RU"/>
          <w14:ligatures w14:val="none"/>
        </w:rPr>
        <w:t>С</w:t>
      </w:r>
      <w:r>
        <w:rPr>
          <w:rFonts w:eastAsia="Times New Roman" w:cs="Times New Roman"/>
          <w:bCs/>
          <w:color w:val="000000"/>
          <w:kern w:val="0"/>
          <w:szCs w:val="28"/>
          <w:lang w:eastAsia="ru-RU"/>
          <w14:ligatures w14:val="none"/>
        </w:rPr>
        <w:t>криншот приложения</w:t>
      </w:r>
      <w:r>
        <w:rPr>
          <w:rFonts w:eastAsia="Times New Roman" w:cs="Times New Roman"/>
          <w:bCs/>
          <w:noProof/>
          <w:color w:val="000000"/>
          <w:kern w:val="0"/>
          <w:szCs w:val="28"/>
          <w:lang w:eastAsia="ru-RU"/>
          <w14:ligatures w14:val="none"/>
        </w:rPr>
        <w:t>: ввод параметров и результат: соотношение матрица-наполнитель</w:t>
      </w:r>
    </w:p>
    <w:p w14:paraId="213C9FD0" w14:textId="77777777" w:rsidR="00905E0E" w:rsidRPr="00905E0E" w:rsidRDefault="00905E0E" w:rsidP="00905E0E">
      <w:pPr>
        <w:spacing w:after="0" w:line="360" w:lineRule="auto"/>
        <w:ind w:firstLine="709"/>
        <w:jc w:val="center"/>
        <w:rPr>
          <w:rFonts w:eastAsia="Times New Roman" w:cs="Times New Roman"/>
          <w:bCs/>
          <w:color w:val="000000"/>
          <w:kern w:val="0"/>
          <w:szCs w:val="28"/>
          <w:lang w:eastAsia="ru-RU"/>
          <w14:ligatures w14:val="none"/>
        </w:rPr>
      </w:pPr>
    </w:p>
    <w:p w14:paraId="2E05A251" w14:textId="479F3199" w:rsidR="00AC7641" w:rsidRPr="00580540" w:rsidRDefault="00580540" w:rsidP="00602DCC">
      <w:pPr>
        <w:spacing w:after="0" w:line="360" w:lineRule="auto"/>
        <w:rPr>
          <w:rFonts w:eastAsia="Times New Roman" w:cs="Times New Roman"/>
          <w:bCs/>
          <w:color w:val="000000"/>
          <w:kern w:val="0"/>
          <w:szCs w:val="28"/>
          <w:lang w:eastAsia="ru-RU"/>
          <w14:ligatures w14:val="none"/>
        </w:rPr>
      </w:pPr>
      <w:r w:rsidRPr="00580540">
        <w:rPr>
          <w:rFonts w:eastAsia="Times New Roman" w:cs="Times New Roman"/>
          <w:bCs/>
          <w:noProof/>
          <w:color w:val="000000"/>
          <w:kern w:val="0"/>
          <w:szCs w:val="28"/>
          <w:lang w:eastAsia="ru-RU"/>
          <w14:ligatures w14:val="none"/>
        </w:rPr>
        <w:drawing>
          <wp:inline distT="0" distB="0" distL="0" distR="0" wp14:anchorId="60AD9BBC" wp14:editId="29EB828C">
            <wp:extent cx="6120130" cy="3069628"/>
            <wp:effectExtent l="0" t="0" r="0" b="0"/>
            <wp:docPr id="22" name="Рисунок 22" descr="E:\Композиты\eeeb2ef5-ab30-406e-9311-21544f90c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Композиты\eeeb2ef5-ab30-406e-9311-21544f90c16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069628"/>
                    </a:xfrm>
                    <a:prstGeom prst="rect">
                      <a:avLst/>
                    </a:prstGeom>
                    <a:noFill/>
                    <a:ln>
                      <a:noFill/>
                    </a:ln>
                  </pic:spPr>
                </pic:pic>
              </a:graphicData>
            </a:graphic>
          </wp:inline>
        </w:drawing>
      </w:r>
    </w:p>
    <w:p w14:paraId="07A4FB9B" w14:textId="248D9F40" w:rsidR="00580540" w:rsidRPr="00580540" w:rsidRDefault="00580540" w:rsidP="00905E0E">
      <w:pPr>
        <w:spacing w:after="0" w:line="360" w:lineRule="auto"/>
        <w:ind w:firstLine="709"/>
        <w:jc w:val="both"/>
        <w:rPr>
          <w:rFonts w:eastAsia="Times New Roman" w:cs="Times New Roman"/>
          <w:bCs/>
          <w:color w:val="000000"/>
          <w:kern w:val="0"/>
          <w:szCs w:val="28"/>
          <w:lang w:eastAsia="ru-RU"/>
          <w14:ligatures w14:val="none"/>
        </w:rPr>
      </w:pPr>
      <w:r>
        <w:rPr>
          <w:rFonts w:eastAsia="Times New Roman" w:cs="Times New Roman"/>
          <w:bCs/>
          <w:color w:val="000000"/>
          <w:kern w:val="0"/>
          <w:szCs w:val="28"/>
          <w:lang w:eastAsia="ru-RU"/>
          <w14:ligatures w14:val="none"/>
        </w:rPr>
        <w:t xml:space="preserve">Рисунок </w:t>
      </w:r>
      <w:r w:rsidR="00905E0E">
        <w:rPr>
          <w:rFonts w:eastAsia="Times New Roman" w:cs="Times New Roman"/>
          <w:bCs/>
          <w:color w:val="000000"/>
          <w:kern w:val="0"/>
          <w:szCs w:val="28"/>
          <w:lang w:eastAsia="ru-RU"/>
          <w14:ligatures w14:val="none"/>
        </w:rPr>
        <w:t xml:space="preserve">27 </w:t>
      </w:r>
      <w:r w:rsidR="00236391">
        <w:rPr>
          <w:rFonts w:eastAsia="Times New Roman" w:cs="Times New Roman"/>
          <w:bCs/>
          <w:color w:val="000000"/>
          <w:kern w:val="0"/>
          <w:szCs w:val="28"/>
          <w:lang w:eastAsia="ru-RU"/>
          <w14:ligatures w14:val="none"/>
        </w:rPr>
        <w:t>С</w:t>
      </w:r>
      <w:r w:rsidR="00905E0E">
        <w:rPr>
          <w:rFonts w:eastAsia="Times New Roman" w:cs="Times New Roman"/>
          <w:bCs/>
          <w:color w:val="000000"/>
          <w:kern w:val="0"/>
          <w:szCs w:val="28"/>
          <w:lang w:eastAsia="ru-RU"/>
          <w14:ligatures w14:val="none"/>
        </w:rPr>
        <w:t>к</w:t>
      </w:r>
      <w:r>
        <w:rPr>
          <w:rFonts w:eastAsia="Times New Roman" w:cs="Times New Roman"/>
          <w:bCs/>
          <w:color w:val="000000"/>
          <w:kern w:val="0"/>
          <w:szCs w:val="28"/>
          <w:lang w:eastAsia="ru-RU"/>
          <w14:ligatures w14:val="none"/>
        </w:rPr>
        <w:t>риншот приложения</w:t>
      </w:r>
      <w:r w:rsidR="00602DCC">
        <w:rPr>
          <w:rFonts w:eastAsia="Times New Roman" w:cs="Times New Roman"/>
          <w:bCs/>
          <w:color w:val="000000"/>
          <w:kern w:val="0"/>
          <w:szCs w:val="28"/>
          <w:lang w:eastAsia="ru-RU"/>
          <w14:ligatures w14:val="none"/>
        </w:rPr>
        <w:t>, ввод параметров и результаты: модуль упругости при растяжении и прочность при растяжении</w:t>
      </w:r>
    </w:p>
    <w:p w14:paraId="317B2FE5" w14:textId="77777777" w:rsidR="00EA6178" w:rsidRDefault="00EA6178" w:rsidP="00F3303D">
      <w:pPr>
        <w:pStyle w:val="Heading2"/>
        <w:numPr>
          <w:ilvl w:val="1"/>
          <w:numId w:val="22"/>
        </w:numPr>
        <w:jc w:val="center"/>
      </w:pPr>
      <w:bookmarkStart w:id="25" w:name="_Toc133848009"/>
      <w:r w:rsidRPr="00EA6178">
        <w:lastRenderedPageBreak/>
        <w:t>Создание удаленного репозитория и загрузка результатов работы на него.</w:t>
      </w:r>
      <w:bookmarkEnd w:id="25"/>
    </w:p>
    <w:p w14:paraId="211425A7" w14:textId="4D9BFD57" w:rsidR="00305958" w:rsidRPr="00602DCC" w:rsidRDefault="00602DCC" w:rsidP="006D6FEE">
      <w:pPr>
        <w:pStyle w:val="ListParagraph"/>
        <w:spacing w:after="0" w:line="360" w:lineRule="auto"/>
        <w:ind w:left="0" w:firstLine="709"/>
        <w:jc w:val="both"/>
        <w:rPr>
          <w:rFonts w:eastAsia="Times New Roman" w:cs="Times New Roman"/>
          <w:b/>
          <w:bCs/>
          <w:szCs w:val="28"/>
        </w:rPr>
      </w:pPr>
      <w:r>
        <w:t xml:space="preserve">Для данного исследования был создан удаленный репозиторий на </w:t>
      </w:r>
      <w:proofErr w:type="spellStart"/>
      <w:r>
        <w:t>GitHub</w:t>
      </w:r>
      <w:proofErr w:type="spellEnd"/>
      <w:r>
        <w:t xml:space="preserve">, который находится по адресу </w:t>
      </w:r>
      <w:hyperlink r:id="rId53" w:history="1">
        <w:r w:rsidR="00263427" w:rsidRPr="007E050F">
          <w:rPr>
            <w:rStyle w:val="Hyperlink"/>
          </w:rPr>
          <w:t>https://github.com/Katya-mem/KompositProject</w:t>
        </w:r>
      </w:hyperlink>
      <w:r w:rsidR="00263427">
        <w:t xml:space="preserve">. </w:t>
      </w:r>
      <w:r>
        <w:rPr>
          <w:rFonts w:eastAsia="Noto Serif CJK SC" w:cs="Lohit Devanagari"/>
          <w:szCs w:val="24"/>
          <w:lang w:eastAsia="zh-CN" w:bidi="hi-IN"/>
        </w:rPr>
        <w:t>На него были загружены</w:t>
      </w:r>
      <w:r>
        <w:t xml:space="preserve"> результаты работы</w:t>
      </w:r>
      <w:r w:rsidR="00263427">
        <w:t>, н</w:t>
      </w:r>
      <w:r w:rsidRPr="00E15065">
        <w:rPr>
          <w:rFonts w:cs="Times New Roman"/>
          <w:color w:val="000000"/>
          <w:szCs w:val="21"/>
          <w:shd w:val="clear" w:color="auto" w:fill="FFFFFF"/>
        </w:rPr>
        <w:t>оутбук с решением и приложением</w:t>
      </w:r>
      <w:r w:rsidR="00263427">
        <w:rPr>
          <w:rFonts w:cs="Times New Roman"/>
          <w:color w:val="000000"/>
          <w:szCs w:val="21"/>
          <w:shd w:val="clear" w:color="auto" w:fill="FFFFFF"/>
        </w:rPr>
        <w:t>.</w:t>
      </w:r>
    </w:p>
    <w:p w14:paraId="50433443" w14:textId="77777777" w:rsidR="00305958" w:rsidRPr="00EA6178" w:rsidRDefault="00305958" w:rsidP="00305958">
      <w:pPr>
        <w:tabs>
          <w:tab w:val="left" w:pos="2410"/>
        </w:tabs>
        <w:spacing w:after="0" w:line="240" w:lineRule="auto"/>
        <w:jc w:val="center"/>
        <w:rPr>
          <w:rFonts w:eastAsia="Times New Roman" w:cs="Times New Roman"/>
          <w:b/>
          <w:bCs/>
          <w:szCs w:val="28"/>
        </w:rPr>
      </w:pPr>
    </w:p>
    <w:p w14:paraId="6314904C" w14:textId="77777777" w:rsidR="00305958" w:rsidRDefault="00305958" w:rsidP="00F3303D">
      <w:pPr>
        <w:pStyle w:val="Heading1"/>
      </w:pPr>
      <w:bookmarkStart w:id="26" w:name="_Toc133848010"/>
      <w:r>
        <w:t>Заключение</w:t>
      </w:r>
      <w:bookmarkEnd w:id="26"/>
      <w:r>
        <w:t xml:space="preserve"> </w:t>
      </w:r>
    </w:p>
    <w:p w14:paraId="6C7A9FB8" w14:textId="374E5513" w:rsidR="00305958" w:rsidRDefault="00305958" w:rsidP="006D6FEE">
      <w:pPr>
        <w:pStyle w:val="BodyText"/>
      </w:pPr>
      <w:r>
        <w:rPr>
          <w:rFonts w:cs="Times New Roman"/>
          <w:color w:val="000000"/>
          <w:szCs w:val="21"/>
          <w:shd w:val="clear" w:color="auto" w:fill="FFFFFF"/>
        </w:rPr>
        <w:t>Данная исследовательская работа позволяет сделать некоторые</w:t>
      </w:r>
      <w:r w:rsidRPr="005C4732">
        <w:rPr>
          <w:rFonts w:cs="Times New Roman"/>
          <w:color w:val="000000"/>
          <w:szCs w:val="21"/>
          <w:shd w:val="clear" w:color="auto" w:fill="FFFFFF"/>
        </w:rPr>
        <w:t xml:space="preserve"> основные выводы по теме</w:t>
      </w:r>
      <w:r>
        <w:rPr>
          <w:rFonts w:cs="Times New Roman"/>
          <w:color w:val="000000"/>
          <w:szCs w:val="21"/>
          <w:shd w:val="clear" w:color="auto" w:fill="FFFFFF"/>
        </w:rPr>
        <w:t>. Р</w:t>
      </w:r>
      <w:r w:rsidRPr="005C4732">
        <w:rPr>
          <w:rFonts w:cs="Times New Roman"/>
          <w:color w:val="000000"/>
          <w:szCs w:val="21"/>
          <w:shd w:val="clear" w:color="auto" w:fill="FFFFFF"/>
        </w:rPr>
        <w:t xml:space="preserve">аспределение полученных данных </w:t>
      </w:r>
      <w:r>
        <w:rPr>
          <w:rFonts w:cs="Times New Roman"/>
          <w:color w:val="000000"/>
          <w:szCs w:val="21"/>
          <w:shd w:val="clear" w:color="auto" w:fill="FFFFFF"/>
        </w:rPr>
        <w:t xml:space="preserve">в объединённом </w:t>
      </w:r>
      <w:proofErr w:type="spellStart"/>
      <w:r>
        <w:rPr>
          <w:rFonts w:cs="Times New Roman"/>
          <w:color w:val="000000"/>
          <w:szCs w:val="21"/>
          <w:shd w:val="clear" w:color="auto" w:fill="FFFFFF"/>
        </w:rPr>
        <w:t>датасете</w:t>
      </w:r>
      <w:proofErr w:type="spellEnd"/>
      <w:r>
        <w:rPr>
          <w:rFonts w:cs="Times New Roman"/>
          <w:color w:val="000000"/>
          <w:szCs w:val="21"/>
          <w:shd w:val="clear" w:color="auto" w:fill="FFFFFF"/>
        </w:rPr>
        <w:t xml:space="preserve"> </w:t>
      </w:r>
      <w:r w:rsidRPr="005C4732">
        <w:rPr>
          <w:rFonts w:cs="Times New Roman"/>
          <w:color w:val="000000"/>
          <w:szCs w:val="21"/>
          <w:shd w:val="clear" w:color="auto" w:fill="FFFFFF"/>
        </w:rPr>
        <w:t>близко к нормальному</w:t>
      </w:r>
      <w:r>
        <w:rPr>
          <w:rFonts w:cs="Times New Roman"/>
          <w:color w:val="000000"/>
          <w:szCs w:val="21"/>
          <w:shd w:val="clear" w:color="auto" w:fill="FFFFFF"/>
        </w:rPr>
        <w:t xml:space="preserve">, но </w:t>
      </w:r>
      <w:r w:rsidRPr="005C4732">
        <w:rPr>
          <w:rFonts w:cs="Times New Roman"/>
          <w:color w:val="000000"/>
          <w:szCs w:val="21"/>
          <w:shd w:val="clear" w:color="auto" w:fill="FFFFFF"/>
        </w:rPr>
        <w:t>коэффициенты корреляции между парами признаков стремятся к нулю</w:t>
      </w:r>
      <w:r>
        <w:rPr>
          <w:rFonts w:cs="Times New Roman"/>
          <w:color w:val="000000"/>
          <w:szCs w:val="21"/>
          <w:shd w:val="clear" w:color="auto" w:fill="FFFFFF"/>
        </w:rPr>
        <w:t xml:space="preserve">. </w:t>
      </w:r>
      <w:r w:rsidRPr="00E15065">
        <w:rPr>
          <w:rFonts w:cs="Times New Roman"/>
          <w:color w:val="000000"/>
          <w:szCs w:val="21"/>
          <w:shd w:val="clear" w:color="auto" w:fill="FFFFFF"/>
        </w:rPr>
        <w:t>Использованные при разработке моделей подходы не позволили получить сколь</w:t>
      </w:r>
      <w:r w:rsidRPr="00BF24C9">
        <w:rPr>
          <w:rFonts w:cs="Times New Roman"/>
          <w:color w:val="000000"/>
          <w:szCs w:val="21"/>
          <w:shd w:val="clear" w:color="auto" w:fill="FFFFFF"/>
        </w:rPr>
        <w:t>ко</w:t>
      </w:r>
      <w:r w:rsidRPr="00E15065">
        <w:rPr>
          <w:rFonts w:cs="Times New Roman"/>
          <w:color w:val="000000"/>
          <w:szCs w:val="21"/>
          <w:shd w:val="clear" w:color="auto" w:fill="FFFFFF"/>
        </w:rPr>
        <w:t xml:space="preserve">-нибудь достоверных прогнозов. </w:t>
      </w:r>
      <w:r>
        <w:rPr>
          <w:rFonts w:cs="Times New Roman"/>
          <w:color w:val="000000"/>
          <w:szCs w:val="21"/>
          <w:shd w:val="clear" w:color="auto" w:fill="FFFFFF"/>
        </w:rPr>
        <w:t>П</w:t>
      </w:r>
      <w:r w:rsidRPr="005C4732">
        <w:rPr>
          <w:rFonts w:cs="Times New Roman"/>
          <w:color w:val="000000"/>
          <w:szCs w:val="21"/>
          <w:shd w:val="clear" w:color="auto" w:fill="FFFFFF"/>
        </w:rPr>
        <w:t>рименённые модели регрессии не показали высокой эффективности в прогнозировании свойств композитов</w:t>
      </w:r>
      <w:r>
        <w:rPr>
          <w:rFonts w:cs="Times New Roman"/>
          <w:color w:val="000000"/>
          <w:szCs w:val="21"/>
          <w:shd w:val="clear" w:color="auto" w:fill="FFFFFF"/>
        </w:rPr>
        <w:t xml:space="preserve">. </w:t>
      </w:r>
      <w:r w:rsidRPr="005C4732">
        <w:rPr>
          <w:rFonts w:cs="Times New Roman"/>
          <w:color w:val="000000"/>
          <w:szCs w:val="21"/>
          <w:shd w:val="clear" w:color="auto" w:fill="FFFFFF"/>
        </w:rPr>
        <w:t xml:space="preserve"> </w:t>
      </w:r>
    </w:p>
    <w:p w14:paraId="26F08E20" w14:textId="77777777" w:rsidR="00305958" w:rsidRDefault="00305958" w:rsidP="006D6FEE">
      <w:pPr>
        <w:pStyle w:val="BodyText"/>
      </w:pPr>
      <w:r>
        <w:t xml:space="preserve">В ходе выполнения данной работы мы прошли практически весь </w:t>
      </w:r>
      <w:proofErr w:type="spellStart"/>
      <w:r>
        <w:t>Dataflow</w:t>
      </w:r>
      <w:proofErr w:type="spellEnd"/>
      <w:r>
        <w:t xml:space="preserve"> </w:t>
      </w:r>
      <w:proofErr w:type="spellStart"/>
      <w:r>
        <w:t>pipeline</w:t>
      </w:r>
      <w:proofErr w:type="spellEnd"/>
      <w:r>
        <w:t xml:space="preserve">, рассмотрели большую часть операций и задач, которые приходится выполнять специалисту по работе с данными. </w:t>
      </w:r>
    </w:p>
    <w:p w14:paraId="75892548" w14:textId="77777777" w:rsidR="00305958" w:rsidRDefault="00305958" w:rsidP="006D6FEE">
      <w:pPr>
        <w:pStyle w:val="BodyText"/>
      </w:pPr>
      <w:r>
        <w:t>Этот поток операций и задач включает:</w:t>
      </w:r>
    </w:p>
    <w:p w14:paraId="29683C2F" w14:textId="77777777" w:rsidR="00305958" w:rsidRDefault="00305958" w:rsidP="006D6FEE">
      <w:pPr>
        <w:pStyle w:val="BodyText"/>
        <w:numPr>
          <w:ilvl w:val="0"/>
          <w:numId w:val="19"/>
        </w:numPr>
        <w:ind w:left="0" w:firstLine="709"/>
      </w:pPr>
      <w:r>
        <w:t>изучение теоретических методов анализа данных и машинного обучения;</w:t>
      </w:r>
    </w:p>
    <w:p w14:paraId="1ED9A8D3" w14:textId="77777777" w:rsidR="00305958" w:rsidRDefault="00305958" w:rsidP="006D6FEE">
      <w:pPr>
        <w:pStyle w:val="BodyText"/>
        <w:numPr>
          <w:ilvl w:val="0"/>
          <w:numId w:val="19"/>
        </w:numPr>
        <w:ind w:left="0" w:firstLine="709"/>
      </w:pPr>
      <w:r>
        <w:t>изучение основ предметной области, в которой решается задача;</w:t>
      </w:r>
    </w:p>
    <w:p w14:paraId="1F2E60A6" w14:textId="004D96F1" w:rsidR="00305958" w:rsidRDefault="00305958" w:rsidP="006D6FEE">
      <w:pPr>
        <w:pStyle w:val="BodyText"/>
        <w:numPr>
          <w:ilvl w:val="0"/>
          <w:numId w:val="19"/>
        </w:numPr>
        <w:ind w:left="0" w:firstLine="709"/>
      </w:pPr>
      <w:r>
        <w:t xml:space="preserve">извлечение и трансформацию данных. Здесь нам был предоставлен готовый набор данных, поэтому через трудности работы с разными источниками и </w:t>
      </w:r>
      <w:proofErr w:type="spellStart"/>
      <w:r>
        <w:t>парсингом</w:t>
      </w:r>
      <w:proofErr w:type="spellEnd"/>
      <w:r>
        <w:t xml:space="preserve"> данных мы еще не соприкоснулись;</w:t>
      </w:r>
    </w:p>
    <w:p w14:paraId="513E8A68" w14:textId="77777777" w:rsidR="00305958" w:rsidRDefault="00305958" w:rsidP="006D6FEE">
      <w:pPr>
        <w:pStyle w:val="BodyText"/>
        <w:numPr>
          <w:ilvl w:val="0"/>
          <w:numId w:val="19"/>
        </w:numPr>
        <w:ind w:left="0" w:firstLine="709"/>
      </w:pPr>
      <w:r>
        <w:t>проведение разведочного анализа данных статистическими методами;</w:t>
      </w:r>
    </w:p>
    <w:p w14:paraId="6750AA45" w14:textId="77777777" w:rsidR="00305958" w:rsidRDefault="00305958" w:rsidP="006D6FEE">
      <w:pPr>
        <w:pStyle w:val="BodyText"/>
        <w:numPr>
          <w:ilvl w:val="0"/>
          <w:numId w:val="19"/>
        </w:numPr>
        <w:ind w:left="0" w:firstLine="709"/>
      </w:pPr>
      <w:proofErr w:type="spellStart"/>
      <w:r>
        <w:t>DataMining</w:t>
      </w:r>
      <w:proofErr w:type="spellEnd"/>
      <w:r>
        <w:t xml:space="preserve"> — извлечение признаков из </w:t>
      </w:r>
      <w:proofErr w:type="spellStart"/>
      <w:r>
        <w:t>датасета</w:t>
      </w:r>
      <w:proofErr w:type="spellEnd"/>
      <w:r>
        <w:t xml:space="preserve"> и их анализ;</w:t>
      </w:r>
    </w:p>
    <w:p w14:paraId="1CA107E3" w14:textId="77777777" w:rsidR="00305958" w:rsidRDefault="00305958" w:rsidP="006D6FEE">
      <w:pPr>
        <w:pStyle w:val="BodyText"/>
        <w:numPr>
          <w:ilvl w:val="0"/>
          <w:numId w:val="19"/>
        </w:numPr>
        <w:ind w:left="0" w:firstLine="709"/>
      </w:pPr>
      <w:r>
        <w:t xml:space="preserve">разделение имеющихся, в нашем случае размеченных, данных на обучающую, </w:t>
      </w:r>
      <w:proofErr w:type="spellStart"/>
      <w:r>
        <w:t>валидационную</w:t>
      </w:r>
      <w:proofErr w:type="spellEnd"/>
      <w:r>
        <w:t xml:space="preserve">, тестовую выборки; </w:t>
      </w:r>
    </w:p>
    <w:p w14:paraId="68B85BBD" w14:textId="77777777" w:rsidR="00305958" w:rsidRDefault="00305958" w:rsidP="006D6FEE">
      <w:pPr>
        <w:pStyle w:val="BodyText"/>
        <w:numPr>
          <w:ilvl w:val="0"/>
          <w:numId w:val="19"/>
        </w:numPr>
        <w:ind w:left="0" w:firstLine="709"/>
      </w:pPr>
      <w:r>
        <w:lastRenderedPageBreak/>
        <w:t>выполнение предобработки (</w:t>
      </w:r>
      <w:proofErr w:type="spellStart"/>
      <w:r>
        <w:t>препроцессинга</w:t>
      </w:r>
      <w:proofErr w:type="spellEnd"/>
      <w:r>
        <w:t>) данных для обеспечения корректной работы моделей;</w:t>
      </w:r>
    </w:p>
    <w:p w14:paraId="03A45E6B" w14:textId="77777777" w:rsidR="00305958" w:rsidRDefault="00305958" w:rsidP="006D6FEE">
      <w:pPr>
        <w:pStyle w:val="BodyText"/>
        <w:numPr>
          <w:ilvl w:val="0"/>
          <w:numId w:val="19"/>
        </w:numPr>
        <w:ind w:left="0" w:firstLine="709"/>
      </w:pPr>
      <w:r>
        <w:t xml:space="preserve">построение аналитического решения. Это включает выбор алгоритма решения и модели, сравнение различных моделей, подбор </w:t>
      </w:r>
      <w:proofErr w:type="spellStart"/>
      <w:r>
        <w:t>гиперпараметров</w:t>
      </w:r>
      <w:proofErr w:type="spellEnd"/>
      <w:r>
        <w:t xml:space="preserve"> модели;</w:t>
      </w:r>
    </w:p>
    <w:p w14:paraId="53C6F2E8" w14:textId="77777777" w:rsidR="00305958" w:rsidRDefault="00305958" w:rsidP="006D6FEE">
      <w:pPr>
        <w:pStyle w:val="BodyText"/>
        <w:numPr>
          <w:ilvl w:val="0"/>
          <w:numId w:val="19"/>
        </w:numPr>
        <w:ind w:left="0" w:firstLine="709"/>
      </w:pPr>
      <w:r>
        <w:t>визуализация модели и оценка качества аналитического решения;</w:t>
      </w:r>
    </w:p>
    <w:p w14:paraId="1261856D" w14:textId="77777777" w:rsidR="00305958" w:rsidRDefault="00305958" w:rsidP="006D6FEE">
      <w:pPr>
        <w:pStyle w:val="BodyText"/>
        <w:numPr>
          <w:ilvl w:val="0"/>
          <w:numId w:val="19"/>
        </w:numPr>
        <w:ind w:left="0" w:firstLine="709"/>
      </w:pPr>
      <w:r>
        <w:t>сохранение моделей;</w:t>
      </w:r>
    </w:p>
    <w:p w14:paraId="42486397" w14:textId="77777777" w:rsidR="00305958" w:rsidRDefault="00305958" w:rsidP="006D6FEE">
      <w:pPr>
        <w:pStyle w:val="BodyText"/>
        <w:numPr>
          <w:ilvl w:val="0"/>
          <w:numId w:val="19"/>
        </w:numPr>
        <w:ind w:left="0" w:firstLine="709"/>
      </w:pPr>
      <w:r>
        <w:t xml:space="preserve">разработка и тестирование приложения для поддержки принятия решений специалистом предметной области, которое использовало бы найденную модель; </w:t>
      </w:r>
    </w:p>
    <w:p w14:paraId="6E216C26" w14:textId="3BA45D1D" w:rsidR="00305958" w:rsidRDefault="00305958" w:rsidP="006D6FEE">
      <w:pPr>
        <w:pStyle w:val="BodyText"/>
        <w:numPr>
          <w:ilvl w:val="0"/>
          <w:numId w:val="19"/>
        </w:numPr>
        <w:ind w:left="0" w:firstLine="709"/>
      </w:pPr>
      <w:r>
        <w:t>внедрение решения и приложения в эксплуатацию. Этот блок задач мы пока не затронули.</w:t>
      </w:r>
    </w:p>
    <w:p w14:paraId="7D9613D0" w14:textId="77777777" w:rsidR="00305958" w:rsidRDefault="00305958" w:rsidP="006D6FEE">
      <w:pPr>
        <w:pStyle w:val="a"/>
        <w:rPr>
          <w:rFonts w:cs="Times New Roman"/>
          <w:color w:val="000000"/>
          <w:szCs w:val="21"/>
          <w:shd w:val="clear" w:color="auto" w:fill="FFFFFF"/>
        </w:rPr>
      </w:pPr>
      <w:bookmarkStart w:id="27" w:name="_Hlk106313366"/>
      <w:r w:rsidRPr="007129F5">
        <w:rPr>
          <w:rFonts w:cs="Times New Roman"/>
          <w:color w:val="000000"/>
          <w:szCs w:val="21"/>
          <w:shd w:val="clear" w:color="auto" w:fill="FFFFFF"/>
        </w:rPr>
        <w:t>Был сделан вывод, что невозможно определить из свойств материалов соотношение «матрица – наполнитель». 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bookmarkEnd w:id="27"/>
      <w:r w:rsidRPr="007129F5">
        <w:rPr>
          <w:rFonts w:cs="Times New Roman"/>
          <w:color w:val="000000"/>
          <w:szCs w:val="21"/>
          <w:shd w:val="clear" w:color="auto" w:fill="FFFFFF"/>
        </w:rPr>
        <w:t>.</w:t>
      </w:r>
    </w:p>
    <w:p w14:paraId="0182FD90" w14:textId="77777777" w:rsidR="00305958" w:rsidRDefault="00305958" w:rsidP="006D6FEE">
      <w:pPr>
        <w:pStyle w:val="a"/>
        <w:rPr>
          <w:rFonts w:cs="Times New Roman"/>
          <w:color w:val="000000"/>
          <w:szCs w:val="21"/>
          <w:shd w:val="clear" w:color="auto" w:fill="FFFFFF"/>
        </w:rPr>
      </w:pPr>
      <w:r>
        <w:rPr>
          <w:rFonts w:cs="Times New Roman"/>
          <w:color w:val="000000"/>
          <w:szCs w:val="21"/>
          <w:shd w:val="clear" w:color="auto" w:fill="FFFFFF"/>
        </w:rPr>
        <w:t>Н</w:t>
      </w:r>
      <w:r w:rsidRPr="005C4732">
        <w:rPr>
          <w:rFonts w:cs="Times New Roman"/>
          <w:color w:val="000000"/>
          <w:szCs w:val="21"/>
          <w:shd w:val="clear" w:color="auto" w:fill="FFFFFF"/>
        </w:rPr>
        <w:t>еобходимы дополнительные вводные данные, получение новых результирующих признаков в результате математических преобразований, релевантных доменной области, консультации экспертов предметной области, новые исследования</w:t>
      </w:r>
      <w:r>
        <w:rPr>
          <w:rFonts w:cs="Times New Roman"/>
          <w:color w:val="000000"/>
          <w:szCs w:val="21"/>
          <w:shd w:val="clear" w:color="auto" w:fill="FFFFFF"/>
        </w:rPr>
        <w:t>, работа эффективной команды, состоящей из различных учёных.</w:t>
      </w:r>
    </w:p>
    <w:p w14:paraId="19463F7A" w14:textId="77777777" w:rsidR="00305958" w:rsidRPr="00E74D97" w:rsidRDefault="00305958" w:rsidP="006D6FEE">
      <w:pPr>
        <w:pStyle w:val="a"/>
        <w:rPr>
          <w:rFonts w:cs="Times New Roman"/>
          <w:color w:val="000000"/>
          <w:szCs w:val="21"/>
          <w:shd w:val="clear" w:color="auto" w:fill="FFFFFF"/>
        </w:rPr>
      </w:pPr>
      <w:r w:rsidRPr="00E15065">
        <w:rPr>
          <w:rFonts w:cs="Times New Roman"/>
          <w:color w:val="000000"/>
          <w:szCs w:val="21"/>
          <w:shd w:val="clear" w:color="auto" w:fill="FFFFFF"/>
        </w:rPr>
        <w:t>В целом прогнозирование конечных свойств/характеристик композитных материалов без изучения материаловедения, погружения в вопрос экспериментального анализа характеристик композитных материалов не демонстрирует сколь</w:t>
      </w:r>
      <w:r>
        <w:rPr>
          <w:rFonts w:cs="Times New Roman"/>
          <w:color w:val="000000"/>
          <w:szCs w:val="21"/>
          <w:shd w:val="clear" w:color="auto" w:fill="FFFFFF"/>
        </w:rPr>
        <w:t>ко</w:t>
      </w:r>
      <w:r w:rsidRPr="00E15065">
        <w:rPr>
          <w:rFonts w:cs="Times New Roman"/>
          <w:color w:val="000000"/>
          <w:szCs w:val="21"/>
          <w:shd w:val="clear" w:color="auto" w:fill="FFFFFF"/>
        </w:rPr>
        <w:t>-нибудь удовлетворительных результатов. Проработка моделей и построение прогнозов требует внедрения в процесс производных от имеющихся показателей для выявления иного уровня взаимосвязей.</w:t>
      </w:r>
      <w:r>
        <w:rPr>
          <w:rFonts w:cs="Times New Roman"/>
          <w:color w:val="000000"/>
          <w:szCs w:val="21"/>
          <w:shd w:val="clear" w:color="auto" w:fill="FFFFFF"/>
        </w:rPr>
        <w:t xml:space="preserve"> </w:t>
      </w:r>
      <w:bookmarkStart w:id="28" w:name="_Hlk106313413"/>
      <w:r w:rsidRPr="0058684B">
        <w:rPr>
          <w:rFonts w:cs="Times New Roman"/>
          <w:color w:val="000000"/>
          <w:szCs w:val="21"/>
          <w:shd w:val="clear" w:color="auto" w:fill="FFFFFF"/>
        </w:rPr>
        <w:t xml:space="preserve">Отсюда, </w:t>
      </w:r>
      <w:r w:rsidRPr="0058684B">
        <w:rPr>
          <w:rFonts w:cs="Times New Roman"/>
          <w:color w:val="000000"/>
          <w:szCs w:val="21"/>
          <w:shd w:val="clear" w:color="auto" w:fill="FFFFFF"/>
        </w:rPr>
        <w:lastRenderedPageBreak/>
        <w:t xml:space="preserve">также учитывая отсутствие корреляции между признаками, делаем вывод, что текущим набором алгоритмов задача не решается, возможно, </w:t>
      </w:r>
      <w:r>
        <w:rPr>
          <w:rFonts w:cs="Times New Roman"/>
          <w:color w:val="000000"/>
          <w:szCs w:val="21"/>
          <w:shd w:val="clear" w:color="auto" w:fill="FFFFFF"/>
        </w:rPr>
        <w:t xml:space="preserve">решается трудно или </w:t>
      </w:r>
      <w:r w:rsidRPr="0058684B">
        <w:rPr>
          <w:rFonts w:cs="Times New Roman"/>
          <w:color w:val="000000"/>
          <w:szCs w:val="21"/>
          <w:shd w:val="clear" w:color="auto" w:fill="FFFFFF"/>
        </w:rPr>
        <w:t xml:space="preserve">не решается </w:t>
      </w:r>
      <w:r>
        <w:rPr>
          <w:rFonts w:cs="Times New Roman"/>
          <w:color w:val="000000"/>
          <w:szCs w:val="21"/>
          <w:shd w:val="clear" w:color="auto" w:fill="FFFFFF"/>
        </w:rPr>
        <w:t>совсем</w:t>
      </w:r>
      <w:r w:rsidRPr="0058684B">
        <w:rPr>
          <w:rFonts w:cs="Times New Roman"/>
          <w:color w:val="000000"/>
          <w:szCs w:val="21"/>
          <w:shd w:val="clear" w:color="auto" w:fill="FFFFFF"/>
        </w:rPr>
        <w:t>.</w:t>
      </w:r>
    </w:p>
    <w:p w14:paraId="2B94F8E8" w14:textId="42CA9496" w:rsidR="00305958" w:rsidRDefault="00602DCC" w:rsidP="00F3303D">
      <w:pPr>
        <w:pStyle w:val="Heading1"/>
      </w:pPr>
      <w:bookmarkStart w:id="29" w:name="_Toc133848011"/>
      <w:bookmarkEnd w:id="28"/>
      <w:r>
        <w:t>Библиографический список:</w:t>
      </w:r>
      <w:bookmarkEnd w:id="29"/>
    </w:p>
    <w:p w14:paraId="5FEB2767" w14:textId="77777777" w:rsidR="00602DCC" w:rsidRDefault="00602DCC" w:rsidP="00F3303D">
      <w:pPr>
        <w:pStyle w:val="BodyText"/>
        <w:numPr>
          <w:ilvl w:val="0"/>
          <w:numId w:val="20"/>
        </w:numPr>
        <w:ind w:left="714" w:hanging="357"/>
      </w:pPr>
      <w:r>
        <w:t xml:space="preserve">Композиционные </w:t>
      </w:r>
      <w:proofErr w:type="gramStart"/>
      <w:r>
        <w:t>материалы :</w:t>
      </w:r>
      <w:proofErr w:type="gramEnd"/>
      <w:r>
        <w:t xml:space="preserve"> учебное пособие для вузов / Д. А. Иванов, А. И. Ситников, С. Д. </w:t>
      </w:r>
      <w:proofErr w:type="spellStart"/>
      <w:r>
        <w:t>Шляпин</w:t>
      </w:r>
      <w:proofErr w:type="spellEnd"/>
      <w:r>
        <w:t xml:space="preserve"> ; под редакцией А. А. Ильина. — </w:t>
      </w:r>
      <w:proofErr w:type="gramStart"/>
      <w:r>
        <w:t>Москва :</w:t>
      </w:r>
      <w:proofErr w:type="gramEnd"/>
      <w:r>
        <w:t xml:space="preserve"> Издательство </w:t>
      </w:r>
      <w:proofErr w:type="spellStart"/>
      <w:r>
        <w:t>Юрайт</w:t>
      </w:r>
      <w:proofErr w:type="spellEnd"/>
      <w:r>
        <w:t xml:space="preserve">, 2019 — 253 с. — (Высшее образование). — </w:t>
      </w:r>
      <w:proofErr w:type="gramStart"/>
      <w:r>
        <w:t>Текст :</w:t>
      </w:r>
      <w:proofErr w:type="gramEnd"/>
      <w:r>
        <w:t xml:space="preserve"> непосредственный.</w:t>
      </w:r>
    </w:p>
    <w:p w14:paraId="5B537BD3" w14:textId="5AF5D4CA" w:rsidR="00602DCC" w:rsidRDefault="00602DCC" w:rsidP="00F3303D">
      <w:pPr>
        <w:pStyle w:val="BodyText"/>
        <w:numPr>
          <w:ilvl w:val="0"/>
          <w:numId w:val="20"/>
        </w:numPr>
        <w:ind w:left="714" w:hanging="357"/>
      </w:pPr>
      <w:r>
        <w:t xml:space="preserve">Силен Дэви, </w:t>
      </w:r>
      <w:proofErr w:type="spellStart"/>
      <w:r>
        <w:t>Мейсман</w:t>
      </w:r>
      <w:proofErr w:type="spellEnd"/>
      <w:r>
        <w:t xml:space="preserve"> Арно, Али Мохамед. Основы</w:t>
      </w:r>
      <w:r w:rsidRPr="00F5100F">
        <w:rPr>
          <w:lang w:val="en-US"/>
        </w:rPr>
        <w:t xml:space="preserve"> Data Science </w:t>
      </w:r>
      <w:r>
        <w:t>и</w:t>
      </w:r>
      <w:r w:rsidRPr="00F5100F">
        <w:rPr>
          <w:lang w:val="en-US"/>
        </w:rPr>
        <w:t xml:space="preserve"> Big Data. </w:t>
      </w:r>
      <w:r>
        <w:t>Python и наука о данных. – СПб.: Питер, 2017. – 336 с.: ил.</w:t>
      </w:r>
    </w:p>
    <w:p w14:paraId="2CC22C97" w14:textId="23F1276B" w:rsidR="00602DCC" w:rsidRDefault="00602DCC" w:rsidP="00F3303D">
      <w:pPr>
        <w:pStyle w:val="BodyText"/>
        <w:numPr>
          <w:ilvl w:val="0"/>
          <w:numId w:val="20"/>
        </w:numPr>
        <w:ind w:left="714" w:hanging="357"/>
      </w:pPr>
      <w:proofErr w:type="spellStart"/>
      <w:r>
        <w:t>ГрасД</w:t>
      </w:r>
      <w:proofErr w:type="spellEnd"/>
      <w:r>
        <w:t xml:space="preserve">. Data Science. Наука о данных с нуля: Пер. с англ. - 2-е изд., </w:t>
      </w:r>
      <w:proofErr w:type="spellStart"/>
      <w:r>
        <w:t>перераб</w:t>
      </w:r>
      <w:proofErr w:type="spellEnd"/>
      <w:proofErr w:type="gramStart"/>
      <w:r>
        <w:t>.</w:t>
      </w:r>
      <w:proofErr w:type="gramEnd"/>
      <w:r>
        <w:t xml:space="preserve"> и доп. - СПб.: БХВ-</w:t>
      </w:r>
      <w:proofErr w:type="spellStart"/>
      <w:r>
        <w:t>Петербурr</w:t>
      </w:r>
      <w:proofErr w:type="spellEnd"/>
      <w:r>
        <w:t>, 2021. - 416 с.: ил.</w:t>
      </w:r>
    </w:p>
    <w:p w14:paraId="303555A7" w14:textId="75820C22" w:rsidR="00602DCC" w:rsidRDefault="00602DCC" w:rsidP="00F3303D">
      <w:pPr>
        <w:pStyle w:val="BodyText"/>
        <w:numPr>
          <w:ilvl w:val="0"/>
          <w:numId w:val="20"/>
        </w:numPr>
        <w:ind w:left="714" w:hanging="357"/>
      </w:pPr>
      <w:r>
        <w:t xml:space="preserve">Документация по языку программирования </w:t>
      </w:r>
      <w:proofErr w:type="spellStart"/>
      <w:r>
        <w:t>python</w:t>
      </w:r>
      <w:proofErr w:type="spellEnd"/>
      <w:r>
        <w:t xml:space="preserve">: – Режим доступа:  </w:t>
      </w:r>
      <w:hyperlink r:id="rId54">
        <w:r>
          <w:t>https://docs.python.org/3.8/index.html</w:t>
        </w:r>
      </w:hyperlink>
      <w:r>
        <w:t>.</w:t>
      </w:r>
    </w:p>
    <w:p w14:paraId="0923B55F" w14:textId="19187382" w:rsidR="00602DCC" w:rsidRDefault="00602DCC" w:rsidP="00F3303D">
      <w:pPr>
        <w:pStyle w:val="BodyText"/>
        <w:numPr>
          <w:ilvl w:val="0"/>
          <w:numId w:val="20"/>
        </w:numPr>
        <w:ind w:left="714" w:hanging="357"/>
      </w:pPr>
      <w:r>
        <w:t xml:space="preserve">Документация по библиотеке </w:t>
      </w:r>
      <w:proofErr w:type="spellStart"/>
      <w:r>
        <w:t>numpy</w:t>
      </w:r>
      <w:proofErr w:type="spellEnd"/>
      <w:r>
        <w:t xml:space="preserve">: – Режим доступа: </w:t>
      </w:r>
      <w:hyperlink r:id="rId55" w:anchor="user" w:history="1">
        <w:r>
          <w:t>https://numpy.org/doc/1.22/user/index.html#user</w:t>
        </w:r>
      </w:hyperlink>
      <w:r>
        <w:t>.</w:t>
      </w:r>
    </w:p>
    <w:p w14:paraId="39F1BEDA" w14:textId="5A13FF24" w:rsidR="00602DCC" w:rsidRDefault="00602DCC" w:rsidP="00F3303D">
      <w:pPr>
        <w:pStyle w:val="BodyText"/>
        <w:numPr>
          <w:ilvl w:val="0"/>
          <w:numId w:val="20"/>
        </w:numPr>
        <w:ind w:left="714" w:hanging="357"/>
      </w:pPr>
      <w:r>
        <w:t xml:space="preserve">Документация по библиотеке </w:t>
      </w:r>
      <w:proofErr w:type="spellStart"/>
      <w:r>
        <w:t>pandas</w:t>
      </w:r>
      <w:proofErr w:type="spellEnd"/>
      <w:r>
        <w:t xml:space="preserve">: – Режим доступа: </w:t>
      </w:r>
      <w:hyperlink r:id="rId56" w:anchor="user-guide" w:history="1">
        <w:r>
          <w:t>https://pandas.pydata.org/docs/user_guide/index.html#user-guide</w:t>
        </w:r>
      </w:hyperlink>
      <w:r>
        <w:t>.</w:t>
      </w:r>
    </w:p>
    <w:p w14:paraId="0A3373A9" w14:textId="4C2FFBC4" w:rsidR="00602DCC" w:rsidRDefault="00602DCC" w:rsidP="00F3303D">
      <w:pPr>
        <w:pStyle w:val="BodyText"/>
        <w:numPr>
          <w:ilvl w:val="0"/>
          <w:numId w:val="20"/>
        </w:numPr>
        <w:ind w:left="714" w:hanging="357"/>
      </w:pPr>
      <w:r>
        <w:t xml:space="preserve">Документация по библиотеке </w:t>
      </w:r>
      <w:proofErr w:type="spellStart"/>
      <w:r>
        <w:t>matplotlib</w:t>
      </w:r>
      <w:proofErr w:type="spellEnd"/>
      <w:r>
        <w:t xml:space="preserve">: – Режим доступа: </w:t>
      </w:r>
      <w:hyperlink r:id="rId57">
        <w:r>
          <w:t>https://matplotlib.org/stable/users/index.html</w:t>
        </w:r>
      </w:hyperlink>
      <w:r>
        <w:t>.</w:t>
      </w:r>
    </w:p>
    <w:p w14:paraId="72E8D24A" w14:textId="67DA796C" w:rsidR="00602DCC" w:rsidRDefault="00602DCC" w:rsidP="00F3303D">
      <w:pPr>
        <w:pStyle w:val="BodyText"/>
        <w:numPr>
          <w:ilvl w:val="0"/>
          <w:numId w:val="20"/>
        </w:numPr>
        <w:ind w:left="714" w:hanging="357"/>
      </w:pPr>
      <w:r>
        <w:t xml:space="preserve">Документация по библиотеке </w:t>
      </w:r>
      <w:proofErr w:type="spellStart"/>
      <w:r>
        <w:t>seaborn</w:t>
      </w:r>
      <w:proofErr w:type="spellEnd"/>
      <w:r>
        <w:t xml:space="preserve">: – Режим доступа: </w:t>
      </w:r>
      <w:hyperlink r:id="rId58">
        <w:r>
          <w:t>https://seaborn.pydata.org/tutorial.html</w:t>
        </w:r>
      </w:hyperlink>
      <w:r>
        <w:t>.</w:t>
      </w:r>
    </w:p>
    <w:p w14:paraId="68D84E0D" w14:textId="437121AA" w:rsidR="00602DCC" w:rsidRDefault="00602DCC" w:rsidP="00F3303D">
      <w:pPr>
        <w:pStyle w:val="BodyText"/>
        <w:numPr>
          <w:ilvl w:val="0"/>
          <w:numId w:val="20"/>
        </w:numPr>
        <w:ind w:left="714" w:hanging="357"/>
      </w:pPr>
      <w:r>
        <w:t xml:space="preserve">Документация по библиотеке </w:t>
      </w:r>
      <w:proofErr w:type="spellStart"/>
      <w:r>
        <w:t>sklearn</w:t>
      </w:r>
      <w:proofErr w:type="spellEnd"/>
      <w:r>
        <w:t xml:space="preserve">: – Режим доступа: </w:t>
      </w:r>
      <w:hyperlink r:id="rId59">
        <w:r>
          <w:t>https://scikit-learn.org/stable/user_guide.html</w:t>
        </w:r>
      </w:hyperlink>
      <w:r>
        <w:t>.</w:t>
      </w:r>
    </w:p>
    <w:p w14:paraId="2A9C21D4" w14:textId="7706EE1C" w:rsidR="00602DCC" w:rsidRPr="00602DCC" w:rsidRDefault="00602DCC" w:rsidP="00F3303D">
      <w:pPr>
        <w:pStyle w:val="BodyText"/>
        <w:numPr>
          <w:ilvl w:val="0"/>
          <w:numId w:val="20"/>
        </w:numPr>
        <w:ind w:left="714" w:hanging="357"/>
        <w:jc w:val="left"/>
        <w:rPr>
          <w:sz w:val="32"/>
        </w:rPr>
      </w:pPr>
      <w:r>
        <w:t>Документация</w:t>
      </w:r>
      <w:r w:rsidRPr="00602DCC">
        <w:t xml:space="preserve"> по библиотеке </w:t>
      </w:r>
      <w:proofErr w:type="spellStart"/>
      <w:r w:rsidRPr="00602DCC">
        <w:t>keras</w:t>
      </w:r>
      <w:proofErr w:type="spellEnd"/>
      <w:r w:rsidRPr="00602DCC">
        <w:t xml:space="preserve">: – Режим доступа: </w:t>
      </w:r>
      <w:hyperlink r:id="rId60" w:history="1">
        <w:r w:rsidRPr="009F202D">
          <w:rPr>
            <w:rStyle w:val="Hyperlink"/>
          </w:rPr>
          <w:t>https://keras.io/api/</w:t>
        </w:r>
      </w:hyperlink>
      <w:r w:rsidRPr="00602DCC">
        <w:t>.</w:t>
      </w:r>
    </w:p>
    <w:p w14:paraId="5B2274C2" w14:textId="77777777" w:rsidR="00602DCC" w:rsidRPr="006F2B6E" w:rsidRDefault="00602DCC" w:rsidP="00F3303D">
      <w:pPr>
        <w:pStyle w:val="ListParagraph"/>
        <w:widowControl w:val="0"/>
        <w:numPr>
          <w:ilvl w:val="0"/>
          <w:numId w:val="20"/>
        </w:numPr>
        <w:spacing w:after="0" w:line="360" w:lineRule="auto"/>
        <w:ind w:left="714" w:hanging="357"/>
      </w:pPr>
      <w:proofErr w:type="spellStart"/>
      <w:r w:rsidRPr="0095704E">
        <w:t>Alex</w:t>
      </w:r>
      <w:proofErr w:type="spellEnd"/>
      <w:r w:rsidRPr="0095704E">
        <w:t xml:space="preserve"> </w:t>
      </w:r>
      <w:proofErr w:type="spellStart"/>
      <w:r w:rsidRPr="0095704E">
        <w:t>Maszański</w:t>
      </w:r>
      <w:proofErr w:type="spellEnd"/>
      <w:r w:rsidRPr="0095704E">
        <w:t>. Метод k-ближайших соседей (k-</w:t>
      </w:r>
      <w:proofErr w:type="spellStart"/>
      <w:r w:rsidRPr="0095704E">
        <w:t>nearest</w:t>
      </w:r>
      <w:proofErr w:type="spellEnd"/>
      <w:r w:rsidRPr="0095704E">
        <w:t xml:space="preserve"> </w:t>
      </w:r>
      <w:proofErr w:type="spellStart"/>
      <w:r w:rsidRPr="0095704E">
        <w:t>neighbour</w:t>
      </w:r>
      <w:proofErr w:type="spellEnd"/>
      <w:r w:rsidRPr="0095704E">
        <w:t xml:space="preserve">): – Режим доступа: </w:t>
      </w:r>
      <w:hyperlink r:id="rId61" w:history="1">
        <w:r w:rsidRPr="0095704E">
          <w:rPr>
            <w:rStyle w:val="Hyperlink"/>
          </w:rPr>
          <w:t>https://proglib.io/p/metod-k-blizhayshih-sosedey-k-nearest-</w:t>
        </w:r>
        <w:r w:rsidRPr="0095704E">
          <w:rPr>
            <w:rStyle w:val="Hyperlink"/>
          </w:rPr>
          <w:lastRenderedPageBreak/>
          <w:t>neighbour-2021-07-19</w:t>
        </w:r>
      </w:hyperlink>
      <w:r w:rsidRPr="0095704E">
        <w:t>.</w:t>
      </w:r>
      <w:r w:rsidRPr="00B80038">
        <w:t xml:space="preserve"> </w:t>
      </w:r>
      <w:r w:rsidRPr="000658E6">
        <w:t xml:space="preserve">(дата обращения: </w:t>
      </w:r>
      <w:r>
        <w:t>07</w:t>
      </w:r>
      <w:r w:rsidRPr="000658E6">
        <w:t>.06.2022)</w:t>
      </w:r>
    </w:p>
    <w:p w14:paraId="53E613C3" w14:textId="77777777" w:rsidR="00602DCC" w:rsidRDefault="00602DCC" w:rsidP="00F3303D">
      <w:pPr>
        <w:pStyle w:val="ListParagraph"/>
        <w:widowControl w:val="0"/>
        <w:numPr>
          <w:ilvl w:val="0"/>
          <w:numId w:val="20"/>
        </w:numPr>
        <w:spacing w:after="0" w:line="360" w:lineRule="auto"/>
        <w:ind w:left="714" w:hanging="357"/>
        <w:jc w:val="both"/>
      </w:pPr>
      <w:proofErr w:type="spellStart"/>
      <w:r w:rsidRPr="0095704E">
        <w:t>Andre</w:t>
      </w:r>
      <w:proofErr w:type="spellEnd"/>
      <w:r w:rsidRPr="0095704E">
        <w:t xml:space="preserve"> </w:t>
      </w:r>
      <w:proofErr w:type="spellStart"/>
      <w:r w:rsidRPr="0095704E">
        <w:t>Ye</w:t>
      </w:r>
      <w:proofErr w:type="spellEnd"/>
      <w:r w:rsidRPr="0095704E">
        <w:t xml:space="preserve">. 5 алгоритмов регрессии в машинном обучении, о которых вам </w:t>
      </w:r>
      <w:proofErr w:type="spellStart"/>
      <w:r w:rsidRPr="0095704E">
        <w:t>сле</w:t>
      </w:r>
      <w:proofErr w:type="spellEnd"/>
      <w:r w:rsidRPr="0095704E">
        <w:t>-дует знать: – Режим доступа:</w:t>
      </w:r>
      <w:r>
        <w:t xml:space="preserve"> </w:t>
      </w:r>
      <w:r w:rsidRPr="0095704E">
        <w:t>https://habr.com/ru/company/vk/blog/513842/</w:t>
      </w:r>
      <w:r w:rsidRPr="000658E6">
        <w:t>(дата обращения: 0</w:t>
      </w:r>
      <w:r>
        <w:t>1</w:t>
      </w:r>
      <w:r w:rsidRPr="000658E6">
        <w:t>.06.2022).</w:t>
      </w:r>
    </w:p>
    <w:p w14:paraId="3C90FF26" w14:textId="77777777" w:rsidR="00602DCC" w:rsidRPr="00E73045" w:rsidRDefault="00602DCC" w:rsidP="00F3303D">
      <w:pPr>
        <w:pStyle w:val="ListParagraph"/>
        <w:widowControl w:val="0"/>
        <w:numPr>
          <w:ilvl w:val="0"/>
          <w:numId w:val="20"/>
        </w:numPr>
        <w:spacing w:after="0" w:line="360" w:lineRule="auto"/>
        <w:ind w:left="714" w:hanging="357"/>
        <w:rPr>
          <w:lang w:val="en-US"/>
        </w:rPr>
      </w:pPr>
      <w:r w:rsidRPr="009C575A">
        <w:t xml:space="preserve"> </w:t>
      </w:r>
      <w:proofErr w:type="spellStart"/>
      <w:r w:rsidRPr="009C575A">
        <w:t>Devpractice</w:t>
      </w:r>
      <w:proofErr w:type="spellEnd"/>
      <w:r w:rsidRPr="009C575A">
        <w:t xml:space="preserve"> Team. Python. Визуализация данных. </w:t>
      </w:r>
      <w:proofErr w:type="spellStart"/>
      <w:r w:rsidRPr="009C575A">
        <w:t>Matplotlib</w:t>
      </w:r>
      <w:proofErr w:type="spellEnd"/>
      <w:r w:rsidRPr="009C575A">
        <w:t xml:space="preserve">. </w:t>
      </w:r>
      <w:r w:rsidRPr="009C575A">
        <w:rPr>
          <w:lang w:val="en-US"/>
        </w:rPr>
        <w:t xml:space="preserve">Seaborn. </w:t>
      </w:r>
      <w:proofErr w:type="spellStart"/>
      <w:r w:rsidRPr="009C575A">
        <w:rPr>
          <w:lang w:val="en-US"/>
        </w:rPr>
        <w:t>Mayavi</w:t>
      </w:r>
      <w:proofErr w:type="spellEnd"/>
      <w:r w:rsidRPr="00E73045">
        <w:rPr>
          <w:lang w:val="en-US"/>
        </w:rPr>
        <w:t xml:space="preserve">. - </w:t>
      </w:r>
      <w:r w:rsidRPr="009C575A">
        <w:rPr>
          <w:lang w:val="en-US"/>
        </w:rPr>
        <w:t>devpractice</w:t>
      </w:r>
      <w:r w:rsidRPr="00E73045">
        <w:rPr>
          <w:lang w:val="en-US"/>
        </w:rPr>
        <w:t>.</w:t>
      </w:r>
      <w:r w:rsidRPr="009C575A">
        <w:rPr>
          <w:lang w:val="en-US"/>
        </w:rPr>
        <w:t>ru</w:t>
      </w:r>
      <w:r w:rsidRPr="00E73045">
        <w:rPr>
          <w:lang w:val="en-US"/>
        </w:rPr>
        <w:t xml:space="preserve">. 2020. - 412 </w:t>
      </w:r>
      <w:r w:rsidRPr="009C575A">
        <w:t>с</w:t>
      </w:r>
      <w:r w:rsidRPr="00E73045">
        <w:rPr>
          <w:lang w:val="en-US"/>
        </w:rPr>
        <w:t xml:space="preserve">.: </w:t>
      </w:r>
      <w:r w:rsidRPr="009C575A">
        <w:t>ил</w:t>
      </w:r>
      <w:r w:rsidRPr="00E73045">
        <w:rPr>
          <w:lang w:val="en-US"/>
        </w:rPr>
        <w:t>.</w:t>
      </w:r>
    </w:p>
    <w:p w14:paraId="21993072" w14:textId="77777777" w:rsidR="00602DCC" w:rsidRDefault="00602DCC" w:rsidP="00F3303D">
      <w:pPr>
        <w:pStyle w:val="ListParagraph"/>
        <w:widowControl w:val="0"/>
        <w:numPr>
          <w:ilvl w:val="0"/>
          <w:numId w:val="20"/>
        </w:numPr>
        <w:spacing w:after="0" w:line="360" w:lineRule="auto"/>
        <w:ind w:left="714" w:hanging="357"/>
        <w:jc w:val="both"/>
      </w:pPr>
      <w:r w:rsidRPr="00487C60">
        <w:t xml:space="preserve">Абросимов </w:t>
      </w:r>
      <w:proofErr w:type="gramStart"/>
      <w:r w:rsidRPr="00487C60">
        <w:t>Н.А.</w:t>
      </w:r>
      <w:proofErr w:type="gramEnd"/>
      <w:r w:rsidRPr="00487C60">
        <w:t>: Методика построения разрешающей системы уравнений динамического деформирования композитных элементов конструкций (Учебно-методическое пособие), ННГУ, 2010</w:t>
      </w:r>
    </w:p>
    <w:p w14:paraId="0CE43E83" w14:textId="77777777" w:rsidR="00602DCC" w:rsidRDefault="00602DCC" w:rsidP="00F3303D">
      <w:pPr>
        <w:pStyle w:val="ListParagraph"/>
        <w:widowControl w:val="0"/>
        <w:numPr>
          <w:ilvl w:val="0"/>
          <w:numId w:val="20"/>
        </w:numPr>
        <w:spacing w:after="0" w:line="360" w:lineRule="auto"/>
        <w:ind w:left="714" w:hanging="357"/>
        <w:jc w:val="both"/>
      </w:pPr>
      <w:r w:rsidRPr="00487C60">
        <w:t xml:space="preserve">Абу-Хасан Махмуд, Масленникова Л. Л.: Прогнозирование свойств композиционных материалов с учётом </w:t>
      </w:r>
      <w:proofErr w:type="spellStart"/>
      <w:r w:rsidRPr="00487C60">
        <w:t>наноразмера</w:t>
      </w:r>
      <w:proofErr w:type="spellEnd"/>
      <w:r w:rsidRPr="00487C60">
        <w:t xml:space="preserve"> частиц и акцепторных свойств катионов твёрдых фаз, статья 2006 год</w:t>
      </w:r>
    </w:p>
    <w:p w14:paraId="2B3EEACD" w14:textId="77777777" w:rsidR="00602DCC" w:rsidRPr="00842423" w:rsidRDefault="00602DCC" w:rsidP="00F3303D">
      <w:pPr>
        <w:pStyle w:val="ListParagraph"/>
        <w:widowControl w:val="0"/>
        <w:numPr>
          <w:ilvl w:val="0"/>
          <w:numId w:val="20"/>
        </w:numPr>
        <w:spacing w:after="0" w:line="360" w:lineRule="auto"/>
        <w:ind w:left="714" w:hanging="357"/>
      </w:pPr>
      <w:proofErr w:type="spellStart"/>
      <w:r w:rsidRPr="00D174C6">
        <w:t>Бизли</w:t>
      </w:r>
      <w:proofErr w:type="spellEnd"/>
      <w:r w:rsidRPr="00D174C6">
        <w:t xml:space="preserve"> Д. Python. Подробный справочник: учебное пособие. – Пер. с англ. – СПб.: Символ-Плюс, 2010. – 864 с., ил.</w:t>
      </w:r>
    </w:p>
    <w:p w14:paraId="27C291B1" w14:textId="77777777" w:rsidR="00602DCC" w:rsidRPr="00043FCF" w:rsidRDefault="00602DCC" w:rsidP="00F3303D">
      <w:pPr>
        <w:pStyle w:val="ListParagraph"/>
        <w:widowControl w:val="0"/>
        <w:numPr>
          <w:ilvl w:val="0"/>
          <w:numId w:val="20"/>
        </w:numPr>
        <w:spacing w:after="0" w:line="360" w:lineRule="auto"/>
        <w:ind w:left="714" w:hanging="357"/>
      </w:pPr>
      <w:r w:rsidRPr="00043FCF">
        <w:t xml:space="preserve">Гафаров, Ф.М., </w:t>
      </w:r>
      <w:proofErr w:type="spellStart"/>
      <w:r w:rsidRPr="00043FCF">
        <w:t>Галимянов</w:t>
      </w:r>
      <w:proofErr w:type="spellEnd"/>
      <w:r w:rsidRPr="00043FCF">
        <w:t xml:space="preserve"> А.Ф. Искусственные нейронные сети и приложения: учеб. пособие /</w:t>
      </w:r>
      <w:proofErr w:type="gramStart"/>
      <w:r w:rsidRPr="00043FCF">
        <w:t>Ф.М.</w:t>
      </w:r>
      <w:proofErr w:type="gramEnd"/>
      <w:r w:rsidRPr="00043FCF">
        <w:t xml:space="preserve"> Гафаров, А.Ф. </w:t>
      </w:r>
      <w:proofErr w:type="spellStart"/>
      <w:r w:rsidRPr="00043FCF">
        <w:t>Галимянов</w:t>
      </w:r>
      <w:proofErr w:type="spellEnd"/>
      <w:r w:rsidRPr="00043FCF">
        <w:t>. – Казань: Издательство Казанского университета, 2018. – 121 с.</w:t>
      </w:r>
    </w:p>
    <w:p w14:paraId="265BB120" w14:textId="715A85D2" w:rsidR="00602DCC" w:rsidRDefault="00602DCC" w:rsidP="00F3303D">
      <w:pPr>
        <w:pStyle w:val="BodyText"/>
        <w:numPr>
          <w:ilvl w:val="0"/>
          <w:numId w:val="20"/>
        </w:numPr>
        <w:ind w:left="714" w:hanging="357"/>
      </w:pPr>
      <w:proofErr w:type="spellStart"/>
      <w:r>
        <w:t>Yury</w:t>
      </w:r>
      <w:proofErr w:type="spellEnd"/>
      <w:r>
        <w:t xml:space="preserve"> </w:t>
      </w:r>
      <w:proofErr w:type="spellStart"/>
      <w:r>
        <w:t>Kashnitsky</w:t>
      </w:r>
      <w:proofErr w:type="spellEnd"/>
      <w:r>
        <w:t xml:space="preserve">. Открытый курс машинного обучения. Тема 3. Классификация, деревья решений и метод ближайших соседей: – Режим доступа: </w:t>
      </w:r>
      <w:hyperlink r:id="rId62">
        <w:r>
          <w:t>https://habr.com/ru/company/ods/blog/322534/</w:t>
        </w:r>
      </w:hyperlink>
      <w:r>
        <w:t>.</w:t>
      </w:r>
    </w:p>
    <w:p w14:paraId="26A6DF0F" w14:textId="638E9E44" w:rsidR="00602DCC" w:rsidRDefault="00602DCC" w:rsidP="00F3303D">
      <w:pPr>
        <w:pStyle w:val="BodyText"/>
        <w:numPr>
          <w:ilvl w:val="0"/>
          <w:numId w:val="20"/>
        </w:numPr>
        <w:ind w:left="714" w:hanging="357"/>
      </w:pPr>
      <w:proofErr w:type="spellStart"/>
      <w:r>
        <w:t>Yury</w:t>
      </w:r>
      <w:proofErr w:type="spellEnd"/>
      <w:r>
        <w:t xml:space="preserve"> </w:t>
      </w:r>
      <w:proofErr w:type="spellStart"/>
      <w:r>
        <w:t>Kashnitsky</w:t>
      </w:r>
      <w:proofErr w:type="spellEnd"/>
      <w:r>
        <w:t xml:space="preserve">. Открытый курс машинного обучения. Тема 5. Композиции: </w:t>
      </w:r>
      <w:proofErr w:type="spellStart"/>
      <w:r>
        <w:t>бэггинг</w:t>
      </w:r>
      <w:proofErr w:type="spellEnd"/>
      <w:r>
        <w:t xml:space="preserve">, случайный лес: – Режим доступа: </w:t>
      </w:r>
      <w:hyperlink r:id="rId63">
        <w:r>
          <w:t>https://habr.com/ru/company/ods/blog/324402/</w:t>
        </w:r>
      </w:hyperlink>
      <w:r>
        <w:t>.</w:t>
      </w:r>
    </w:p>
    <w:p w14:paraId="6AC81265" w14:textId="57D9FE05" w:rsidR="00602DCC" w:rsidRDefault="00602DCC" w:rsidP="00F3303D">
      <w:pPr>
        <w:pStyle w:val="BodyText"/>
        <w:numPr>
          <w:ilvl w:val="0"/>
          <w:numId w:val="20"/>
        </w:numPr>
        <w:ind w:left="714" w:hanging="357"/>
      </w:pPr>
      <w:proofErr w:type="spellStart"/>
      <w:r>
        <w:t>Alex</w:t>
      </w:r>
      <w:proofErr w:type="spellEnd"/>
      <w:r>
        <w:t xml:space="preserve"> </w:t>
      </w:r>
      <w:proofErr w:type="spellStart"/>
      <w:r>
        <w:t>Maszański</w:t>
      </w:r>
      <w:proofErr w:type="spellEnd"/>
      <w:r>
        <w:t>. Машинное обучение для начинающих: алгоритм случайного леса (</w:t>
      </w:r>
      <w:proofErr w:type="spellStart"/>
      <w:r>
        <w:t>Random</w:t>
      </w:r>
      <w:proofErr w:type="spellEnd"/>
      <w:r>
        <w:t xml:space="preserve"> </w:t>
      </w:r>
      <w:proofErr w:type="spellStart"/>
      <w:r>
        <w:t>Forest</w:t>
      </w:r>
      <w:proofErr w:type="spellEnd"/>
      <w:r>
        <w:t xml:space="preserve">): – Режим доступа: </w:t>
      </w:r>
      <w:hyperlink r:id="rId64">
        <w:r>
          <w:t>https://proglib.io/p/mashinnoe-obuchenie-dlya-nachinayushchih-algoritm-sluchaynogo-lesa-random-forest-2021-08-12</w:t>
        </w:r>
      </w:hyperlink>
      <w:r>
        <w:t>.</w:t>
      </w:r>
    </w:p>
    <w:p w14:paraId="7BCC7D66" w14:textId="2B25D221" w:rsidR="00EA6178" w:rsidRPr="00602DCC" w:rsidRDefault="00602DCC" w:rsidP="00F3303D">
      <w:pPr>
        <w:pStyle w:val="BodyText"/>
        <w:numPr>
          <w:ilvl w:val="0"/>
          <w:numId w:val="20"/>
        </w:numPr>
        <w:ind w:left="714" w:hanging="357"/>
      </w:pPr>
      <w:proofErr w:type="spellStart"/>
      <w:r>
        <w:t>Alex</w:t>
      </w:r>
      <w:proofErr w:type="spellEnd"/>
      <w:r>
        <w:t xml:space="preserve"> </w:t>
      </w:r>
      <w:proofErr w:type="spellStart"/>
      <w:r>
        <w:t>Maszański</w:t>
      </w:r>
      <w:proofErr w:type="spellEnd"/>
      <w:r>
        <w:t xml:space="preserve">. Решаем задачи машинного обучения с помощью алгоритма градиентного </w:t>
      </w:r>
      <w:proofErr w:type="spellStart"/>
      <w:r>
        <w:t>бустинга</w:t>
      </w:r>
      <w:proofErr w:type="spellEnd"/>
      <w:r>
        <w:t xml:space="preserve">: – Режим доступа: </w:t>
      </w:r>
      <w:hyperlink r:id="rId65">
        <w:r>
          <w:t>https://proglib.io/p/reshaem-</w:t>
        </w:r>
        <w:r>
          <w:lastRenderedPageBreak/>
          <w:t>zadachi-mashinnogo-obucheniya-s-pomoshchyu-algoritma-gradientnogo-bustinga-2021-11-25</w:t>
        </w:r>
      </w:hyperlink>
      <w:r>
        <w:t>.</w:t>
      </w:r>
    </w:p>
    <w:sectPr w:rsidR="00EA6178" w:rsidRPr="00602DCC" w:rsidSect="00A65653">
      <w:footerReference w:type="default" r:id="rId66"/>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4CD6B" w14:textId="77777777" w:rsidR="0040745A" w:rsidRDefault="0040745A" w:rsidP="0040745A">
      <w:pPr>
        <w:spacing w:after="0" w:line="240" w:lineRule="auto"/>
      </w:pPr>
      <w:r>
        <w:separator/>
      </w:r>
    </w:p>
  </w:endnote>
  <w:endnote w:type="continuationSeparator" w:id="0">
    <w:p w14:paraId="4DE037E3" w14:textId="77777777" w:rsidR="0040745A" w:rsidRDefault="0040745A" w:rsidP="00407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0DC24" w14:textId="23898CE7" w:rsidR="00EA4E88" w:rsidRDefault="00EA4E8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361745"/>
      <w:docPartObj>
        <w:docPartGallery w:val="Page Numbers (Bottom of Page)"/>
        <w:docPartUnique/>
      </w:docPartObj>
    </w:sdtPr>
    <w:sdtEndPr/>
    <w:sdtContent>
      <w:p w14:paraId="2E180A30" w14:textId="4F6EC38B" w:rsidR="00EA4E88" w:rsidRDefault="00EA4E88">
        <w:pPr>
          <w:pStyle w:val="Footer"/>
          <w:jc w:val="right"/>
        </w:pPr>
        <w:r>
          <w:fldChar w:fldCharType="begin"/>
        </w:r>
        <w:r>
          <w:instrText>PAGE   \* MERGEFORMAT</w:instrText>
        </w:r>
        <w:r>
          <w:fldChar w:fldCharType="separate"/>
        </w:r>
        <w:r w:rsidR="00F3303D">
          <w:rPr>
            <w:noProof/>
          </w:rPr>
          <w:t>21</w:t>
        </w:r>
        <w:r>
          <w:fldChar w:fldCharType="end"/>
        </w:r>
      </w:p>
    </w:sdtContent>
  </w:sdt>
  <w:p w14:paraId="50D247C4" w14:textId="77777777" w:rsidR="00EA4E88" w:rsidRDefault="00EA4E88" w:rsidP="0040745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1E9A7" w14:textId="77777777" w:rsidR="0040745A" w:rsidRDefault="0040745A" w:rsidP="0040745A">
      <w:pPr>
        <w:spacing w:after="0" w:line="240" w:lineRule="auto"/>
      </w:pPr>
      <w:r>
        <w:separator/>
      </w:r>
    </w:p>
  </w:footnote>
  <w:footnote w:type="continuationSeparator" w:id="0">
    <w:p w14:paraId="325A3F61" w14:textId="77777777" w:rsidR="0040745A" w:rsidRDefault="0040745A" w:rsidP="00407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1E61"/>
    <w:multiLevelType w:val="multilevel"/>
    <w:tmpl w:val="27124DB4"/>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473700A"/>
    <w:multiLevelType w:val="hybridMultilevel"/>
    <w:tmpl w:val="E76838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0A5EC4"/>
    <w:multiLevelType w:val="hybridMultilevel"/>
    <w:tmpl w:val="B59CB210"/>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CF4AE7"/>
    <w:multiLevelType w:val="hybridMultilevel"/>
    <w:tmpl w:val="8B2ECFE8"/>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FA4640"/>
    <w:multiLevelType w:val="hybridMultilevel"/>
    <w:tmpl w:val="7CDEE2BC"/>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546E24"/>
    <w:multiLevelType w:val="hybridMultilevel"/>
    <w:tmpl w:val="5C56E636"/>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F63B73"/>
    <w:multiLevelType w:val="multilevel"/>
    <w:tmpl w:val="15163BEA"/>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720" w:hanging="720"/>
      </w:pPr>
      <w:rPr>
        <w:rFonts w:hint="default"/>
      </w:rPr>
    </w:lvl>
    <w:lvl w:ilvl="2">
      <w:start w:val="1"/>
      <w:numFmt w:val="decimal"/>
      <w:suff w:val="nothing"/>
      <w:lvlText w:val="%1.%2.%3 "/>
      <w:lvlJc w:val="left"/>
      <w:pPr>
        <w:ind w:left="720" w:hanging="72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6742376"/>
    <w:multiLevelType w:val="hybridMultilevel"/>
    <w:tmpl w:val="39E0BB1C"/>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2C2F51"/>
    <w:multiLevelType w:val="hybridMultilevel"/>
    <w:tmpl w:val="648CC64A"/>
    <w:lvl w:ilvl="0" w:tplc="D71E58AE">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02556D3"/>
    <w:multiLevelType w:val="hybridMultilevel"/>
    <w:tmpl w:val="42DE8F84"/>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8144A5C"/>
    <w:multiLevelType w:val="multilevel"/>
    <w:tmpl w:val="904E9E0E"/>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720" w:hanging="720"/>
      </w:pPr>
      <w:rPr>
        <w:rFonts w:hint="default"/>
      </w:rPr>
    </w:lvl>
    <w:lvl w:ilvl="2">
      <w:start w:val="1"/>
      <w:numFmt w:val="none"/>
      <w:suff w:val="nothing"/>
      <w:lvlText w:val="%1.%2.1 "/>
      <w:lvlJc w:val="left"/>
      <w:pPr>
        <w:ind w:left="720" w:hanging="72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2EDE322C"/>
    <w:multiLevelType w:val="hybridMultilevel"/>
    <w:tmpl w:val="0C68731E"/>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5577C05"/>
    <w:multiLevelType w:val="hybridMultilevel"/>
    <w:tmpl w:val="7CC4E5DE"/>
    <w:lvl w:ilvl="0" w:tplc="FC8C28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DF5B8A"/>
    <w:multiLevelType w:val="hybridMultilevel"/>
    <w:tmpl w:val="17081592"/>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C9C5271"/>
    <w:multiLevelType w:val="hybridMultilevel"/>
    <w:tmpl w:val="058ABD06"/>
    <w:lvl w:ilvl="0" w:tplc="73AC32F0">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4EEA3094"/>
    <w:multiLevelType w:val="hybridMultilevel"/>
    <w:tmpl w:val="C644BE52"/>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262396C"/>
    <w:multiLevelType w:val="hybridMultilevel"/>
    <w:tmpl w:val="A0CC1D2A"/>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EB51898"/>
    <w:multiLevelType w:val="hybridMultilevel"/>
    <w:tmpl w:val="8974A33E"/>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16357A0"/>
    <w:multiLevelType w:val="hybridMultilevel"/>
    <w:tmpl w:val="A336FC22"/>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4241264"/>
    <w:multiLevelType w:val="multilevel"/>
    <w:tmpl w:val="7ECCBDFE"/>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20" w15:restartNumberingAfterBreak="0">
    <w:nsid w:val="687344EE"/>
    <w:multiLevelType w:val="hybridMultilevel"/>
    <w:tmpl w:val="02F617EA"/>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940C4A"/>
    <w:multiLevelType w:val="multilevel"/>
    <w:tmpl w:val="2494AC42"/>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num w:numId="1" w16cid:durableId="30157706">
    <w:abstractNumId w:val="8"/>
  </w:num>
  <w:num w:numId="2" w16cid:durableId="1488286020">
    <w:abstractNumId w:val="14"/>
  </w:num>
  <w:num w:numId="3" w16cid:durableId="1986203892">
    <w:abstractNumId w:val="7"/>
  </w:num>
  <w:num w:numId="4" w16cid:durableId="1658724762">
    <w:abstractNumId w:val="13"/>
  </w:num>
  <w:num w:numId="5" w16cid:durableId="1044601676">
    <w:abstractNumId w:val="9"/>
  </w:num>
  <w:num w:numId="6" w16cid:durableId="509444025">
    <w:abstractNumId w:val="18"/>
  </w:num>
  <w:num w:numId="7" w16cid:durableId="577712448">
    <w:abstractNumId w:val="5"/>
  </w:num>
  <w:num w:numId="8" w16cid:durableId="839663253">
    <w:abstractNumId w:val="16"/>
  </w:num>
  <w:num w:numId="9" w16cid:durableId="1695422843">
    <w:abstractNumId w:val="4"/>
  </w:num>
  <w:num w:numId="10" w16cid:durableId="70928253">
    <w:abstractNumId w:val="15"/>
  </w:num>
  <w:num w:numId="11" w16cid:durableId="374701155">
    <w:abstractNumId w:val="3"/>
  </w:num>
  <w:num w:numId="12" w16cid:durableId="728961984">
    <w:abstractNumId w:val="17"/>
  </w:num>
  <w:num w:numId="13" w16cid:durableId="1106388140">
    <w:abstractNumId w:val="20"/>
  </w:num>
  <w:num w:numId="14" w16cid:durableId="2087915416">
    <w:abstractNumId w:val="2"/>
  </w:num>
  <w:num w:numId="15" w16cid:durableId="1510871898">
    <w:abstractNumId w:val="11"/>
  </w:num>
  <w:num w:numId="16" w16cid:durableId="578751218">
    <w:abstractNumId w:val="19"/>
  </w:num>
  <w:num w:numId="17" w16cid:durableId="1515456378">
    <w:abstractNumId w:val="12"/>
  </w:num>
  <w:num w:numId="18" w16cid:durableId="535236311">
    <w:abstractNumId w:val="0"/>
  </w:num>
  <w:num w:numId="19" w16cid:durableId="348802123">
    <w:abstractNumId w:val="21"/>
  </w:num>
  <w:num w:numId="20" w16cid:durableId="1936399371">
    <w:abstractNumId w:val="1"/>
  </w:num>
  <w:num w:numId="21" w16cid:durableId="1081486507">
    <w:abstractNumId w:val="10"/>
  </w:num>
  <w:num w:numId="22" w16cid:durableId="214004963">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B7B"/>
    <w:rsid w:val="0006123B"/>
    <w:rsid w:val="000820CE"/>
    <w:rsid w:val="000966B4"/>
    <w:rsid w:val="000B36BF"/>
    <w:rsid w:val="00106AB8"/>
    <w:rsid w:val="0011213D"/>
    <w:rsid w:val="00121683"/>
    <w:rsid w:val="00176A38"/>
    <w:rsid w:val="001A2A30"/>
    <w:rsid w:val="001A3687"/>
    <w:rsid w:val="001E5E70"/>
    <w:rsid w:val="001F5EE5"/>
    <w:rsid w:val="00206309"/>
    <w:rsid w:val="00233CEA"/>
    <w:rsid w:val="00236391"/>
    <w:rsid w:val="00240858"/>
    <w:rsid w:val="00263427"/>
    <w:rsid w:val="0027289A"/>
    <w:rsid w:val="002728C8"/>
    <w:rsid w:val="00295ED9"/>
    <w:rsid w:val="002C67B1"/>
    <w:rsid w:val="002D4959"/>
    <w:rsid w:val="002F7794"/>
    <w:rsid w:val="00305958"/>
    <w:rsid w:val="003950B3"/>
    <w:rsid w:val="003E374F"/>
    <w:rsid w:val="0040745A"/>
    <w:rsid w:val="00414F79"/>
    <w:rsid w:val="004366D4"/>
    <w:rsid w:val="004A0740"/>
    <w:rsid w:val="004F3FAF"/>
    <w:rsid w:val="00502BD5"/>
    <w:rsid w:val="00523740"/>
    <w:rsid w:val="00562916"/>
    <w:rsid w:val="00580540"/>
    <w:rsid w:val="005841BA"/>
    <w:rsid w:val="00597FF4"/>
    <w:rsid w:val="00602DCC"/>
    <w:rsid w:val="00642345"/>
    <w:rsid w:val="006C186B"/>
    <w:rsid w:val="006D6FEE"/>
    <w:rsid w:val="006E6B7B"/>
    <w:rsid w:val="00754B05"/>
    <w:rsid w:val="0075532C"/>
    <w:rsid w:val="00793D5D"/>
    <w:rsid w:val="007E5F71"/>
    <w:rsid w:val="00832A53"/>
    <w:rsid w:val="00866689"/>
    <w:rsid w:val="008753FC"/>
    <w:rsid w:val="008760FC"/>
    <w:rsid w:val="00905E0E"/>
    <w:rsid w:val="00986900"/>
    <w:rsid w:val="009A15FD"/>
    <w:rsid w:val="009B24D3"/>
    <w:rsid w:val="00A234F0"/>
    <w:rsid w:val="00A432F1"/>
    <w:rsid w:val="00A53010"/>
    <w:rsid w:val="00A65653"/>
    <w:rsid w:val="00A86294"/>
    <w:rsid w:val="00A8705A"/>
    <w:rsid w:val="00AC7641"/>
    <w:rsid w:val="00AE7869"/>
    <w:rsid w:val="00BD665B"/>
    <w:rsid w:val="00BE7DAA"/>
    <w:rsid w:val="00C34CB8"/>
    <w:rsid w:val="00CA13F9"/>
    <w:rsid w:val="00CA2521"/>
    <w:rsid w:val="00CD1FD6"/>
    <w:rsid w:val="00CD262D"/>
    <w:rsid w:val="00D07D2A"/>
    <w:rsid w:val="00D13BCD"/>
    <w:rsid w:val="00D14ED4"/>
    <w:rsid w:val="00D2236C"/>
    <w:rsid w:val="00D306DD"/>
    <w:rsid w:val="00D6635E"/>
    <w:rsid w:val="00E633CD"/>
    <w:rsid w:val="00E67893"/>
    <w:rsid w:val="00EA4E88"/>
    <w:rsid w:val="00EA6178"/>
    <w:rsid w:val="00F3303D"/>
    <w:rsid w:val="00F55181"/>
    <w:rsid w:val="00F565C9"/>
    <w:rsid w:val="00F76F7D"/>
    <w:rsid w:val="00FE6F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8BB694C"/>
  <w15:chartTrackingRefBased/>
  <w15:docId w15:val="{115DEE7E-E024-46FA-AB5A-9CE1DD3A3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4F"/>
    <w:rPr>
      <w:rFonts w:ascii="Times New Roman" w:hAnsi="Times New Roman"/>
      <w:sz w:val="28"/>
    </w:rPr>
  </w:style>
  <w:style w:type="paragraph" w:styleId="Heading1">
    <w:name w:val="heading 1"/>
    <w:basedOn w:val="Normal"/>
    <w:next w:val="BodyText"/>
    <w:link w:val="Heading1Char"/>
    <w:qFormat/>
    <w:rsid w:val="00305958"/>
    <w:pPr>
      <w:keepNext/>
      <w:numPr>
        <w:numId w:val="18"/>
      </w:numPr>
      <w:suppressAutoHyphens/>
      <w:overflowPunct w:val="0"/>
      <w:spacing w:before="300" w:after="300" w:line="360" w:lineRule="auto"/>
      <w:jc w:val="center"/>
      <w:outlineLvl w:val="0"/>
    </w:pPr>
    <w:rPr>
      <w:rFonts w:eastAsia="Noto Sans CJK SC" w:cs="Lohit Devanagari"/>
      <w:b/>
      <w:bCs/>
      <w:sz w:val="32"/>
      <w:szCs w:val="36"/>
      <w:lang w:eastAsia="zh-CN" w:bidi="hi-IN"/>
      <w14:ligatures w14:val="none"/>
    </w:rPr>
  </w:style>
  <w:style w:type="paragraph" w:styleId="Heading2">
    <w:name w:val="heading 2"/>
    <w:basedOn w:val="Normal"/>
    <w:next w:val="BodyText"/>
    <w:link w:val="Heading2Char"/>
    <w:qFormat/>
    <w:rsid w:val="00305958"/>
    <w:pPr>
      <w:keepNext/>
      <w:numPr>
        <w:ilvl w:val="1"/>
        <w:numId w:val="18"/>
      </w:numPr>
      <w:suppressAutoHyphens/>
      <w:overflowPunct w:val="0"/>
      <w:spacing w:before="300" w:after="300" w:line="360" w:lineRule="auto"/>
      <w:ind w:firstLine="709"/>
      <w:outlineLvl w:val="1"/>
    </w:pPr>
    <w:rPr>
      <w:rFonts w:eastAsia="Noto Sans CJK SC" w:cs="Lohit Devanagari"/>
      <w:b/>
      <w:bCs/>
      <w:szCs w:val="32"/>
      <w:lang w:eastAsia="zh-CN" w:bidi="hi-IN"/>
      <w14:ligatures w14:val="none"/>
    </w:rPr>
  </w:style>
  <w:style w:type="paragraph" w:styleId="Heading3">
    <w:name w:val="heading 3"/>
    <w:basedOn w:val="Normal"/>
    <w:next w:val="BodyText"/>
    <w:link w:val="Heading3Char"/>
    <w:qFormat/>
    <w:rsid w:val="00305958"/>
    <w:pPr>
      <w:keepNext/>
      <w:numPr>
        <w:ilvl w:val="2"/>
        <w:numId w:val="18"/>
      </w:numPr>
      <w:suppressAutoHyphens/>
      <w:overflowPunct w:val="0"/>
      <w:spacing w:before="140" w:after="120" w:line="360" w:lineRule="auto"/>
      <w:jc w:val="center"/>
      <w:outlineLvl w:val="2"/>
    </w:pPr>
    <w:rPr>
      <w:rFonts w:ascii="Liberation Serif" w:eastAsia="Noto Serif CJK SC" w:hAnsi="Liberation Serif" w:cs="Lohit Devanagari"/>
      <w:b/>
      <w:bCs/>
      <w:szCs w:val="28"/>
      <w:lang w:eastAsia="zh-CN" w:bidi="hi-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6900"/>
    <w:pPr>
      <w:spacing w:before="100" w:beforeAutospacing="1" w:after="100" w:afterAutospacing="1" w:line="240" w:lineRule="auto"/>
    </w:pPr>
    <w:rPr>
      <w:rFonts w:eastAsia="Times New Roman" w:cs="Times New Roman"/>
      <w:kern w:val="0"/>
      <w:sz w:val="24"/>
      <w:szCs w:val="24"/>
      <w:lang w:eastAsia="ru-RU"/>
      <w14:ligatures w14:val="none"/>
    </w:rPr>
  </w:style>
  <w:style w:type="paragraph" w:styleId="ListParagraph">
    <w:name w:val="List Paragraph"/>
    <w:basedOn w:val="Normal"/>
    <w:uiPriority w:val="34"/>
    <w:qFormat/>
    <w:rsid w:val="00562916"/>
    <w:pPr>
      <w:ind w:left="720"/>
      <w:contextualSpacing/>
    </w:pPr>
  </w:style>
  <w:style w:type="paragraph" w:styleId="BodyText">
    <w:name w:val="Body Text"/>
    <w:basedOn w:val="Normal"/>
    <w:link w:val="BodyTextChar"/>
    <w:rsid w:val="001A2A30"/>
    <w:pPr>
      <w:overflowPunct w:val="0"/>
      <w:spacing w:after="0" w:line="360" w:lineRule="auto"/>
      <w:ind w:firstLine="709"/>
      <w:jc w:val="both"/>
    </w:pPr>
    <w:rPr>
      <w:rFonts w:eastAsia="Noto Serif CJK SC" w:cs="Lohit Devanagari"/>
      <w:szCs w:val="24"/>
      <w:lang w:eastAsia="zh-CN" w:bidi="hi-IN"/>
      <w14:ligatures w14:val="none"/>
    </w:rPr>
  </w:style>
  <w:style w:type="character" w:customStyle="1" w:styleId="BodyTextChar">
    <w:name w:val="Body Text Char"/>
    <w:basedOn w:val="DefaultParagraphFont"/>
    <w:link w:val="BodyText"/>
    <w:rsid w:val="001A2A30"/>
    <w:rPr>
      <w:rFonts w:ascii="Times New Roman" w:eastAsia="Noto Serif CJK SC" w:hAnsi="Times New Roman" w:cs="Lohit Devanagari"/>
      <w:sz w:val="28"/>
      <w:szCs w:val="24"/>
      <w:lang w:eastAsia="zh-CN" w:bidi="hi-IN"/>
      <w14:ligatures w14:val="none"/>
    </w:rPr>
  </w:style>
  <w:style w:type="character" w:customStyle="1" w:styleId="Heading1Char">
    <w:name w:val="Heading 1 Char"/>
    <w:basedOn w:val="DefaultParagraphFont"/>
    <w:link w:val="Heading1"/>
    <w:rsid w:val="00305958"/>
    <w:rPr>
      <w:rFonts w:ascii="Times New Roman" w:eastAsia="Noto Sans CJK SC" w:hAnsi="Times New Roman" w:cs="Lohit Devanagari"/>
      <w:b/>
      <w:bCs/>
      <w:sz w:val="32"/>
      <w:szCs w:val="36"/>
      <w:lang w:eastAsia="zh-CN" w:bidi="hi-IN"/>
      <w14:ligatures w14:val="none"/>
    </w:rPr>
  </w:style>
  <w:style w:type="character" w:customStyle="1" w:styleId="Heading2Char">
    <w:name w:val="Heading 2 Char"/>
    <w:basedOn w:val="DefaultParagraphFont"/>
    <w:link w:val="Heading2"/>
    <w:rsid w:val="00305958"/>
    <w:rPr>
      <w:rFonts w:ascii="Times New Roman" w:eastAsia="Noto Sans CJK SC" w:hAnsi="Times New Roman" w:cs="Lohit Devanagari"/>
      <w:b/>
      <w:bCs/>
      <w:sz w:val="28"/>
      <w:szCs w:val="32"/>
      <w:lang w:eastAsia="zh-CN" w:bidi="hi-IN"/>
      <w14:ligatures w14:val="none"/>
    </w:rPr>
  </w:style>
  <w:style w:type="character" w:customStyle="1" w:styleId="Heading3Char">
    <w:name w:val="Heading 3 Char"/>
    <w:basedOn w:val="DefaultParagraphFont"/>
    <w:link w:val="Heading3"/>
    <w:rsid w:val="00305958"/>
    <w:rPr>
      <w:rFonts w:ascii="Liberation Serif" w:eastAsia="Noto Serif CJK SC" w:hAnsi="Liberation Serif" w:cs="Lohit Devanagari"/>
      <w:b/>
      <w:bCs/>
      <w:sz w:val="28"/>
      <w:szCs w:val="28"/>
      <w:lang w:eastAsia="zh-CN" w:bidi="hi-IN"/>
      <w14:ligatures w14:val="none"/>
    </w:rPr>
  </w:style>
  <w:style w:type="paragraph" w:customStyle="1" w:styleId="a">
    <w:name w:val="для ВКР"/>
    <w:basedOn w:val="Normal"/>
    <w:link w:val="a0"/>
    <w:qFormat/>
    <w:rsid w:val="00305958"/>
    <w:pPr>
      <w:spacing w:after="0" w:line="360" w:lineRule="auto"/>
      <w:ind w:firstLine="709"/>
      <w:jc w:val="both"/>
    </w:pPr>
    <w:rPr>
      <w:rFonts w:eastAsia="Arial" w:cs="Arial"/>
      <w:kern w:val="0"/>
      <w:lang w:eastAsia="ru-RU"/>
      <w14:ligatures w14:val="none"/>
    </w:rPr>
  </w:style>
  <w:style w:type="character" w:customStyle="1" w:styleId="a0">
    <w:name w:val="для ВКР Знак"/>
    <w:basedOn w:val="DefaultParagraphFont"/>
    <w:link w:val="a"/>
    <w:rsid w:val="00305958"/>
    <w:rPr>
      <w:rFonts w:ascii="Times New Roman" w:eastAsia="Arial" w:hAnsi="Times New Roman" w:cs="Arial"/>
      <w:kern w:val="0"/>
      <w:sz w:val="28"/>
      <w:lang w:eastAsia="ru-RU"/>
      <w14:ligatures w14:val="none"/>
    </w:rPr>
  </w:style>
  <w:style w:type="character" w:customStyle="1" w:styleId="a1">
    <w:name w:val="Исходный текст"/>
    <w:qFormat/>
    <w:rsid w:val="00602DCC"/>
    <w:rPr>
      <w:rFonts w:ascii="Liberation Mono" w:eastAsia="Noto Sans Mono CJK SC" w:hAnsi="Liberation Mono" w:cs="Liberation Mono"/>
    </w:rPr>
  </w:style>
  <w:style w:type="character" w:styleId="Hyperlink">
    <w:name w:val="Hyperlink"/>
    <w:basedOn w:val="DefaultParagraphFont"/>
    <w:uiPriority w:val="99"/>
    <w:unhideWhenUsed/>
    <w:rsid w:val="00602DCC"/>
    <w:rPr>
      <w:color w:val="0563C1" w:themeColor="hyperlink"/>
      <w:u w:val="single"/>
    </w:rPr>
  </w:style>
  <w:style w:type="paragraph" w:styleId="TOC1">
    <w:name w:val="toc 1"/>
    <w:basedOn w:val="Normal"/>
    <w:next w:val="Normal"/>
    <w:autoRedefine/>
    <w:uiPriority w:val="39"/>
    <w:unhideWhenUsed/>
    <w:rsid w:val="0040745A"/>
    <w:pPr>
      <w:tabs>
        <w:tab w:val="right" w:leader="dot" w:pos="9962"/>
      </w:tabs>
      <w:spacing w:after="100"/>
    </w:pPr>
    <w:rPr>
      <w:rFonts w:cs="Times New Roman"/>
      <w:b/>
      <w:bCs/>
      <w:noProof/>
      <w:kern w:val="0"/>
      <w:sz w:val="22"/>
      <w:lang w:val="ru"/>
      <w14:ligatures w14:val="none"/>
    </w:rPr>
  </w:style>
  <w:style w:type="paragraph" w:styleId="Header">
    <w:name w:val="header"/>
    <w:basedOn w:val="Normal"/>
    <w:link w:val="HeaderChar"/>
    <w:uiPriority w:val="99"/>
    <w:unhideWhenUsed/>
    <w:rsid w:val="0040745A"/>
    <w:pPr>
      <w:tabs>
        <w:tab w:val="center" w:pos="4677"/>
        <w:tab w:val="right" w:pos="9355"/>
      </w:tabs>
      <w:spacing w:after="0" w:line="240" w:lineRule="auto"/>
    </w:pPr>
  </w:style>
  <w:style w:type="character" w:customStyle="1" w:styleId="HeaderChar">
    <w:name w:val="Header Char"/>
    <w:basedOn w:val="DefaultParagraphFont"/>
    <w:link w:val="Header"/>
    <w:uiPriority w:val="99"/>
    <w:rsid w:val="0040745A"/>
    <w:rPr>
      <w:rFonts w:ascii="Times New Roman" w:hAnsi="Times New Roman"/>
      <w:sz w:val="28"/>
    </w:rPr>
  </w:style>
  <w:style w:type="paragraph" w:styleId="Footer">
    <w:name w:val="footer"/>
    <w:basedOn w:val="Normal"/>
    <w:link w:val="FooterChar"/>
    <w:uiPriority w:val="99"/>
    <w:unhideWhenUsed/>
    <w:rsid w:val="0040745A"/>
    <w:pPr>
      <w:tabs>
        <w:tab w:val="center" w:pos="4677"/>
        <w:tab w:val="right" w:pos="9355"/>
      </w:tabs>
      <w:spacing w:after="0" w:line="240" w:lineRule="auto"/>
    </w:pPr>
  </w:style>
  <w:style w:type="character" w:customStyle="1" w:styleId="FooterChar">
    <w:name w:val="Footer Char"/>
    <w:basedOn w:val="DefaultParagraphFont"/>
    <w:link w:val="Footer"/>
    <w:uiPriority w:val="99"/>
    <w:rsid w:val="0040745A"/>
    <w:rPr>
      <w:rFonts w:ascii="Times New Roman" w:hAnsi="Times New Roman"/>
      <w:sz w:val="28"/>
    </w:rPr>
  </w:style>
  <w:style w:type="paragraph" w:styleId="TOC2">
    <w:name w:val="toc 2"/>
    <w:basedOn w:val="Normal"/>
    <w:next w:val="Normal"/>
    <w:autoRedefine/>
    <w:uiPriority w:val="39"/>
    <w:unhideWhenUsed/>
    <w:rsid w:val="00EA4E88"/>
    <w:pPr>
      <w:spacing w:after="100"/>
      <w:ind w:left="280"/>
    </w:pPr>
  </w:style>
  <w:style w:type="paragraph" w:styleId="TOCHeading">
    <w:name w:val="TOC Heading"/>
    <w:basedOn w:val="Heading1"/>
    <w:next w:val="Normal"/>
    <w:uiPriority w:val="39"/>
    <w:unhideWhenUsed/>
    <w:qFormat/>
    <w:rsid w:val="00EA4E88"/>
    <w:pPr>
      <w:keepLines/>
      <w:numPr>
        <w:numId w:val="0"/>
      </w:numPr>
      <w:suppressAutoHyphens w:val="0"/>
      <w:overflowPunct/>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lang w:eastAsia="ru-RU" w:bidi="ar-SA"/>
    </w:rPr>
  </w:style>
  <w:style w:type="paragraph" w:styleId="TOC3">
    <w:name w:val="toc 3"/>
    <w:basedOn w:val="Normal"/>
    <w:next w:val="Normal"/>
    <w:autoRedefine/>
    <w:uiPriority w:val="39"/>
    <w:unhideWhenUsed/>
    <w:rsid w:val="00EA4E88"/>
    <w:pPr>
      <w:spacing w:after="100"/>
      <w:ind w:left="560"/>
    </w:pPr>
  </w:style>
  <w:style w:type="character" w:styleId="UnresolvedMention">
    <w:name w:val="Unresolved Mention"/>
    <w:basedOn w:val="DefaultParagraphFont"/>
    <w:uiPriority w:val="99"/>
    <w:semiHidden/>
    <w:unhideWhenUsed/>
    <w:rsid w:val="002634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31733">
      <w:bodyDiv w:val="1"/>
      <w:marLeft w:val="0"/>
      <w:marRight w:val="0"/>
      <w:marTop w:val="0"/>
      <w:marBottom w:val="0"/>
      <w:divBdr>
        <w:top w:val="none" w:sz="0" w:space="0" w:color="auto"/>
        <w:left w:val="none" w:sz="0" w:space="0" w:color="auto"/>
        <w:bottom w:val="none" w:sz="0" w:space="0" w:color="auto"/>
        <w:right w:val="none" w:sz="0" w:space="0" w:color="auto"/>
      </w:divBdr>
      <w:divsChild>
        <w:div w:id="1468745774">
          <w:marLeft w:val="0"/>
          <w:marRight w:val="0"/>
          <w:marTop w:val="0"/>
          <w:marBottom w:val="0"/>
          <w:divBdr>
            <w:top w:val="none" w:sz="0" w:space="0" w:color="auto"/>
            <w:left w:val="none" w:sz="0" w:space="0" w:color="auto"/>
            <w:bottom w:val="none" w:sz="0" w:space="0" w:color="auto"/>
            <w:right w:val="none" w:sz="0" w:space="0" w:color="auto"/>
          </w:divBdr>
          <w:divsChild>
            <w:div w:id="2719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11284">
      <w:bodyDiv w:val="1"/>
      <w:marLeft w:val="0"/>
      <w:marRight w:val="0"/>
      <w:marTop w:val="0"/>
      <w:marBottom w:val="0"/>
      <w:divBdr>
        <w:top w:val="none" w:sz="0" w:space="0" w:color="auto"/>
        <w:left w:val="none" w:sz="0" w:space="0" w:color="auto"/>
        <w:bottom w:val="none" w:sz="0" w:space="0" w:color="auto"/>
        <w:right w:val="none" w:sz="0" w:space="0" w:color="auto"/>
      </w:divBdr>
    </w:div>
    <w:div w:id="460731677">
      <w:bodyDiv w:val="1"/>
      <w:marLeft w:val="0"/>
      <w:marRight w:val="0"/>
      <w:marTop w:val="0"/>
      <w:marBottom w:val="0"/>
      <w:divBdr>
        <w:top w:val="none" w:sz="0" w:space="0" w:color="auto"/>
        <w:left w:val="none" w:sz="0" w:space="0" w:color="auto"/>
        <w:bottom w:val="none" w:sz="0" w:space="0" w:color="auto"/>
        <w:right w:val="none" w:sz="0" w:space="0" w:color="auto"/>
      </w:divBdr>
    </w:div>
    <w:div w:id="534659948">
      <w:bodyDiv w:val="1"/>
      <w:marLeft w:val="0"/>
      <w:marRight w:val="0"/>
      <w:marTop w:val="0"/>
      <w:marBottom w:val="0"/>
      <w:divBdr>
        <w:top w:val="none" w:sz="0" w:space="0" w:color="auto"/>
        <w:left w:val="none" w:sz="0" w:space="0" w:color="auto"/>
        <w:bottom w:val="none" w:sz="0" w:space="0" w:color="auto"/>
        <w:right w:val="none" w:sz="0" w:space="0" w:color="auto"/>
      </w:divBdr>
    </w:div>
    <w:div w:id="622619399">
      <w:bodyDiv w:val="1"/>
      <w:marLeft w:val="0"/>
      <w:marRight w:val="0"/>
      <w:marTop w:val="0"/>
      <w:marBottom w:val="0"/>
      <w:divBdr>
        <w:top w:val="none" w:sz="0" w:space="0" w:color="auto"/>
        <w:left w:val="none" w:sz="0" w:space="0" w:color="auto"/>
        <w:bottom w:val="none" w:sz="0" w:space="0" w:color="auto"/>
        <w:right w:val="none" w:sz="0" w:space="0" w:color="auto"/>
      </w:divBdr>
    </w:div>
    <w:div w:id="642546860">
      <w:bodyDiv w:val="1"/>
      <w:marLeft w:val="0"/>
      <w:marRight w:val="0"/>
      <w:marTop w:val="0"/>
      <w:marBottom w:val="0"/>
      <w:divBdr>
        <w:top w:val="none" w:sz="0" w:space="0" w:color="auto"/>
        <w:left w:val="none" w:sz="0" w:space="0" w:color="auto"/>
        <w:bottom w:val="none" w:sz="0" w:space="0" w:color="auto"/>
        <w:right w:val="none" w:sz="0" w:space="0" w:color="auto"/>
      </w:divBdr>
    </w:div>
    <w:div w:id="759987005">
      <w:bodyDiv w:val="1"/>
      <w:marLeft w:val="0"/>
      <w:marRight w:val="0"/>
      <w:marTop w:val="0"/>
      <w:marBottom w:val="0"/>
      <w:divBdr>
        <w:top w:val="none" w:sz="0" w:space="0" w:color="auto"/>
        <w:left w:val="none" w:sz="0" w:space="0" w:color="auto"/>
        <w:bottom w:val="none" w:sz="0" w:space="0" w:color="auto"/>
        <w:right w:val="none" w:sz="0" w:space="0" w:color="auto"/>
      </w:divBdr>
    </w:div>
    <w:div w:id="785078599">
      <w:bodyDiv w:val="1"/>
      <w:marLeft w:val="0"/>
      <w:marRight w:val="0"/>
      <w:marTop w:val="0"/>
      <w:marBottom w:val="0"/>
      <w:divBdr>
        <w:top w:val="none" w:sz="0" w:space="0" w:color="auto"/>
        <w:left w:val="none" w:sz="0" w:space="0" w:color="auto"/>
        <w:bottom w:val="none" w:sz="0" w:space="0" w:color="auto"/>
        <w:right w:val="none" w:sz="0" w:space="0" w:color="auto"/>
      </w:divBdr>
    </w:div>
    <w:div w:id="887303256">
      <w:bodyDiv w:val="1"/>
      <w:marLeft w:val="0"/>
      <w:marRight w:val="0"/>
      <w:marTop w:val="0"/>
      <w:marBottom w:val="0"/>
      <w:divBdr>
        <w:top w:val="none" w:sz="0" w:space="0" w:color="auto"/>
        <w:left w:val="none" w:sz="0" w:space="0" w:color="auto"/>
        <w:bottom w:val="none" w:sz="0" w:space="0" w:color="auto"/>
        <w:right w:val="none" w:sz="0" w:space="0" w:color="auto"/>
      </w:divBdr>
    </w:div>
    <w:div w:id="953631112">
      <w:bodyDiv w:val="1"/>
      <w:marLeft w:val="0"/>
      <w:marRight w:val="0"/>
      <w:marTop w:val="0"/>
      <w:marBottom w:val="0"/>
      <w:divBdr>
        <w:top w:val="none" w:sz="0" w:space="0" w:color="auto"/>
        <w:left w:val="none" w:sz="0" w:space="0" w:color="auto"/>
        <w:bottom w:val="none" w:sz="0" w:space="0" w:color="auto"/>
        <w:right w:val="none" w:sz="0" w:space="0" w:color="auto"/>
      </w:divBdr>
    </w:div>
    <w:div w:id="982465080">
      <w:bodyDiv w:val="1"/>
      <w:marLeft w:val="0"/>
      <w:marRight w:val="0"/>
      <w:marTop w:val="0"/>
      <w:marBottom w:val="0"/>
      <w:divBdr>
        <w:top w:val="none" w:sz="0" w:space="0" w:color="auto"/>
        <w:left w:val="none" w:sz="0" w:space="0" w:color="auto"/>
        <w:bottom w:val="none" w:sz="0" w:space="0" w:color="auto"/>
        <w:right w:val="none" w:sz="0" w:space="0" w:color="auto"/>
      </w:divBdr>
    </w:div>
    <w:div w:id="986397334">
      <w:bodyDiv w:val="1"/>
      <w:marLeft w:val="0"/>
      <w:marRight w:val="0"/>
      <w:marTop w:val="0"/>
      <w:marBottom w:val="0"/>
      <w:divBdr>
        <w:top w:val="none" w:sz="0" w:space="0" w:color="auto"/>
        <w:left w:val="none" w:sz="0" w:space="0" w:color="auto"/>
        <w:bottom w:val="none" w:sz="0" w:space="0" w:color="auto"/>
        <w:right w:val="none" w:sz="0" w:space="0" w:color="auto"/>
      </w:divBdr>
    </w:div>
    <w:div w:id="1096906345">
      <w:bodyDiv w:val="1"/>
      <w:marLeft w:val="0"/>
      <w:marRight w:val="0"/>
      <w:marTop w:val="0"/>
      <w:marBottom w:val="0"/>
      <w:divBdr>
        <w:top w:val="none" w:sz="0" w:space="0" w:color="auto"/>
        <w:left w:val="none" w:sz="0" w:space="0" w:color="auto"/>
        <w:bottom w:val="none" w:sz="0" w:space="0" w:color="auto"/>
        <w:right w:val="none" w:sz="0" w:space="0" w:color="auto"/>
      </w:divBdr>
      <w:divsChild>
        <w:div w:id="67000121">
          <w:marLeft w:val="0"/>
          <w:marRight w:val="0"/>
          <w:marTop w:val="0"/>
          <w:marBottom w:val="0"/>
          <w:divBdr>
            <w:top w:val="none" w:sz="0" w:space="0" w:color="auto"/>
            <w:left w:val="none" w:sz="0" w:space="0" w:color="auto"/>
            <w:bottom w:val="none" w:sz="0" w:space="0" w:color="auto"/>
            <w:right w:val="none" w:sz="0" w:space="0" w:color="auto"/>
          </w:divBdr>
          <w:divsChild>
            <w:div w:id="12041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0602">
      <w:bodyDiv w:val="1"/>
      <w:marLeft w:val="0"/>
      <w:marRight w:val="0"/>
      <w:marTop w:val="0"/>
      <w:marBottom w:val="0"/>
      <w:divBdr>
        <w:top w:val="none" w:sz="0" w:space="0" w:color="auto"/>
        <w:left w:val="none" w:sz="0" w:space="0" w:color="auto"/>
        <w:bottom w:val="none" w:sz="0" w:space="0" w:color="auto"/>
        <w:right w:val="none" w:sz="0" w:space="0" w:color="auto"/>
      </w:divBdr>
    </w:div>
    <w:div w:id="1257127512">
      <w:bodyDiv w:val="1"/>
      <w:marLeft w:val="0"/>
      <w:marRight w:val="0"/>
      <w:marTop w:val="0"/>
      <w:marBottom w:val="0"/>
      <w:divBdr>
        <w:top w:val="none" w:sz="0" w:space="0" w:color="auto"/>
        <w:left w:val="none" w:sz="0" w:space="0" w:color="auto"/>
        <w:bottom w:val="none" w:sz="0" w:space="0" w:color="auto"/>
        <w:right w:val="none" w:sz="0" w:space="0" w:color="auto"/>
      </w:divBdr>
    </w:div>
    <w:div w:id="1462262004">
      <w:bodyDiv w:val="1"/>
      <w:marLeft w:val="0"/>
      <w:marRight w:val="0"/>
      <w:marTop w:val="0"/>
      <w:marBottom w:val="0"/>
      <w:divBdr>
        <w:top w:val="none" w:sz="0" w:space="0" w:color="auto"/>
        <w:left w:val="none" w:sz="0" w:space="0" w:color="auto"/>
        <w:bottom w:val="none" w:sz="0" w:space="0" w:color="auto"/>
        <w:right w:val="none" w:sz="0" w:space="0" w:color="auto"/>
      </w:divBdr>
      <w:divsChild>
        <w:div w:id="873076143">
          <w:marLeft w:val="0"/>
          <w:marRight w:val="0"/>
          <w:marTop w:val="0"/>
          <w:marBottom w:val="0"/>
          <w:divBdr>
            <w:top w:val="none" w:sz="0" w:space="0" w:color="auto"/>
            <w:left w:val="none" w:sz="0" w:space="0" w:color="auto"/>
            <w:bottom w:val="none" w:sz="0" w:space="0" w:color="auto"/>
            <w:right w:val="none" w:sz="0" w:space="0" w:color="auto"/>
          </w:divBdr>
          <w:divsChild>
            <w:div w:id="10744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8982">
      <w:bodyDiv w:val="1"/>
      <w:marLeft w:val="0"/>
      <w:marRight w:val="0"/>
      <w:marTop w:val="0"/>
      <w:marBottom w:val="0"/>
      <w:divBdr>
        <w:top w:val="none" w:sz="0" w:space="0" w:color="auto"/>
        <w:left w:val="none" w:sz="0" w:space="0" w:color="auto"/>
        <w:bottom w:val="none" w:sz="0" w:space="0" w:color="auto"/>
        <w:right w:val="none" w:sz="0" w:space="0" w:color="auto"/>
      </w:divBdr>
      <w:divsChild>
        <w:div w:id="35936151">
          <w:marLeft w:val="0"/>
          <w:marRight w:val="0"/>
          <w:marTop w:val="0"/>
          <w:marBottom w:val="0"/>
          <w:divBdr>
            <w:top w:val="none" w:sz="0" w:space="0" w:color="auto"/>
            <w:left w:val="none" w:sz="0" w:space="0" w:color="auto"/>
            <w:bottom w:val="none" w:sz="0" w:space="0" w:color="auto"/>
            <w:right w:val="none" w:sz="0" w:space="0" w:color="auto"/>
          </w:divBdr>
          <w:divsChild>
            <w:div w:id="11288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8821">
      <w:bodyDiv w:val="1"/>
      <w:marLeft w:val="0"/>
      <w:marRight w:val="0"/>
      <w:marTop w:val="0"/>
      <w:marBottom w:val="0"/>
      <w:divBdr>
        <w:top w:val="none" w:sz="0" w:space="0" w:color="auto"/>
        <w:left w:val="none" w:sz="0" w:space="0" w:color="auto"/>
        <w:bottom w:val="none" w:sz="0" w:space="0" w:color="auto"/>
        <w:right w:val="none" w:sz="0" w:space="0" w:color="auto"/>
      </w:divBdr>
    </w:div>
    <w:div w:id="2007827692">
      <w:bodyDiv w:val="1"/>
      <w:marLeft w:val="0"/>
      <w:marRight w:val="0"/>
      <w:marTop w:val="0"/>
      <w:marBottom w:val="0"/>
      <w:divBdr>
        <w:top w:val="none" w:sz="0" w:space="0" w:color="auto"/>
        <w:left w:val="none" w:sz="0" w:space="0" w:color="auto"/>
        <w:bottom w:val="none" w:sz="0" w:space="0" w:color="auto"/>
        <w:right w:val="none" w:sz="0" w:space="0" w:color="auto"/>
      </w:divBdr>
    </w:div>
    <w:div w:id="2026245666">
      <w:bodyDiv w:val="1"/>
      <w:marLeft w:val="0"/>
      <w:marRight w:val="0"/>
      <w:marTop w:val="0"/>
      <w:marBottom w:val="0"/>
      <w:divBdr>
        <w:top w:val="none" w:sz="0" w:space="0" w:color="auto"/>
        <w:left w:val="none" w:sz="0" w:space="0" w:color="auto"/>
        <w:bottom w:val="none" w:sz="0" w:space="0" w:color="auto"/>
        <w:right w:val="none" w:sz="0" w:space="0" w:color="auto"/>
      </w:divBdr>
      <w:divsChild>
        <w:div w:id="1990863237">
          <w:marLeft w:val="0"/>
          <w:marRight w:val="0"/>
          <w:marTop w:val="0"/>
          <w:marBottom w:val="0"/>
          <w:divBdr>
            <w:top w:val="none" w:sz="0" w:space="0" w:color="auto"/>
            <w:left w:val="none" w:sz="0" w:space="0" w:color="auto"/>
            <w:bottom w:val="none" w:sz="0" w:space="0" w:color="auto"/>
            <w:right w:val="none" w:sz="0" w:space="0" w:color="auto"/>
          </w:divBdr>
          <w:divsChild>
            <w:div w:id="13895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hyperlink" Target="https://numpy.org/doc/1.22/user/index.html" TargetMode="External"/><Relationship Id="rId63" Type="http://schemas.openxmlformats.org/officeDocument/2006/relationships/hyperlink" Target="https://habr.com/ru/company/ods/blog/32440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Katya-mem/KompositProject" TargetMode="External"/><Relationship Id="rId58" Type="http://schemas.openxmlformats.org/officeDocument/2006/relationships/hyperlink" Target="https://seaborn.pydata.org/tutorial.html"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matplotlib.org/stable/users/index.html" TargetMode="External"/><Relationship Id="rId61" Type="http://schemas.openxmlformats.org/officeDocument/2006/relationships/hyperlink" Target="https://proglib.io/p/metod-k-blizhayshih-sosedey-k-nearest-neighbour-2021-07-1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hyperlink" Target="https://keras.io/api/" TargetMode="External"/><Relationship Id="rId65" Type="http://schemas.openxmlformats.org/officeDocument/2006/relationships/hyperlink" Target="https://proglib.io/p/reshaem-zadachi-mashinnogo-obucheniya-s-pomoshchyu-algoritma-gradientnogo-bustinga-2021-11-2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pandas.pydata.org/docs/user_guide/index.html" TargetMode="External"/><Relationship Id="rId64" Type="http://schemas.openxmlformats.org/officeDocument/2006/relationships/hyperlink" Target="https://proglib.io/p/mashinnoe-obuchenie-dlya-nachinayushchih-algoritm-sluchaynogo-lesa-random-forest-2021-08-12" TargetMode="External"/><Relationship Id="rId8" Type="http://schemas.openxmlformats.org/officeDocument/2006/relationships/footer" Target="footer1.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scikit-learn.org/stable/user_guide.html"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python.org/3.8/index.html" TargetMode="External"/><Relationship Id="rId62" Type="http://schemas.openxmlformats.org/officeDocument/2006/relationships/hyperlink" Target="https://habr.com/ru/company/ods/blog/32253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A9828-51E9-43DF-9B41-EC86CD2D0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2001</TotalTime>
  <Pages>37</Pages>
  <Words>5092</Words>
  <Characters>29031</Characters>
  <Application>Microsoft Office Word</Application>
  <DocSecurity>0</DocSecurity>
  <Lines>241</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79871625081</cp:lastModifiedBy>
  <cp:revision>34</cp:revision>
  <dcterms:created xsi:type="dcterms:W3CDTF">2023-04-28T09:05:00Z</dcterms:created>
  <dcterms:modified xsi:type="dcterms:W3CDTF">2023-05-01T18:06:00Z</dcterms:modified>
</cp:coreProperties>
</file>