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6jc6x8ufnnup" w:id="0"/>
      <w:bookmarkEnd w:id="0"/>
      <w:r w:rsidDel="00000000" w:rsidR="00000000" w:rsidRPr="00000000">
        <w:rPr>
          <w:b w:val="1"/>
          <w:rtl w:val="0"/>
        </w:rPr>
        <w:t xml:space="preserve">Домашнее 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Поиск дубликатов файлов.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Скрипт получает в качестве параметра командной строки имя каталога. Требуется обойти рекурсивно этот каталог вы найти все файлы с идентичным содержанием. Символьные ссылки а также файлы, имена которых начинаются с . или заканчиваются на ~ должны игнорироваться.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Каждая строка вывода программы должна содержать имена файлов, разделенные символом ‘:’, с идентичным содержимым. Если содержимое какого-то файла никем не дублируется выводить его не нужно.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Например, у нас есть следующая иерархия: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top_dir/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+- file1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+- file2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+- .hidden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+-dir1/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|     +- file1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|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|     +- file3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+-dir2/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+- file1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+- file3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+- .hidden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Мы передает top_dir в качестве параметра командной строки скрипту. Кроме того, считаем что файлы с одинаковым именем (file1, file2 или file3) имеют одинаковое содержимое, тогда вывод программы может быть следующим: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file1:dir1/file1:dir2/file1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dir1/file3:dir2/file3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Порядок строк и порядок файлов внутри строк не важен. Имена файлов могу выводиться либо как в примере относительно top_dir (не включая ее), либо в виде абсолютного пути. Обратите внимание, что file2 есть только в одном экземпляре, поэтому в результате программы он отсутствует. Имя файла .hidden начинается с точки, поэтому в выводе программы он также отсутствует.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При выполнении задания окажутся полезными модули sys, os и hashlib.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u181yt587eop" w:id="1"/>
      <w:bookmarkEnd w:id="1"/>
      <w:r w:rsidDel="00000000" w:rsidR="00000000" w:rsidRPr="00000000">
        <w:rPr>
          <w:rtl w:val="0"/>
        </w:rPr>
        <w:t xml:space="preserve">Сроки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Мягкий дедлайн для этого задания 28.09 23:55 по МСК. Задания </w:t>
      </w:r>
      <w:r w:rsidDel="00000000" w:rsidR="00000000" w:rsidRPr="00000000">
        <w:rPr>
          <w:b w:val="1"/>
          <w:rtl w:val="0"/>
        </w:rPr>
        <w:t xml:space="preserve">принятые</w:t>
      </w:r>
      <w:r w:rsidDel="00000000" w:rsidR="00000000" w:rsidRPr="00000000">
        <w:rPr>
          <w:rtl w:val="0"/>
        </w:rPr>
        <w:t xml:space="preserve"> до этого строка оцениваются максимум в 3 балла. Жёсткий дедлайн для этого задания 05.10 23:55 по МСК. Задания принятые после мягкого дедлайна и до этого срока оцениваются максимум в 1,5 балла. Все не принятые или принятые после этого срока задания оцениваются в 0 баллов.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UPD: Задания, не засчитанные до мягкого дедлайна необходимо присылать с тестами.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