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67FFE9" w14:textId="57B72700" w:rsidR="00E44EA5" w:rsidRPr="00E44EA5" w:rsidRDefault="00E44EA5" w:rsidP="00E44EA5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 </w:t>
      </w:r>
      <w:r w:rsidRPr="00E44EA5">
        <w:rPr>
          <w:rFonts w:ascii="Times New Roman" w:hAnsi="Times New Roman" w:cs="Times New Roman"/>
          <w:sz w:val="28"/>
          <w:szCs w:val="28"/>
        </w:rPr>
        <w:t>Название: Контроль производственного процесса выпуска продукции с применением компьютерного зрения</w:t>
      </w:r>
    </w:p>
    <w:p w14:paraId="4826F752" w14:textId="2860176C" w:rsidR="003739BB" w:rsidRDefault="00E44EA5" w:rsidP="00E44EA5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E44EA5">
        <w:rPr>
          <w:rFonts w:ascii="Times New Roman" w:hAnsi="Times New Roman" w:cs="Times New Roman"/>
          <w:sz w:val="28"/>
          <w:szCs w:val="28"/>
        </w:rPr>
        <w:t xml:space="preserve">Авторы и год: Коньков Д. А., 2025 г. (магистерская диссертация, </w:t>
      </w:r>
      <w:proofErr w:type="spellStart"/>
      <w:r w:rsidRPr="00E44EA5">
        <w:rPr>
          <w:rFonts w:ascii="Times New Roman" w:hAnsi="Times New Roman" w:cs="Times New Roman"/>
          <w:sz w:val="28"/>
          <w:szCs w:val="28"/>
        </w:rPr>
        <w:t>УрФУ</w:t>
      </w:r>
      <w:proofErr w:type="spellEnd"/>
      <w:r w:rsidRPr="00E44EA5">
        <w:rPr>
          <w:rFonts w:ascii="Times New Roman" w:hAnsi="Times New Roman" w:cs="Times New Roman"/>
          <w:sz w:val="28"/>
          <w:szCs w:val="28"/>
        </w:rPr>
        <w:t>)</w:t>
      </w:r>
    </w:p>
    <w:p w14:paraId="096F5DB5" w14:textId="17C11181" w:rsidR="00E44EA5" w:rsidRDefault="00E44EA5" w:rsidP="00E44EA5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E44EA5">
        <w:rPr>
          <w:rFonts w:ascii="Times New Roman" w:hAnsi="Times New Roman" w:cs="Times New Roman"/>
          <w:sz w:val="28"/>
          <w:szCs w:val="28"/>
        </w:rPr>
        <w:t xml:space="preserve">Ссылка: </w:t>
      </w:r>
      <w:hyperlink r:id="rId5" w:history="1">
        <w:r w:rsidRPr="00E00B08">
          <w:rPr>
            <w:rStyle w:val="a3"/>
            <w:rFonts w:ascii="Times New Roman" w:hAnsi="Times New Roman" w:cs="Times New Roman"/>
            <w:sz w:val="28"/>
            <w:szCs w:val="28"/>
          </w:rPr>
          <w:t>https://elar.urfu.ru/handle/10995/147447</w:t>
        </w:r>
      </w:hyperlink>
    </w:p>
    <w:p w14:paraId="5FE787D3" w14:textId="0E3C2B42" w:rsidR="00E44EA5" w:rsidRPr="00E44EA5" w:rsidRDefault="00E44EA5" w:rsidP="00E44EA5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 </w:t>
      </w:r>
      <w:r w:rsidRPr="00E44EA5">
        <w:rPr>
          <w:rFonts w:ascii="Times New Roman" w:hAnsi="Times New Roman" w:cs="Times New Roman"/>
          <w:sz w:val="28"/>
          <w:szCs w:val="28"/>
        </w:rPr>
        <w:t>Название: Разработка роботизированной системы сортировки и отбраковки</w:t>
      </w:r>
    </w:p>
    <w:p w14:paraId="7AAB08FA" w14:textId="35543E65" w:rsidR="00E44EA5" w:rsidRDefault="00E44EA5" w:rsidP="00E44EA5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E44EA5">
        <w:rPr>
          <w:rFonts w:ascii="Times New Roman" w:hAnsi="Times New Roman" w:cs="Times New Roman"/>
          <w:sz w:val="28"/>
          <w:szCs w:val="28"/>
        </w:rPr>
        <w:t>Авторы и год: Алматинский технологический университет, 2025 г.</w:t>
      </w:r>
    </w:p>
    <w:p w14:paraId="065D3BDC" w14:textId="1B9B03EF" w:rsidR="00E44EA5" w:rsidRDefault="00E44EA5" w:rsidP="00E44EA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44EA5">
        <w:rPr>
          <w:rFonts w:ascii="Times New Roman" w:hAnsi="Times New Roman" w:cs="Times New Roman"/>
          <w:sz w:val="28"/>
          <w:szCs w:val="28"/>
        </w:rPr>
        <w:t>Ссылка: </w:t>
      </w:r>
      <w:hyperlink r:id="rId6" w:tgtFrame="_blank" w:history="1">
        <w:r w:rsidRPr="00E44EA5">
          <w:rPr>
            <w:rStyle w:val="a3"/>
            <w:rFonts w:ascii="Times New Roman" w:hAnsi="Times New Roman" w:cs="Times New Roman"/>
            <w:sz w:val="28"/>
            <w:szCs w:val="28"/>
          </w:rPr>
          <w:t>https://vestnik.kaztbu.edu.kz/index.php/kazutb/article/view/1098</w:t>
        </w:r>
      </w:hyperlink>
    </w:p>
    <w:p w14:paraId="24F2B587" w14:textId="7847B8FF" w:rsidR="00E44EA5" w:rsidRDefault="00E44EA5" w:rsidP="001367A4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 </w:t>
      </w:r>
      <w:r w:rsidR="001367A4">
        <w:rPr>
          <w:rFonts w:ascii="Times New Roman" w:hAnsi="Times New Roman" w:cs="Times New Roman"/>
          <w:sz w:val="28"/>
          <w:szCs w:val="28"/>
        </w:rPr>
        <w:t>Компьютерное зрение</w:t>
      </w:r>
    </w:p>
    <w:p w14:paraId="08413832" w14:textId="7F19B796" w:rsidR="00E44EA5" w:rsidRDefault="00E44EA5" w:rsidP="00E44EA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44EA5">
        <w:rPr>
          <w:rFonts w:ascii="Times New Roman" w:hAnsi="Times New Roman" w:cs="Times New Roman"/>
          <w:sz w:val="28"/>
          <w:szCs w:val="28"/>
        </w:rPr>
        <w:t>Ссылка: </w:t>
      </w:r>
      <w:r w:rsidR="001367A4" w:rsidRPr="001367A4">
        <w:rPr>
          <w:rFonts w:ascii="Times New Roman" w:hAnsi="Times New Roman" w:cs="Times New Roman"/>
          <w:sz w:val="28"/>
          <w:szCs w:val="28"/>
        </w:rPr>
        <w:t>https://cyberleninka.ru/article/n/kompyuternoe-zrenie-1</w:t>
      </w:r>
    </w:p>
    <w:p w14:paraId="7B8090D9" w14:textId="62A69996" w:rsidR="00E44EA5" w:rsidRDefault="00E44EA5" w:rsidP="00E44EA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 </w:t>
      </w:r>
      <w:r w:rsidRPr="00E44EA5">
        <w:rPr>
          <w:rFonts w:ascii="Times New Roman" w:hAnsi="Times New Roman" w:cs="Times New Roman"/>
          <w:sz w:val="28"/>
          <w:szCs w:val="28"/>
        </w:rPr>
        <w:t>Статья ВАК (РИНЦ): Система контроля качества с машинным зрением</w:t>
      </w:r>
    </w:p>
    <w:p w14:paraId="4882C2D5" w14:textId="554A3B37" w:rsidR="00287866" w:rsidRDefault="00287866" w:rsidP="00287866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87866">
        <w:rPr>
          <w:rFonts w:ascii="Times New Roman" w:hAnsi="Times New Roman" w:cs="Times New Roman"/>
          <w:sz w:val="28"/>
          <w:szCs w:val="28"/>
        </w:rPr>
        <w:t>Ссылка: </w:t>
      </w:r>
      <w:hyperlink r:id="rId7" w:tgtFrame="_blank" w:history="1">
        <w:r w:rsidRPr="00287866">
          <w:rPr>
            <w:rStyle w:val="a3"/>
            <w:rFonts w:ascii="Times New Roman" w:hAnsi="Times New Roman" w:cs="Times New Roman"/>
            <w:sz w:val="28"/>
            <w:szCs w:val="28"/>
          </w:rPr>
          <w:t>http://www.ivdon.ru/ru/magazine/archive/n8y2025/10287</w:t>
        </w:r>
      </w:hyperlink>
    </w:p>
    <w:p w14:paraId="207A1AFC" w14:textId="03F021C4" w:rsidR="00287866" w:rsidRPr="00287866" w:rsidRDefault="00287866" w:rsidP="00287866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 </w:t>
      </w:r>
      <w:r w:rsidRPr="00287866">
        <w:rPr>
          <w:rFonts w:ascii="Times New Roman" w:hAnsi="Times New Roman" w:cs="Times New Roman"/>
          <w:sz w:val="28"/>
          <w:szCs w:val="28"/>
        </w:rPr>
        <w:t xml:space="preserve">Название: </w:t>
      </w:r>
      <w:r w:rsidR="007370EE">
        <w:rPr>
          <w:rFonts w:ascii="Times New Roman" w:hAnsi="Times New Roman" w:cs="Times New Roman"/>
          <w:sz w:val="28"/>
          <w:szCs w:val="28"/>
        </w:rPr>
        <w:t xml:space="preserve">Применение </w:t>
      </w:r>
      <w:proofErr w:type="spellStart"/>
      <w:r w:rsidR="007370EE">
        <w:rPr>
          <w:rFonts w:ascii="Times New Roman" w:hAnsi="Times New Roman" w:cs="Times New Roman"/>
          <w:sz w:val="28"/>
          <w:szCs w:val="28"/>
        </w:rPr>
        <w:t>сверточных</w:t>
      </w:r>
      <w:proofErr w:type="spellEnd"/>
      <w:r w:rsidR="007370EE">
        <w:rPr>
          <w:rFonts w:ascii="Times New Roman" w:hAnsi="Times New Roman" w:cs="Times New Roman"/>
          <w:sz w:val="28"/>
          <w:szCs w:val="28"/>
        </w:rPr>
        <w:t xml:space="preserve"> нейронных сетей в компьютерном зрении.</w:t>
      </w:r>
      <w:bookmarkStart w:id="0" w:name="_GoBack"/>
      <w:bookmarkEnd w:id="0"/>
    </w:p>
    <w:p w14:paraId="2C5EEE0E" w14:textId="3255DB87" w:rsidR="00E44EA5" w:rsidRDefault="00287866" w:rsidP="00E44EA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87866">
        <w:rPr>
          <w:rFonts w:ascii="Times New Roman" w:hAnsi="Times New Roman" w:cs="Times New Roman"/>
          <w:sz w:val="28"/>
          <w:szCs w:val="28"/>
        </w:rPr>
        <w:t>Ссылка: </w:t>
      </w:r>
      <w:r w:rsidR="007370EE" w:rsidRPr="007370EE">
        <w:rPr>
          <w:rFonts w:ascii="Times New Roman" w:hAnsi="Times New Roman" w:cs="Times New Roman"/>
          <w:sz w:val="28"/>
          <w:szCs w:val="28"/>
        </w:rPr>
        <w:t>https://cyberleninka.ru/article/n/primenenie-svertochnyh-neyronnyh-setey-v-kompyuternom-zrenii</w:t>
      </w:r>
      <w:r w:rsidR="001367A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C0FC935" w14:textId="4364D985" w:rsidR="00287866" w:rsidRDefault="00287866" w:rsidP="00E44EA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 </w:t>
      </w:r>
      <w:r w:rsidRPr="00287866">
        <w:rPr>
          <w:rFonts w:ascii="Times New Roman" w:hAnsi="Times New Roman" w:cs="Times New Roman"/>
          <w:sz w:val="28"/>
          <w:szCs w:val="28"/>
        </w:rPr>
        <w:t>Автоматизированная система сборки типа «штифт-в-отверстие» с контролем качества</w:t>
      </w:r>
    </w:p>
    <w:p w14:paraId="0EF9A148" w14:textId="0120214A" w:rsidR="00287866" w:rsidRPr="00E44EA5" w:rsidRDefault="00287866" w:rsidP="00612726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Ссылка: </w:t>
      </w:r>
      <w:r w:rsidRPr="00287866">
        <w:rPr>
          <w:rFonts w:ascii="Times New Roman" w:hAnsi="Times New Roman" w:cs="Times New Roman"/>
          <w:sz w:val="28"/>
          <w:szCs w:val="28"/>
        </w:rPr>
        <w:t>https://www.sciencedirect.com/science/article/pii/S2213846323000755</w:t>
      </w:r>
    </w:p>
    <w:p w14:paraId="3AAC7D11" w14:textId="007582A5" w:rsidR="00E44EA5" w:rsidRDefault="00612726" w:rsidP="00612726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 </w:t>
      </w:r>
      <w:r w:rsidRPr="00612726">
        <w:rPr>
          <w:rFonts w:ascii="Times New Roman" w:hAnsi="Times New Roman" w:cs="Times New Roman"/>
          <w:sz w:val="28"/>
          <w:szCs w:val="28"/>
        </w:rPr>
        <w:t xml:space="preserve">Название: Сборка системы для автоматизированного визуального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612726">
        <w:rPr>
          <w:rFonts w:ascii="Times New Roman" w:hAnsi="Times New Roman" w:cs="Times New Roman"/>
          <w:sz w:val="28"/>
          <w:szCs w:val="28"/>
        </w:rPr>
        <w:t>измерительного контроля качества с применением машинного зрения</w:t>
      </w:r>
    </w:p>
    <w:p w14:paraId="7C58C62F" w14:textId="5561925B" w:rsidR="00612726" w:rsidRPr="00E44EA5" w:rsidRDefault="00612726" w:rsidP="00612726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12726">
        <w:rPr>
          <w:rFonts w:ascii="Times New Roman" w:hAnsi="Times New Roman" w:cs="Times New Roman"/>
          <w:sz w:val="28"/>
          <w:szCs w:val="28"/>
        </w:rPr>
        <w:t>Ссылка: </w:t>
      </w:r>
      <w:hyperlink r:id="rId8" w:tgtFrame="_blank" w:history="1">
        <w:r w:rsidRPr="00612726">
          <w:rPr>
            <w:rStyle w:val="a3"/>
            <w:rFonts w:ascii="Times New Roman" w:hAnsi="Times New Roman" w:cs="Times New Roman"/>
            <w:sz w:val="28"/>
            <w:szCs w:val="28"/>
          </w:rPr>
          <w:t>https://www.elibrary.ru/item.asp?id=85302304</w:t>
        </w:r>
      </w:hyperlink>
      <w:r w:rsidRPr="00612726">
        <w:rPr>
          <w:rFonts w:ascii="Times New Roman" w:hAnsi="Times New Roman" w:cs="Times New Roman"/>
          <w:sz w:val="28"/>
          <w:szCs w:val="28"/>
        </w:rPr>
        <w:t> </w:t>
      </w:r>
    </w:p>
    <w:p w14:paraId="5C358F85" w14:textId="38AE4045" w:rsidR="00300F79" w:rsidRDefault="00612726" w:rsidP="00E44EA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</w:t>
      </w:r>
      <w:r w:rsidR="00300F79">
        <w:rPr>
          <w:rFonts w:ascii="Times New Roman" w:hAnsi="Times New Roman" w:cs="Times New Roman"/>
          <w:sz w:val="28"/>
          <w:szCs w:val="28"/>
        </w:rPr>
        <w:t xml:space="preserve"> Название: Компьютерные технологии в неразрушающем контроле</w:t>
      </w:r>
    </w:p>
    <w:p w14:paraId="7BEA841A" w14:textId="0DCFC413" w:rsidR="00E44EA5" w:rsidRDefault="00300F79" w:rsidP="00E44EA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Ссылка:</w:t>
      </w:r>
      <w:r w:rsidRPr="00300F79">
        <w:rPr>
          <w:rFonts w:ascii="Times New Roman" w:hAnsi="Times New Roman" w:cs="Times New Roman"/>
          <w:sz w:val="28"/>
          <w:szCs w:val="28"/>
        </w:rPr>
        <w:t xml:space="preserve"> </w:t>
      </w:r>
      <w:hyperlink r:id="rId9" w:history="1">
        <w:r w:rsidRPr="00E00B08">
          <w:rPr>
            <w:rStyle w:val="a3"/>
            <w:rFonts w:ascii="Times New Roman" w:hAnsi="Times New Roman" w:cs="Times New Roman"/>
            <w:sz w:val="28"/>
            <w:szCs w:val="28"/>
          </w:rPr>
          <w:t>http://e.biblio.bru.by/bitstream/handle/1212121212/14305/325_Komputernue_tehnologii_v_nerazrushaushem_kontrole.pdf?sequence=1&amp;isAllowed=y</w:t>
        </w:r>
      </w:hyperlink>
    </w:p>
    <w:p w14:paraId="7AED102C" w14:textId="48FD4F44" w:rsidR="00300F79" w:rsidRDefault="00300F79" w:rsidP="00E44EA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 Название: Применение нейронных сетей для определения глубины и размеров дефектов</w:t>
      </w:r>
    </w:p>
    <w:p w14:paraId="33A6F306" w14:textId="46928E66" w:rsidR="00300F79" w:rsidRDefault="00300F79" w:rsidP="00E44EA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Ссылка: </w:t>
      </w:r>
      <w:hyperlink r:id="rId10" w:history="1">
        <w:r w:rsidRPr="00E00B08">
          <w:rPr>
            <w:rStyle w:val="a3"/>
            <w:rFonts w:ascii="Times New Roman" w:hAnsi="Times New Roman" w:cs="Times New Roman"/>
            <w:sz w:val="28"/>
            <w:szCs w:val="28"/>
          </w:rPr>
          <w:t>https://www.researchgate.net/publication/328434067_NERAZRUSAUSIJ_KONTROL_PRIMENENIE_NEJRONNYH_SETEJ_DLA_OPREDELENIA_GLUBINY_I_RAZMEROV_DEFEKTOV</w:t>
        </w:r>
      </w:hyperlink>
    </w:p>
    <w:p w14:paraId="4682E56B" w14:textId="01AE0487" w:rsidR="00300F79" w:rsidRDefault="00300F79" w:rsidP="00E44EA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10 Название: </w:t>
      </w:r>
      <w:proofErr w:type="spellStart"/>
      <w:r>
        <w:rPr>
          <w:rFonts w:ascii="Times New Roman" w:hAnsi="Times New Roman" w:cs="Times New Roman"/>
          <w:sz w:val="28"/>
          <w:szCs w:val="28"/>
        </w:rPr>
        <w:t>Сверточные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нейросети для решения задач компьютерного зрения.</w:t>
      </w:r>
    </w:p>
    <w:p w14:paraId="0BF04FF1" w14:textId="213CAACA" w:rsidR="00300F79" w:rsidRDefault="00300F79" w:rsidP="00E44EA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Ссылка: </w:t>
      </w:r>
      <w:hyperlink r:id="rId11" w:history="1">
        <w:r w:rsidR="001367A4" w:rsidRPr="00E00B08">
          <w:rPr>
            <w:rStyle w:val="a3"/>
            <w:rFonts w:ascii="Times New Roman" w:hAnsi="Times New Roman" w:cs="Times New Roman"/>
            <w:sz w:val="28"/>
            <w:szCs w:val="28"/>
          </w:rPr>
          <w:t>https://7universum.com/ru/tech/archive/item/16127</w:t>
        </w:r>
      </w:hyperlink>
    </w:p>
    <w:p w14:paraId="3AD7C7A7" w14:textId="77777777" w:rsidR="001367A4" w:rsidRPr="00E44EA5" w:rsidRDefault="001367A4" w:rsidP="00E44EA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1367A4" w:rsidRPr="00E44E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B65B45"/>
    <w:multiLevelType w:val="multilevel"/>
    <w:tmpl w:val="80B28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F95E70"/>
    <w:multiLevelType w:val="multilevel"/>
    <w:tmpl w:val="7CFA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600756"/>
    <w:multiLevelType w:val="multilevel"/>
    <w:tmpl w:val="3A622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CE6709"/>
    <w:multiLevelType w:val="multilevel"/>
    <w:tmpl w:val="FDC6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17C"/>
    <w:rsid w:val="001367A4"/>
    <w:rsid w:val="00287866"/>
    <w:rsid w:val="00300F79"/>
    <w:rsid w:val="003739BB"/>
    <w:rsid w:val="00612726"/>
    <w:rsid w:val="007370EE"/>
    <w:rsid w:val="00E44EA5"/>
    <w:rsid w:val="00EA6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370054"/>
  <w15:chartTrackingRefBased/>
  <w15:docId w15:val="{25A04BAA-218B-4C06-A9EA-235D0FFC8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44EA5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E44EA5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1367A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7530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7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9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95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0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library.ru/item.asp?id=85302304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ivdon.ru/ru/magazine/archive/n8y2025/10287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estnik.kaztbu.edu.kz/index.php/kazutb/article/view/1098" TargetMode="External"/><Relationship Id="rId11" Type="http://schemas.openxmlformats.org/officeDocument/2006/relationships/hyperlink" Target="https://7universum.com/ru/tech/archive/item/16127" TargetMode="External"/><Relationship Id="rId5" Type="http://schemas.openxmlformats.org/officeDocument/2006/relationships/hyperlink" Target="https://elar.urfu.ru/handle/10995/147447" TargetMode="External"/><Relationship Id="rId10" Type="http://schemas.openxmlformats.org/officeDocument/2006/relationships/hyperlink" Target="https://www.researchgate.net/publication/328434067_NERAZRUSAUSIJ_KONTROL_PRIMENENIE_NEJRONNYH_SETEJ_DLA_OPREDELENIA_GLUBINY_I_RAZMEROV_DEFEKTOV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e.biblio.bru.by/bitstream/handle/1212121212/14305/325_Komputernue_tehnologii_v_nerazrushaushem_kontrole.pdf?sequence=1&amp;isAllowed=y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361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DNS</dc:creator>
  <cp:keywords/>
  <dc:description/>
  <cp:lastModifiedBy>DNS</cp:lastModifiedBy>
  <cp:revision>2</cp:revision>
  <dcterms:created xsi:type="dcterms:W3CDTF">2026-03-11T23:42:00Z</dcterms:created>
  <dcterms:modified xsi:type="dcterms:W3CDTF">2026-03-11T23:42:00Z</dcterms:modified>
</cp:coreProperties>
</file>