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№8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Постановка 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Изучите материал примера по быстрому введению в среду разработки NetBeans и компоненты JavaBeans по адресу: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http://docs.oracle.com/javase/tutorial/javabeans/quick/index.html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простой компонент вашего варианта задания на базе класса Canvas. Создайте файл манифеста и упакуйте компонент вместе с исходным кодом разработанных классов. При разработке поместите все ваши классы в пакет: bsu.fpmi.edupract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тестовое приложение в среде NetBeans с использованием вашего компонента. </w:t>
      </w:r>
    </w:p>
    <w:p w:rsidR="00000000" w:rsidDel="00000000" w:rsidP="00000000" w:rsidRDefault="00000000" w:rsidRPr="00000000" w14:paraId="0000000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7: Прямоугольная заливка с скругленными углами. Свойства: ширина, высота и цвет.</w:t>
      </w:r>
    </w:p>
    <w:p w:rsidR="00000000" w:rsidDel="00000000" w:rsidP="00000000" w:rsidRDefault="00000000" w:rsidRPr="00000000" w14:paraId="0000000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Особенности реализации:</w:t>
      </w:r>
    </w:p>
    <w:p w:rsidR="00000000" w:rsidDel="00000000" w:rsidP="00000000" w:rsidRDefault="00000000" w:rsidRPr="00000000" w14:paraId="0000000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компонента используется:</w:t>
      </w:r>
    </w:p>
    <w:p w:rsidR="00000000" w:rsidDel="00000000" w:rsidP="00000000" w:rsidRDefault="00000000" w:rsidRPr="00000000" w14:paraId="0000000A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1538" cy="413958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5319" l="30128" r="33974" t="18261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4139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22239" cy="205357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3922" l="29967" r="36858" t="59287"/>
                    <a:stretch>
                      <a:fillRect/>
                    </a:stretch>
                  </pic:blipFill>
                  <pic:spPr>
                    <a:xfrm>
                      <a:off x="0" y="0"/>
                      <a:ext cx="4522239" cy="2053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Результат работы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4881563" cy="49456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494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docs.oracle.com/javase/tutorial/javabeans/quick/index.ht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