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4FAB33" w14:textId="77777777" w:rsidR="00F47201" w:rsidRPr="00104340" w:rsidRDefault="00F47201" w:rsidP="00F47201">
      <w:pPr>
        <w:spacing w:before="200" w:after="80"/>
        <w:jc w:val="center"/>
        <w:rPr>
          <w:rFonts w:ascii="Times New Roman" w:hAnsi="Times New Roman" w:cs="Times New Roman"/>
          <w:b/>
          <w:bCs/>
          <w:sz w:val="44"/>
          <w:szCs w:val="44"/>
        </w:rPr>
      </w:pPr>
      <w:r w:rsidRPr="00104340">
        <w:rPr>
          <w:rFonts w:ascii="Times New Roman" w:hAnsi="Times New Roman" w:cs="Times New Roman"/>
          <w:b/>
          <w:bCs/>
          <w:sz w:val="44"/>
          <w:szCs w:val="44"/>
        </w:rPr>
        <w:t>Data Visualization Project Proposal</w:t>
      </w:r>
    </w:p>
    <w:p w14:paraId="0B676254" w14:textId="17CE8B69" w:rsidR="00F47201" w:rsidRPr="00104340" w:rsidRDefault="00F47201" w:rsidP="00F47201">
      <w:pPr>
        <w:spacing w:after="60"/>
        <w:jc w:val="center"/>
        <w:rPr>
          <w:rFonts w:ascii="Times New Roman" w:hAnsi="Times New Roman" w:cs="Times New Roman"/>
          <w:i/>
          <w:iCs/>
          <w:sz w:val="28"/>
          <w:szCs w:val="28"/>
        </w:rPr>
      </w:pPr>
      <w:bookmarkStart w:id="0" w:name="_Hlk230556609"/>
      <w:r w:rsidRPr="00104340">
        <w:rPr>
          <w:rFonts w:ascii="Times New Roman" w:hAnsi="Times New Roman" w:cs="Times New Roman"/>
          <w:i/>
          <w:iCs/>
          <w:sz w:val="28"/>
          <w:szCs w:val="28"/>
        </w:rPr>
        <w:t>Canadian Analyst Job Market: Salary &amp; Demand Dashboard</w:t>
      </w:r>
    </w:p>
    <w:p w14:paraId="69C70B3E" w14:textId="77777777" w:rsidR="00F47201" w:rsidRPr="00B846DE" w:rsidRDefault="00F47201" w:rsidP="00F47201">
      <w:pPr>
        <w:spacing w:after="60"/>
        <w:jc w:val="center"/>
        <w:rPr>
          <w:rFonts w:ascii="Times New Roman" w:hAnsi="Times New Roman" w:cs="Times New Roman"/>
          <w:sz w:val="24"/>
          <w:szCs w:val="24"/>
        </w:rPr>
      </w:pPr>
    </w:p>
    <w:bookmarkEnd w:id="0"/>
    <w:p w14:paraId="6A412CBA" w14:textId="09D9F4A4" w:rsidR="00F47201" w:rsidRPr="00B12E7F" w:rsidRDefault="00F47201" w:rsidP="00B12E7F">
      <w:pPr>
        <w:pStyle w:val="ListParagraph"/>
        <w:numPr>
          <w:ilvl w:val="0"/>
          <w:numId w:val="6"/>
        </w:numPr>
        <w:spacing w:after="240"/>
        <w:rPr>
          <w:rFonts w:ascii="Times New Roman" w:hAnsi="Times New Roman" w:cs="Times New Roman"/>
          <w:b/>
          <w:bCs/>
          <w:sz w:val="24"/>
          <w:szCs w:val="24"/>
        </w:rPr>
      </w:pPr>
      <w:r w:rsidRPr="00B12E7F">
        <w:rPr>
          <w:rFonts w:ascii="Times New Roman" w:hAnsi="Times New Roman" w:cs="Times New Roman"/>
          <w:b/>
          <w:bCs/>
          <w:sz w:val="24"/>
          <w:szCs w:val="24"/>
        </w:rPr>
        <w:t>Background &amp; Motivation</w:t>
      </w:r>
    </w:p>
    <w:p w14:paraId="675DBCC4" w14:textId="230DD72C" w:rsidR="00F47201" w:rsidRPr="00B846DE" w:rsidRDefault="00F47201" w:rsidP="00F47201">
      <w:pPr>
        <w:spacing w:before="40" w:after="60" w:line="360" w:lineRule="auto"/>
        <w:jc w:val="both"/>
        <w:rPr>
          <w:rFonts w:ascii="Times New Roman" w:hAnsi="Times New Roman" w:cs="Times New Roman"/>
          <w:sz w:val="24"/>
          <w:szCs w:val="24"/>
        </w:rPr>
      </w:pPr>
      <w:r w:rsidRPr="00B846DE">
        <w:rPr>
          <w:rFonts w:ascii="Times New Roman" w:hAnsi="Times New Roman" w:cs="Times New Roman"/>
          <w:sz w:val="24"/>
          <w:szCs w:val="24"/>
        </w:rPr>
        <w:t>The Canadian analyst job market has expanded rapidly with the rise of data-driven decision-making. Yet job seekers</w:t>
      </w:r>
      <w:r w:rsidR="007B48FD" w:rsidRPr="00B846DE">
        <w:rPr>
          <w:rFonts w:ascii="Times New Roman" w:hAnsi="Times New Roman" w:cs="Times New Roman"/>
          <w:sz w:val="24"/>
          <w:szCs w:val="24"/>
        </w:rPr>
        <w:t xml:space="preserve">, </w:t>
      </w:r>
      <w:r w:rsidRPr="00B846DE">
        <w:rPr>
          <w:rFonts w:ascii="Times New Roman" w:hAnsi="Times New Roman" w:cs="Times New Roman"/>
          <w:sz w:val="24"/>
          <w:szCs w:val="24"/>
        </w:rPr>
        <w:t>especially new graduates</w:t>
      </w:r>
      <w:r w:rsidR="007B48FD" w:rsidRPr="00B846DE">
        <w:rPr>
          <w:rFonts w:ascii="Times New Roman" w:hAnsi="Times New Roman" w:cs="Times New Roman"/>
          <w:sz w:val="24"/>
          <w:szCs w:val="24"/>
        </w:rPr>
        <w:t xml:space="preserve">, </w:t>
      </w:r>
      <w:r w:rsidRPr="00B846DE">
        <w:rPr>
          <w:rFonts w:ascii="Times New Roman" w:hAnsi="Times New Roman" w:cs="Times New Roman"/>
          <w:sz w:val="24"/>
          <w:szCs w:val="24"/>
        </w:rPr>
        <w:t>lack a consolidated view of where roles are concentrated, what salaries to expect, and which skills matter most. This project uses 1,796 cleaned Canadian job postings across 14 provinces, 10 job title categories, 22 industries, and 1,057 unique skill tags to build an interactive dashboard that surfaces these insights quickly. Average salaries span $43,700 to $158,640, and the distribution varies substantially by city, seniority, and work type</w:t>
      </w:r>
      <w:r w:rsidRPr="00B846DE">
        <w:rPr>
          <w:rFonts w:ascii="Times New Roman" w:hAnsi="Times New Roman" w:cs="Times New Roman"/>
          <w:sz w:val="24"/>
          <w:szCs w:val="24"/>
        </w:rPr>
        <w:t xml:space="preserve"> </w:t>
      </w:r>
      <w:r w:rsidRPr="00B846DE">
        <w:rPr>
          <w:rFonts w:ascii="Times New Roman" w:hAnsi="Times New Roman" w:cs="Times New Roman"/>
          <w:sz w:val="24"/>
          <w:szCs w:val="24"/>
        </w:rPr>
        <w:t>making this dataset well-suited for rich visualization.</w:t>
      </w:r>
    </w:p>
    <w:p w14:paraId="121F9501" w14:textId="462A0F56" w:rsidR="00F47201" w:rsidRPr="00B12E7F" w:rsidRDefault="00F47201" w:rsidP="00B12E7F">
      <w:pPr>
        <w:pStyle w:val="ListParagraph"/>
        <w:numPr>
          <w:ilvl w:val="0"/>
          <w:numId w:val="6"/>
        </w:numPr>
        <w:spacing w:after="240"/>
        <w:rPr>
          <w:rFonts w:ascii="Times New Roman" w:hAnsi="Times New Roman" w:cs="Times New Roman"/>
          <w:b/>
          <w:bCs/>
          <w:sz w:val="24"/>
          <w:szCs w:val="24"/>
        </w:rPr>
      </w:pPr>
      <w:r w:rsidRPr="00B12E7F">
        <w:rPr>
          <w:rFonts w:ascii="Times New Roman" w:hAnsi="Times New Roman" w:cs="Times New Roman"/>
          <w:b/>
          <w:bCs/>
          <w:sz w:val="24"/>
          <w:szCs w:val="24"/>
        </w:rPr>
        <w:t>Objectives</w:t>
      </w:r>
    </w:p>
    <w:p w14:paraId="60A40D1F" w14:textId="6A2BF285" w:rsidR="00F47201" w:rsidRPr="00B846DE" w:rsidRDefault="00F47201" w:rsidP="00F47201">
      <w:pPr>
        <w:pStyle w:val="ListParagraph"/>
        <w:numPr>
          <w:ilvl w:val="0"/>
          <w:numId w:val="2"/>
        </w:numPr>
        <w:spacing w:before="30" w:after="30" w:line="360" w:lineRule="auto"/>
        <w:rPr>
          <w:rFonts w:ascii="Times New Roman" w:hAnsi="Times New Roman" w:cs="Times New Roman"/>
          <w:sz w:val="24"/>
          <w:szCs w:val="24"/>
        </w:rPr>
      </w:pPr>
      <w:r w:rsidRPr="00B846DE">
        <w:rPr>
          <w:rFonts w:ascii="Times New Roman" w:hAnsi="Times New Roman" w:cs="Times New Roman"/>
          <w:sz w:val="24"/>
          <w:szCs w:val="24"/>
        </w:rPr>
        <w:t>Map geographic demand hotspots by province and city</w:t>
      </w:r>
      <w:r w:rsidRPr="00B846DE">
        <w:rPr>
          <w:rFonts w:ascii="Times New Roman" w:hAnsi="Times New Roman" w:cs="Times New Roman"/>
          <w:sz w:val="24"/>
          <w:szCs w:val="24"/>
        </w:rPr>
        <w:t>.</w:t>
      </w:r>
    </w:p>
    <w:p w14:paraId="10983C3A" w14:textId="65362B67" w:rsidR="00F47201" w:rsidRPr="00B846DE" w:rsidRDefault="00F47201" w:rsidP="00F47201">
      <w:pPr>
        <w:pStyle w:val="ListParagraph"/>
        <w:numPr>
          <w:ilvl w:val="0"/>
          <w:numId w:val="2"/>
        </w:numPr>
        <w:spacing w:before="30" w:after="30" w:line="360" w:lineRule="auto"/>
        <w:rPr>
          <w:rFonts w:ascii="Times New Roman" w:hAnsi="Times New Roman" w:cs="Times New Roman"/>
          <w:sz w:val="24"/>
          <w:szCs w:val="24"/>
        </w:rPr>
      </w:pPr>
      <w:r w:rsidRPr="00B846DE">
        <w:rPr>
          <w:rFonts w:ascii="Times New Roman" w:hAnsi="Times New Roman" w:cs="Times New Roman"/>
          <w:sz w:val="24"/>
          <w:szCs w:val="24"/>
        </w:rPr>
        <w:t>Compare salary ranges by job title, seniority, and industry</w:t>
      </w:r>
      <w:r w:rsidRPr="00B846DE">
        <w:rPr>
          <w:rFonts w:ascii="Times New Roman" w:hAnsi="Times New Roman" w:cs="Times New Roman"/>
          <w:sz w:val="24"/>
          <w:szCs w:val="24"/>
        </w:rPr>
        <w:t>.</w:t>
      </w:r>
    </w:p>
    <w:p w14:paraId="3B4B2801" w14:textId="4ED1E475" w:rsidR="00F47201" w:rsidRPr="00B846DE" w:rsidRDefault="00F47201" w:rsidP="00F47201">
      <w:pPr>
        <w:pStyle w:val="ListParagraph"/>
        <w:numPr>
          <w:ilvl w:val="0"/>
          <w:numId w:val="2"/>
        </w:numPr>
        <w:spacing w:before="30" w:after="30" w:line="360" w:lineRule="auto"/>
        <w:rPr>
          <w:rFonts w:ascii="Times New Roman" w:hAnsi="Times New Roman" w:cs="Times New Roman"/>
          <w:sz w:val="24"/>
          <w:szCs w:val="24"/>
        </w:rPr>
      </w:pPr>
      <w:r w:rsidRPr="00B846DE">
        <w:rPr>
          <w:rFonts w:ascii="Times New Roman" w:hAnsi="Times New Roman" w:cs="Times New Roman"/>
          <w:sz w:val="24"/>
          <w:szCs w:val="24"/>
        </w:rPr>
        <w:t>Explore how work type (In-Person / Remote / Hybrid) correlates with pay</w:t>
      </w:r>
      <w:r w:rsidRPr="00B846DE">
        <w:rPr>
          <w:rFonts w:ascii="Times New Roman" w:hAnsi="Times New Roman" w:cs="Times New Roman"/>
          <w:sz w:val="24"/>
          <w:szCs w:val="24"/>
        </w:rPr>
        <w:t>.</w:t>
      </w:r>
    </w:p>
    <w:p w14:paraId="3FCDDF43" w14:textId="1F8BBCAC" w:rsidR="00F47201" w:rsidRPr="00B846DE" w:rsidRDefault="00F47201" w:rsidP="00F47201">
      <w:pPr>
        <w:pStyle w:val="ListParagraph"/>
        <w:numPr>
          <w:ilvl w:val="0"/>
          <w:numId w:val="2"/>
        </w:numPr>
        <w:spacing w:before="30" w:after="30" w:line="360" w:lineRule="auto"/>
        <w:rPr>
          <w:rFonts w:ascii="Times New Roman" w:hAnsi="Times New Roman" w:cs="Times New Roman"/>
          <w:sz w:val="24"/>
          <w:szCs w:val="24"/>
        </w:rPr>
      </w:pPr>
      <w:r w:rsidRPr="00B846DE">
        <w:rPr>
          <w:rFonts w:ascii="Times New Roman" w:hAnsi="Times New Roman" w:cs="Times New Roman"/>
          <w:sz w:val="24"/>
          <w:szCs w:val="24"/>
        </w:rPr>
        <w:t>Identify the most in-demand skills across analyst roles</w:t>
      </w:r>
      <w:r w:rsidRPr="00B846DE">
        <w:rPr>
          <w:rFonts w:ascii="Times New Roman" w:hAnsi="Times New Roman" w:cs="Times New Roman"/>
          <w:sz w:val="24"/>
          <w:szCs w:val="24"/>
        </w:rPr>
        <w:t>.</w:t>
      </w:r>
    </w:p>
    <w:p w14:paraId="57FAD738" w14:textId="42A2CB2F" w:rsidR="00F47201" w:rsidRPr="00B12E7F" w:rsidRDefault="00F47201" w:rsidP="00B12E7F">
      <w:pPr>
        <w:pStyle w:val="ListParagraph"/>
        <w:numPr>
          <w:ilvl w:val="0"/>
          <w:numId w:val="6"/>
        </w:numPr>
        <w:spacing w:after="240"/>
        <w:rPr>
          <w:rFonts w:ascii="Times New Roman" w:hAnsi="Times New Roman" w:cs="Times New Roman"/>
          <w:b/>
          <w:bCs/>
          <w:sz w:val="24"/>
          <w:szCs w:val="24"/>
        </w:rPr>
      </w:pPr>
      <w:r w:rsidRPr="00B12E7F">
        <w:rPr>
          <w:rFonts w:ascii="Times New Roman" w:hAnsi="Times New Roman" w:cs="Times New Roman"/>
          <w:b/>
          <w:bCs/>
          <w:sz w:val="24"/>
          <w:szCs w:val="24"/>
        </w:rPr>
        <w:t>Preliminary Data Exploration</w:t>
      </w:r>
    </w:p>
    <w:tbl>
      <w:tblPr>
        <w:tblStyle w:val="GridTable4-Accent3"/>
        <w:tblW w:w="5000" w:type="pct"/>
        <w:jc w:val="center"/>
        <w:tblInd w:w="0" w:type="dxa"/>
        <w:tblLook w:val="04A0" w:firstRow="1" w:lastRow="0" w:firstColumn="1" w:lastColumn="0" w:noHBand="0" w:noVBand="1"/>
      </w:tblPr>
      <w:tblGrid>
        <w:gridCol w:w="2496"/>
        <w:gridCol w:w="6854"/>
      </w:tblGrid>
      <w:tr w:rsidR="00F47201" w14:paraId="071AF450" w14:textId="77777777" w:rsidTr="00F47201">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5" w:type="pct"/>
            <w:hideMark/>
          </w:tcPr>
          <w:p w14:paraId="4D1F5CEE"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FFFFFF"/>
              </w:rPr>
              <w:t>Field</w:t>
            </w:r>
          </w:p>
        </w:tc>
        <w:tc>
          <w:tcPr>
            <w:tcW w:w="3665" w:type="pct"/>
            <w:hideMark/>
          </w:tcPr>
          <w:p w14:paraId="473CEB48" w14:textId="77777777" w:rsidR="00F47201" w:rsidRPr="00B846DE" w:rsidRDefault="00F47201" w:rsidP="00F47201">
            <w:pPr>
              <w:spacing w:line="360"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FFFFFF"/>
              </w:rPr>
              <w:t>Key Statistics</w:t>
            </w:r>
          </w:p>
        </w:tc>
      </w:tr>
      <w:tr w:rsidR="00F47201" w14:paraId="79CB1AD6" w14:textId="77777777" w:rsidTr="00F47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301B5BA8"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Province</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24981785" w14:textId="77777777" w:rsidR="00F47201" w:rsidRPr="00B846DE" w:rsidRDefault="00F47201" w:rsidP="00F472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14 provinces; Ontario 53%, BC 14%, Alberta 11%</w:t>
            </w:r>
          </w:p>
        </w:tc>
      </w:tr>
      <w:tr w:rsidR="00F47201" w14:paraId="568044D2" w14:textId="77777777" w:rsidTr="00F47201">
        <w:trPr>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7FD1758E"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Job Title</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2197C57E" w14:textId="77777777" w:rsidR="00F47201" w:rsidRPr="00B846DE" w:rsidRDefault="00F47201" w:rsidP="00F472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10 categories; top: Senior Supply Chain Data Analysts (262), BI Analysts (229)</w:t>
            </w:r>
          </w:p>
        </w:tc>
      </w:tr>
      <w:tr w:rsidR="00F47201" w14:paraId="6CEFCD94" w14:textId="77777777" w:rsidTr="00F47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1DD0229"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Seniority</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66A89883" w14:textId="77777777" w:rsidR="00F47201" w:rsidRPr="00B846DE" w:rsidRDefault="00F47201" w:rsidP="00F472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ANY 76%, Senior 20%, Mid 2%</w:t>
            </w:r>
          </w:p>
        </w:tc>
      </w:tr>
      <w:tr w:rsidR="00F47201" w14:paraId="45BFE362" w14:textId="77777777" w:rsidTr="00F47201">
        <w:trPr>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6AE877F"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Work Type</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30910029" w14:textId="77777777" w:rsidR="00F47201" w:rsidRPr="00B846DE" w:rsidRDefault="00F47201" w:rsidP="00F472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In-Person 91%, Remote 8%, Hybrid 1%</w:t>
            </w:r>
          </w:p>
        </w:tc>
      </w:tr>
      <w:tr w:rsidR="00F47201" w14:paraId="4315BB43" w14:textId="77777777" w:rsidTr="00F47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6D83132C"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Industry</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58836064" w14:textId="77777777" w:rsidR="00F47201" w:rsidRPr="00B846DE" w:rsidRDefault="00F47201" w:rsidP="00F472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22 types; Technology 19%, Healthcare 7%, Others 53%</w:t>
            </w:r>
          </w:p>
        </w:tc>
      </w:tr>
      <w:tr w:rsidR="00F47201" w14:paraId="25A1B03B" w14:textId="77777777" w:rsidTr="00F47201">
        <w:trPr>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33BDD880"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Skills</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15277434" w14:textId="77777777" w:rsidR="00F47201" w:rsidRPr="00B846DE" w:rsidRDefault="00F47201" w:rsidP="00F47201">
            <w:pPr>
              <w:spacing w:line="360" w:lineRule="auto"/>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1,057 unique tags; most common: Excel, Python, SQL, Power BI</w:t>
            </w:r>
          </w:p>
        </w:tc>
      </w:tr>
      <w:tr w:rsidR="00F47201" w14:paraId="76CECCF2" w14:textId="77777777" w:rsidTr="00F47201">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33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46F289E5" w14:textId="77777777" w:rsidR="00F47201" w:rsidRPr="00B846DE" w:rsidRDefault="00F47201" w:rsidP="00F47201">
            <w:pPr>
              <w:spacing w:line="360" w:lineRule="auto"/>
              <w:jc w:val="center"/>
              <w:rPr>
                <w:rFonts w:ascii="Times New Roman" w:hAnsi="Times New Roman" w:cs="Times New Roman"/>
              </w:rPr>
            </w:pPr>
            <w:r w:rsidRPr="00B846DE">
              <w:rPr>
                <w:rFonts w:ascii="Times New Roman" w:hAnsi="Times New Roman" w:cs="Times New Roman"/>
                <w:color w:val="000000"/>
              </w:rPr>
              <w:t>Salary (Avg)</w:t>
            </w:r>
          </w:p>
        </w:tc>
        <w:tc>
          <w:tcPr>
            <w:tcW w:w="3665" w:type="pct"/>
            <w:tc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tcBorders>
            <w:hideMark/>
          </w:tcPr>
          <w:p w14:paraId="61A0F473" w14:textId="77777777" w:rsidR="00F47201" w:rsidRPr="00B846DE" w:rsidRDefault="00F47201" w:rsidP="00F47201">
            <w:pPr>
              <w:spacing w:line="360" w:lineRule="auto"/>
              <w:jc w:val="both"/>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rPr>
            </w:pPr>
            <w:r w:rsidRPr="00B846DE">
              <w:rPr>
                <w:rFonts w:ascii="Times New Roman" w:hAnsi="Times New Roman" w:cs="Times New Roman"/>
                <w:color w:val="000000"/>
              </w:rPr>
              <w:t>Mean $78,435; range $43,720–$158,640; std dev $18,027</w:t>
            </w:r>
          </w:p>
        </w:tc>
      </w:tr>
    </w:tbl>
    <w:p w14:paraId="769952B4" w14:textId="77777777" w:rsidR="00F47201" w:rsidRDefault="00F47201" w:rsidP="00F47201">
      <w:pPr>
        <w:spacing w:after="80" w:line="360" w:lineRule="auto"/>
      </w:pPr>
    </w:p>
    <w:p w14:paraId="7306A7B8" w14:textId="507B823D" w:rsidR="00AC22C4" w:rsidRDefault="00F47201" w:rsidP="00B846DE">
      <w:pPr>
        <w:spacing w:before="40" w:after="60" w:line="360" w:lineRule="auto"/>
        <w:jc w:val="both"/>
        <w:rPr>
          <w:rFonts w:ascii="Times New Roman" w:hAnsi="Times New Roman" w:cs="Times New Roman"/>
          <w:sz w:val="24"/>
          <w:szCs w:val="24"/>
        </w:rPr>
      </w:pPr>
      <w:r w:rsidRPr="00B846DE">
        <w:rPr>
          <w:rFonts w:ascii="Times New Roman" w:hAnsi="Times New Roman" w:cs="Times New Roman"/>
          <w:sz w:val="24"/>
          <w:szCs w:val="24"/>
        </w:rPr>
        <w:t xml:space="preserve">Key findings: Ontario dominates postings but Alberta shows competitive salaries. Remote roles are scarce (8%), challenging assumptions about post-pandemic flexibility. </w:t>
      </w:r>
    </w:p>
    <w:p w14:paraId="2D403694" w14:textId="77777777" w:rsidR="00AC22C4" w:rsidRDefault="00AC22C4">
      <w:pPr>
        <w:spacing w:after="160" w:line="278" w:lineRule="auto"/>
        <w:rPr>
          <w:rFonts w:ascii="Times New Roman" w:hAnsi="Times New Roman" w:cs="Times New Roman"/>
          <w:sz w:val="24"/>
          <w:szCs w:val="24"/>
        </w:rPr>
      </w:pPr>
      <w:r>
        <w:rPr>
          <w:rFonts w:ascii="Times New Roman" w:hAnsi="Times New Roman" w:cs="Times New Roman"/>
          <w:sz w:val="24"/>
          <w:szCs w:val="24"/>
        </w:rPr>
        <w:br w:type="page"/>
      </w:r>
    </w:p>
    <w:p w14:paraId="4CA457D6" w14:textId="4893157C" w:rsidR="00F47201" w:rsidRPr="00B12E7F" w:rsidRDefault="00F47201" w:rsidP="00B12E7F">
      <w:pPr>
        <w:pStyle w:val="ListParagraph"/>
        <w:numPr>
          <w:ilvl w:val="0"/>
          <w:numId w:val="6"/>
        </w:numPr>
        <w:spacing w:after="240"/>
        <w:rPr>
          <w:rFonts w:ascii="Times New Roman" w:hAnsi="Times New Roman" w:cs="Times New Roman"/>
          <w:b/>
          <w:bCs/>
          <w:sz w:val="24"/>
          <w:szCs w:val="24"/>
        </w:rPr>
      </w:pPr>
      <w:r w:rsidRPr="00B12E7F">
        <w:rPr>
          <w:rFonts w:ascii="Times New Roman" w:hAnsi="Times New Roman" w:cs="Times New Roman"/>
          <w:b/>
          <w:bCs/>
          <w:sz w:val="24"/>
          <w:szCs w:val="24"/>
        </w:rPr>
        <w:lastRenderedPageBreak/>
        <w:t>Dashboard Layout &amp; Visualizations</w:t>
      </w:r>
    </w:p>
    <w:p w14:paraId="57CA8BE6" w14:textId="77777777" w:rsidR="00F47201" w:rsidRPr="00B846DE" w:rsidRDefault="00F47201" w:rsidP="00B846DE">
      <w:pPr>
        <w:spacing w:before="40" w:after="60" w:line="360" w:lineRule="auto"/>
        <w:jc w:val="both"/>
        <w:rPr>
          <w:rFonts w:ascii="Times New Roman" w:hAnsi="Times New Roman" w:cs="Times New Roman"/>
          <w:sz w:val="24"/>
          <w:szCs w:val="24"/>
        </w:rPr>
      </w:pPr>
      <w:r w:rsidRPr="00B846DE">
        <w:rPr>
          <w:rFonts w:ascii="Times New Roman" w:hAnsi="Times New Roman" w:cs="Times New Roman"/>
          <w:sz w:val="24"/>
          <w:szCs w:val="24"/>
        </w:rPr>
        <w:t>The dashboard will span this possible chart:</w:t>
      </w:r>
    </w:p>
    <w:p w14:paraId="1065EA9F" w14:textId="14353736" w:rsidR="00F47201" w:rsidRPr="00B846DE" w:rsidRDefault="00F47201" w:rsidP="00B846DE">
      <w:pPr>
        <w:pStyle w:val="ListParagraph"/>
        <w:numPr>
          <w:ilvl w:val="0"/>
          <w:numId w:val="3"/>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 xml:space="preserve">Market Overview: Choropleth map of postings by province; horizontal bar chart of job titles </w:t>
      </w:r>
      <w:r w:rsidR="007B48FD" w:rsidRPr="00B846DE">
        <w:rPr>
          <w:rFonts w:ascii="Times New Roman" w:hAnsi="Times New Roman" w:cs="Times New Roman"/>
          <w:sz w:val="24"/>
          <w:szCs w:val="24"/>
        </w:rPr>
        <w:t>color</w:t>
      </w:r>
      <w:r w:rsidRPr="00B846DE">
        <w:rPr>
          <w:rFonts w:ascii="Times New Roman" w:hAnsi="Times New Roman" w:cs="Times New Roman"/>
          <w:sz w:val="24"/>
          <w:szCs w:val="24"/>
        </w:rPr>
        <w:t>-coded by seniority</w:t>
      </w:r>
      <w:r w:rsidR="001C6BCE">
        <w:rPr>
          <w:rFonts w:ascii="Times New Roman" w:hAnsi="Times New Roman" w:cs="Times New Roman"/>
          <w:sz w:val="24"/>
          <w:szCs w:val="24"/>
        </w:rPr>
        <w:t>.</w:t>
      </w:r>
    </w:p>
    <w:p w14:paraId="30E6971A" w14:textId="044A7627" w:rsidR="00F47201" w:rsidRPr="00B846DE" w:rsidRDefault="00F47201" w:rsidP="00B846DE">
      <w:pPr>
        <w:pStyle w:val="ListParagraph"/>
        <w:numPr>
          <w:ilvl w:val="0"/>
          <w:numId w:val="3"/>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 xml:space="preserve">Salary Analysis: Box plots of salary by job title; grouped bar chart of avg salary by work type and province; scatter plot of min vs. max salary </w:t>
      </w:r>
      <w:r w:rsidR="007B48FD" w:rsidRPr="00B846DE">
        <w:rPr>
          <w:rFonts w:ascii="Times New Roman" w:hAnsi="Times New Roman" w:cs="Times New Roman"/>
          <w:sz w:val="24"/>
          <w:szCs w:val="24"/>
        </w:rPr>
        <w:t>colored</w:t>
      </w:r>
      <w:r w:rsidRPr="00B846DE">
        <w:rPr>
          <w:rFonts w:ascii="Times New Roman" w:hAnsi="Times New Roman" w:cs="Times New Roman"/>
          <w:sz w:val="24"/>
          <w:szCs w:val="24"/>
        </w:rPr>
        <w:t xml:space="preserve"> by industry</w:t>
      </w:r>
      <w:r w:rsidR="000D37C7" w:rsidRPr="00B846DE">
        <w:rPr>
          <w:rFonts w:ascii="Times New Roman" w:hAnsi="Times New Roman" w:cs="Times New Roman"/>
          <w:sz w:val="24"/>
          <w:szCs w:val="24"/>
        </w:rPr>
        <w:t>.</w:t>
      </w:r>
    </w:p>
    <w:p w14:paraId="348DDC8B" w14:textId="66A99E92" w:rsidR="00F47201" w:rsidRPr="00B846DE" w:rsidRDefault="00F47201" w:rsidP="00B846DE">
      <w:pPr>
        <w:pStyle w:val="ListParagraph"/>
        <w:numPr>
          <w:ilvl w:val="0"/>
          <w:numId w:val="3"/>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 xml:space="preserve">Skills &amp; Filters: Word cloud / </w:t>
      </w:r>
      <w:r w:rsidR="000D37C7" w:rsidRPr="00B846DE">
        <w:rPr>
          <w:rFonts w:ascii="Times New Roman" w:hAnsi="Times New Roman" w:cs="Times New Roman"/>
          <w:sz w:val="24"/>
          <w:szCs w:val="24"/>
        </w:rPr>
        <w:t>tree map</w:t>
      </w:r>
      <w:r w:rsidRPr="00B846DE">
        <w:rPr>
          <w:rFonts w:ascii="Times New Roman" w:hAnsi="Times New Roman" w:cs="Times New Roman"/>
          <w:sz w:val="24"/>
          <w:szCs w:val="24"/>
        </w:rPr>
        <w:t xml:space="preserve"> of top skills (size = frequency); global filter panel for province, seniority, work type, industry, and salary range</w:t>
      </w:r>
      <w:r w:rsidR="001C6BCE">
        <w:rPr>
          <w:rFonts w:ascii="Times New Roman" w:hAnsi="Times New Roman" w:cs="Times New Roman"/>
          <w:sz w:val="24"/>
          <w:szCs w:val="24"/>
        </w:rPr>
        <w:t>.</w:t>
      </w:r>
    </w:p>
    <w:p w14:paraId="4152874E" w14:textId="10F7BD6B" w:rsidR="00F47201" w:rsidRPr="00B12E7F" w:rsidRDefault="00F47201" w:rsidP="00B12E7F">
      <w:pPr>
        <w:pStyle w:val="ListParagraph"/>
        <w:numPr>
          <w:ilvl w:val="0"/>
          <w:numId w:val="6"/>
        </w:numPr>
        <w:spacing w:after="240"/>
        <w:rPr>
          <w:rFonts w:ascii="Times New Roman" w:hAnsi="Times New Roman" w:cs="Times New Roman"/>
          <w:b/>
          <w:bCs/>
          <w:sz w:val="24"/>
          <w:szCs w:val="24"/>
        </w:rPr>
      </w:pPr>
      <w:r w:rsidRPr="00B12E7F">
        <w:rPr>
          <w:rFonts w:ascii="Times New Roman" w:hAnsi="Times New Roman" w:cs="Times New Roman"/>
          <w:b/>
          <w:bCs/>
          <w:sz w:val="24"/>
          <w:szCs w:val="24"/>
        </w:rPr>
        <w:t>Scope &amp; Constraints</w:t>
      </w:r>
    </w:p>
    <w:p w14:paraId="161D87C4" w14:textId="77777777" w:rsidR="00F47201" w:rsidRPr="00B846DE" w:rsidRDefault="00F47201" w:rsidP="00B846DE">
      <w:pPr>
        <w:spacing w:before="40" w:after="60" w:line="360" w:lineRule="auto"/>
        <w:jc w:val="both"/>
        <w:rPr>
          <w:rFonts w:ascii="Times New Roman" w:hAnsi="Times New Roman" w:cs="Times New Roman"/>
          <w:sz w:val="24"/>
          <w:szCs w:val="24"/>
        </w:rPr>
      </w:pPr>
      <w:r w:rsidRPr="00B846DE">
        <w:rPr>
          <w:rFonts w:ascii="Times New Roman" w:hAnsi="Times New Roman" w:cs="Times New Roman"/>
          <w:sz w:val="24"/>
          <w:szCs w:val="24"/>
        </w:rPr>
        <w:t>In Scope:</w:t>
      </w:r>
    </w:p>
    <w:p w14:paraId="05EE282C" w14:textId="23E6C1E8"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Build a static interactive dashboard using the provided cleaned dataset (no live data collection)</w:t>
      </w:r>
      <w:r w:rsidR="001C6BCE">
        <w:rPr>
          <w:rFonts w:ascii="Times New Roman" w:hAnsi="Times New Roman" w:cs="Times New Roman"/>
          <w:sz w:val="24"/>
          <w:szCs w:val="24"/>
        </w:rPr>
        <w:t>.</w:t>
      </w:r>
    </w:p>
    <w:p w14:paraId="1C87DBC8" w14:textId="3342C75B"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Design and deliver five to seven visualizations covering geographic demand, salary analysis, and skill frequency</w:t>
      </w:r>
      <w:r w:rsidR="001C6BCE">
        <w:rPr>
          <w:rFonts w:ascii="Times New Roman" w:hAnsi="Times New Roman" w:cs="Times New Roman"/>
          <w:sz w:val="24"/>
          <w:szCs w:val="24"/>
        </w:rPr>
        <w:t>.</w:t>
      </w:r>
    </w:p>
    <w:p w14:paraId="23073930" w14:textId="7C17AC88"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Apply basic data cleaning (e.g., normalizing skill tags) to prepare data for visualization</w:t>
      </w:r>
      <w:r w:rsidR="001C6BCE">
        <w:rPr>
          <w:rFonts w:ascii="Times New Roman" w:hAnsi="Times New Roman" w:cs="Times New Roman"/>
          <w:sz w:val="24"/>
          <w:szCs w:val="24"/>
        </w:rPr>
        <w:t>.</w:t>
      </w:r>
    </w:p>
    <w:p w14:paraId="67299C62" w14:textId="48E45EDA"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Write short narrative interpretations for each chart explaining what the visual shows and why it matters</w:t>
      </w:r>
      <w:r w:rsidR="001C6BCE">
        <w:rPr>
          <w:rFonts w:ascii="Times New Roman" w:hAnsi="Times New Roman" w:cs="Times New Roman"/>
          <w:sz w:val="24"/>
          <w:szCs w:val="24"/>
        </w:rPr>
        <w:t>.</w:t>
      </w:r>
    </w:p>
    <w:p w14:paraId="42615369" w14:textId="05DB4B4C"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Draw conclusions relevant to someone entering or exploring the business analyst field in Canada</w:t>
      </w:r>
      <w:r w:rsidR="001C6BCE">
        <w:rPr>
          <w:rFonts w:ascii="Times New Roman" w:hAnsi="Times New Roman" w:cs="Times New Roman"/>
          <w:sz w:val="24"/>
          <w:szCs w:val="24"/>
        </w:rPr>
        <w:t>.</w:t>
      </w:r>
    </w:p>
    <w:p w14:paraId="2AC9CDFE" w14:textId="77777777" w:rsidR="00F47201" w:rsidRPr="00B846DE" w:rsidRDefault="00F47201" w:rsidP="00B846DE">
      <w:p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 xml:space="preserve">Out of scope: </w:t>
      </w:r>
    </w:p>
    <w:p w14:paraId="1AF063DD" w14:textId="4D7E6AFD" w:rsidR="00F47201" w:rsidRPr="00B846DE" w:rsidRDefault="00F47201" w:rsidP="00B846DE">
      <w:pPr>
        <w:pStyle w:val="ListParagraph"/>
        <w:numPr>
          <w:ilvl w:val="0"/>
          <w:numId w:val="5"/>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real-time data collection, predictive modeling, external API integration</w:t>
      </w:r>
      <w:r w:rsidR="001C6BCE">
        <w:rPr>
          <w:rFonts w:ascii="Times New Roman" w:hAnsi="Times New Roman" w:cs="Times New Roman"/>
          <w:sz w:val="24"/>
          <w:szCs w:val="24"/>
        </w:rPr>
        <w:t>.</w:t>
      </w:r>
    </w:p>
    <w:p w14:paraId="1333DFEB" w14:textId="77777777" w:rsidR="00F47201" w:rsidRPr="00B846DE" w:rsidRDefault="00F47201" w:rsidP="00B846DE">
      <w:p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 xml:space="preserve">Constraints: </w:t>
      </w:r>
    </w:p>
    <w:p w14:paraId="4821EA8D" w14:textId="585EF233"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The dataset is a historical snapshot of job postings</w:t>
      </w:r>
      <w:r w:rsidR="003A6191">
        <w:rPr>
          <w:rFonts w:ascii="Times New Roman" w:hAnsi="Times New Roman" w:cs="Times New Roman"/>
          <w:sz w:val="24"/>
          <w:szCs w:val="24"/>
        </w:rPr>
        <w:t xml:space="preserve">, </w:t>
      </w:r>
      <w:r w:rsidRPr="00B846DE">
        <w:rPr>
          <w:rFonts w:ascii="Times New Roman" w:hAnsi="Times New Roman" w:cs="Times New Roman"/>
          <w:sz w:val="24"/>
          <w:szCs w:val="24"/>
        </w:rPr>
        <w:t>it may not reflect the current job market exactly</w:t>
      </w:r>
      <w:r w:rsidR="001C6BCE">
        <w:rPr>
          <w:rFonts w:ascii="Times New Roman" w:hAnsi="Times New Roman" w:cs="Times New Roman"/>
          <w:sz w:val="24"/>
          <w:szCs w:val="24"/>
        </w:rPr>
        <w:t>.</w:t>
      </w:r>
    </w:p>
    <w:p w14:paraId="582FF531" w14:textId="130C427A" w:rsidR="00F47201" w:rsidRPr="00B846DE" w:rsidRDefault="00F47201" w:rsidP="00B846DE">
      <w:pPr>
        <w:pStyle w:val="ListParagraph"/>
        <w:numPr>
          <w:ilvl w:val="0"/>
          <w:numId w:val="4"/>
        </w:numPr>
        <w:spacing w:before="30" w:after="30" w:line="360" w:lineRule="auto"/>
        <w:jc w:val="both"/>
        <w:rPr>
          <w:rFonts w:ascii="Times New Roman" w:hAnsi="Times New Roman" w:cs="Times New Roman"/>
          <w:sz w:val="24"/>
          <w:szCs w:val="24"/>
        </w:rPr>
      </w:pPr>
      <w:r w:rsidRPr="00B846DE">
        <w:rPr>
          <w:rFonts w:ascii="Times New Roman" w:hAnsi="Times New Roman" w:cs="Times New Roman"/>
          <w:sz w:val="24"/>
          <w:szCs w:val="24"/>
        </w:rPr>
        <w:t>The "Others" industry category covers 53% of postings, which limits how deeply industry trends can be analyzed</w:t>
      </w:r>
      <w:r w:rsidR="001C6BCE">
        <w:rPr>
          <w:rFonts w:ascii="Times New Roman" w:hAnsi="Times New Roman" w:cs="Times New Roman"/>
          <w:sz w:val="24"/>
          <w:szCs w:val="24"/>
        </w:rPr>
        <w:t>.</w:t>
      </w:r>
    </w:p>
    <w:p w14:paraId="6B70A487" w14:textId="77777777" w:rsidR="00D44CD5" w:rsidRDefault="00D44CD5"/>
    <w:sectPr w:rsidR="00D44CD5" w:rsidSect="00F47201">
      <w:headerReference w:type="default" r:id="rId7"/>
      <w:footerReference w:type="first" r:id="rId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810B53" w14:textId="77777777" w:rsidR="00A776C5" w:rsidRDefault="00A776C5" w:rsidP="00F47201">
      <w:r>
        <w:separator/>
      </w:r>
    </w:p>
  </w:endnote>
  <w:endnote w:type="continuationSeparator" w:id="0">
    <w:p w14:paraId="63BE0297" w14:textId="77777777" w:rsidR="00A776C5" w:rsidRDefault="00A776C5" w:rsidP="00F472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F1463F" w14:textId="00D24009" w:rsidR="00D60796" w:rsidRPr="00D60796" w:rsidRDefault="00D60796" w:rsidP="00D60796">
    <w:pPr>
      <w:pStyle w:val="Footer"/>
      <w:rPr>
        <w:i/>
        <w:iCs/>
        <w:sz w:val="18"/>
        <w:szCs w:val="18"/>
      </w:rPr>
    </w:pPr>
    <w:r w:rsidRPr="00D60796">
      <w:rPr>
        <w:i/>
        <w:iCs/>
        <w:sz w:val="18"/>
        <w:szCs w:val="18"/>
      </w:rPr>
      <w:t>Andrés Camilo Cepeda Pedraza (C0967286)</w:t>
    </w:r>
    <w:r>
      <w:rPr>
        <w:i/>
        <w:iCs/>
        <w:sz w:val="18"/>
        <w:szCs w:val="18"/>
      </w:rPr>
      <w:t xml:space="preserve"> &amp; </w:t>
    </w:r>
    <w:r w:rsidRPr="00D60796">
      <w:rPr>
        <w:i/>
        <w:iCs/>
        <w:sz w:val="18"/>
        <w:szCs w:val="18"/>
      </w:rPr>
      <w:t>Juan Sebastian Herrera (C00965669)</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3099F3" w14:textId="77777777" w:rsidR="00A776C5" w:rsidRDefault="00A776C5" w:rsidP="00F47201">
      <w:r>
        <w:separator/>
      </w:r>
    </w:p>
  </w:footnote>
  <w:footnote w:type="continuationSeparator" w:id="0">
    <w:p w14:paraId="00E1BFF5" w14:textId="77777777" w:rsidR="00A776C5" w:rsidRDefault="00A776C5" w:rsidP="00F472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CB48C7" w14:textId="0CCEA123" w:rsidR="00F47201" w:rsidRPr="00F47201" w:rsidRDefault="00F47201">
    <w:pPr>
      <w:pStyle w:val="Header"/>
      <w:rPr>
        <w:i/>
        <w:iCs/>
      </w:rPr>
    </w:pPr>
    <w:r w:rsidRPr="00F47201">
      <w:rPr>
        <w:i/>
        <w:iCs/>
      </w:rPr>
      <w:t>Canadian Analyst Job Market: Salary &amp; Demand Dashboard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0C771C"/>
    <w:multiLevelType w:val="hybridMultilevel"/>
    <w:tmpl w:val="F6A6046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 w15:restartNumberingAfterBreak="0">
    <w:nsid w:val="098020C0"/>
    <w:multiLevelType w:val="hybridMultilevel"/>
    <w:tmpl w:val="23FE315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098A32E0"/>
    <w:multiLevelType w:val="hybridMultilevel"/>
    <w:tmpl w:val="D8BC2AE0"/>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10EA1C71"/>
    <w:multiLevelType w:val="hybridMultilevel"/>
    <w:tmpl w:val="9EA6E4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413D0FC9"/>
    <w:multiLevelType w:val="hybridMultilevel"/>
    <w:tmpl w:val="AF74782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68AB3037"/>
    <w:multiLevelType w:val="hybridMultilevel"/>
    <w:tmpl w:val="F61EA5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lvlOverride w:ilvl="0"/>
    <w:lvlOverride w:ilvl="1"/>
    <w:lvlOverride w:ilvl="2"/>
    <w:lvlOverride w:ilvl="3"/>
    <w:lvlOverride w:ilvl="4"/>
    <w:lvlOverride w:ilvl="5"/>
    <w:lvlOverride w:ilvl="6"/>
    <w:lvlOverride w:ilvl="7"/>
    <w:lvlOverride w:ilvl="8"/>
  </w:num>
  <w:num w:numId="3">
    <w:abstractNumId w:val="1"/>
    <w:lvlOverride w:ilvl="0"/>
    <w:lvlOverride w:ilvl="1"/>
    <w:lvlOverride w:ilvl="2"/>
    <w:lvlOverride w:ilvl="3"/>
    <w:lvlOverride w:ilvl="4"/>
    <w:lvlOverride w:ilvl="5"/>
    <w:lvlOverride w:ilvl="6"/>
    <w:lvlOverride w:ilvl="7"/>
    <w:lvlOverride w:ilvl="8"/>
  </w:num>
  <w:num w:numId="4">
    <w:abstractNumId w:val="4"/>
    <w:lvlOverride w:ilvl="0"/>
    <w:lvlOverride w:ilvl="1"/>
    <w:lvlOverride w:ilvl="2"/>
    <w:lvlOverride w:ilvl="3"/>
    <w:lvlOverride w:ilvl="4"/>
    <w:lvlOverride w:ilvl="5"/>
    <w:lvlOverride w:ilvl="6"/>
    <w:lvlOverride w:ilvl="7"/>
    <w:lvlOverride w:ilvl="8"/>
  </w:num>
  <w:num w:numId="5">
    <w:abstractNumId w:val="3"/>
    <w:lvlOverride w:ilvl="0"/>
    <w:lvlOverride w:ilvl="1"/>
    <w:lvlOverride w:ilvl="2"/>
    <w:lvlOverride w:ilvl="3"/>
    <w:lvlOverride w:ilvl="4"/>
    <w:lvlOverride w:ilvl="5"/>
    <w:lvlOverride w:ilvl="6"/>
    <w:lvlOverride w:ilvl="7"/>
    <w:lvlOverride w:ilvl="8"/>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4383"/>
    <w:rsid w:val="000D37C7"/>
    <w:rsid w:val="00104340"/>
    <w:rsid w:val="001C6BCE"/>
    <w:rsid w:val="003A6191"/>
    <w:rsid w:val="00644383"/>
    <w:rsid w:val="0065305E"/>
    <w:rsid w:val="007B48FD"/>
    <w:rsid w:val="00862190"/>
    <w:rsid w:val="0093559F"/>
    <w:rsid w:val="00A776C5"/>
    <w:rsid w:val="00AC22C4"/>
    <w:rsid w:val="00B12E7F"/>
    <w:rsid w:val="00B846DE"/>
    <w:rsid w:val="00CA25F8"/>
    <w:rsid w:val="00CA3719"/>
    <w:rsid w:val="00D44CD5"/>
    <w:rsid w:val="00D60796"/>
    <w:rsid w:val="00F4720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B7815"/>
  <w15:chartTrackingRefBased/>
  <w15:docId w15:val="{15906636-2E33-48E9-9D4D-2351E8FF1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7201"/>
    <w:pPr>
      <w:spacing w:after="0" w:line="240" w:lineRule="auto"/>
    </w:pPr>
    <w:rPr>
      <w:rFonts w:ascii="Arial" w:eastAsia="Arial" w:hAnsi="Arial" w:cs="Arial"/>
      <w:kern w:val="0"/>
      <w:sz w:val="20"/>
      <w:szCs w:val="20"/>
      <w:lang w:val="en-US"/>
      <w14:ligatures w14:val="none"/>
    </w:rPr>
  </w:style>
  <w:style w:type="paragraph" w:styleId="Heading1">
    <w:name w:val="heading 1"/>
    <w:link w:val="Heading1Char"/>
    <w:uiPriority w:val="9"/>
    <w:qFormat/>
    <w:rsid w:val="00F47201"/>
    <w:pPr>
      <w:spacing w:before="180" w:after="80" w:line="240" w:lineRule="auto"/>
      <w:outlineLvl w:val="0"/>
    </w:pPr>
    <w:rPr>
      <w:rFonts w:ascii="Arial" w:eastAsia="Times New Roman" w:hAnsi="Arial" w:cs="Arial"/>
      <w:b/>
      <w:bCs/>
      <w:color w:val="1F4E79"/>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47201"/>
    <w:rPr>
      <w:rFonts w:ascii="Arial" w:eastAsia="Times New Roman" w:hAnsi="Arial" w:cs="Arial"/>
      <w:b/>
      <w:bCs/>
      <w:color w:val="1F4E79"/>
      <w:kern w:val="0"/>
      <w:lang w:val="en-US"/>
      <w14:ligatures w14:val="none"/>
    </w:rPr>
  </w:style>
  <w:style w:type="paragraph" w:styleId="ListParagraph">
    <w:name w:val="List Paragraph"/>
    <w:qFormat/>
    <w:rsid w:val="00F47201"/>
    <w:pPr>
      <w:spacing w:after="0" w:line="240" w:lineRule="auto"/>
    </w:pPr>
    <w:rPr>
      <w:rFonts w:ascii="Arial" w:eastAsia="Arial" w:hAnsi="Arial" w:cs="Arial"/>
      <w:kern w:val="0"/>
      <w:sz w:val="20"/>
      <w:szCs w:val="20"/>
      <w:lang w:val="en-US"/>
      <w14:ligatures w14:val="none"/>
    </w:rPr>
  </w:style>
  <w:style w:type="table" w:styleId="GridTable4-Accent3">
    <w:name w:val="Grid Table 4 Accent 3"/>
    <w:basedOn w:val="TableNormal"/>
    <w:uiPriority w:val="49"/>
    <w:rsid w:val="00F47201"/>
    <w:pPr>
      <w:spacing w:after="0" w:line="240" w:lineRule="auto"/>
    </w:pPr>
    <w:rPr>
      <w:rFonts w:ascii="Arial" w:eastAsia="Arial" w:hAnsi="Arial" w:cs="Arial"/>
      <w:kern w:val="0"/>
      <w:sz w:val="20"/>
      <w:szCs w:val="20"/>
      <w:lang w:val="en-US"/>
      <w14:ligatures w14:val="none"/>
    </w:rPr>
    <w:tblPr>
      <w:tblStyleRowBandSize w:val="1"/>
      <w:tblStyleColBandSize w:val="1"/>
      <w:tblInd w:w="0" w:type="nil"/>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paragraph" w:styleId="Header">
    <w:name w:val="header"/>
    <w:basedOn w:val="Normal"/>
    <w:link w:val="HeaderChar"/>
    <w:uiPriority w:val="99"/>
    <w:unhideWhenUsed/>
    <w:rsid w:val="00F47201"/>
    <w:pPr>
      <w:tabs>
        <w:tab w:val="center" w:pos="4680"/>
        <w:tab w:val="right" w:pos="9360"/>
      </w:tabs>
    </w:pPr>
  </w:style>
  <w:style w:type="character" w:customStyle="1" w:styleId="HeaderChar">
    <w:name w:val="Header Char"/>
    <w:basedOn w:val="DefaultParagraphFont"/>
    <w:link w:val="Header"/>
    <w:uiPriority w:val="99"/>
    <w:rsid w:val="00F47201"/>
    <w:rPr>
      <w:rFonts w:ascii="Arial" w:eastAsia="Arial" w:hAnsi="Arial" w:cs="Arial"/>
      <w:kern w:val="0"/>
      <w:sz w:val="20"/>
      <w:szCs w:val="20"/>
      <w:lang w:val="en-US"/>
      <w14:ligatures w14:val="none"/>
    </w:rPr>
  </w:style>
  <w:style w:type="paragraph" w:styleId="Footer">
    <w:name w:val="footer"/>
    <w:basedOn w:val="Normal"/>
    <w:link w:val="FooterChar"/>
    <w:uiPriority w:val="99"/>
    <w:unhideWhenUsed/>
    <w:rsid w:val="00F47201"/>
    <w:pPr>
      <w:tabs>
        <w:tab w:val="center" w:pos="4680"/>
        <w:tab w:val="right" w:pos="9360"/>
      </w:tabs>
    </w:pPr>
  </w:style>
  <w:style w:type="character" w:customStyle="1" w:styleId="FooterChar">
    <w:name w:val="Footer Char"/>
    <w:basedOn w:val="DefaultParagraphFont"/>
    <w:link w:val="Footer"/>
    <w:uiPriority w:val="99"/>
    <w:rsid w:val="00F47201"/>
    <w:rPr>
      <w:rFonts w:ascii="Arial" w:eastAsia="Arial" w:hAnsi="Arial" w:cs="Arial"/>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4932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469</Words>
  <Characters>2582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herrera</dc:creator>
  <cp:keywords/>
  <dc:description/>
  <cp:lastModifiedBy>juan herrera</cp:lastModifiedBy>
  <cp:revision>13</cp:revision>
  <dcterms:created xsi:type="dcterms:W3CDTF">2026-05-25T03:08:00Z</dcterms:created>
  <dcterms:modified xsi:type="dcterms:W3CDTF">2026-05-25T03:24:00Z</dcterms:modified>
</cp:coreProperties>
</file>