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0"/>
        <w:gridCol w:w="2542"/>
        <w:gridCol w:w="1559"/>
        <w:gridCol w:w="3686"/>
      </w:tblGrid>
      <w:tr w:rsidR="00F46E80" w:rsidRPr="00D5686B" w:rsidTr="00D5686B">
        <w:tc>
          <w:tcPr>
            <w:tcW w:w="2420" w:type="dxa"/>
            <w:shd w:val="clear" w:color="auto" w:fill="auto"/>
          </w:tcPr>
          <w:p w:rsidR="00F46E80" w:rsidRPr="00601C72" w:rsidRDefault="00F46E80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 w:val="19"/>
                <w:szCs w:val="19"/>
                <w:lang w:eastAsia="es-VE"/>
              </w:rPr>
            </w:pPr>
            <w:r w:rsidRPr="00601C72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F46E80" w:rsidRPr="00D5686B" w:rsidRDefault="00F46E80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>Resumen de Cuentas Mensuales</w:t>
            </w:r>
          </w:p>
        </w:tc>
        <w:tc>
          <w:tcPr>
            <w:tcW w:w="3686" w:type="dxa"/>
            <w:shd w:val="clear" w:color="auto" w:fill="auto"/>
          </w:tcPr>
          <w:p w:rsidR="00F46E80" w:rsidRPr="00BC329F" w:rsidRDefault="00F46E80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D5686B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  <w:r w:rsidR="00014217">
              <w:rPr>
                <w:rFonts w:eastAsia="Times New Roman" w:cs="Arial"/>
                <w:szCs w:val="24"/>
                <w:lang w:eastAsia="es-VE"/>
              </w:rPr>
              <w:t>CU_002</w:t>
            </w:r>
          </w:p>
          <w:p w:rsidR="00F46E80" w:rsidRPr="00D5686B" w:rsidRDefault="00F46E80" w:rsidP="00F46E80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BC329F" w:rsidRPr="00D5686B" w:rsidTr="00993093">
        <w:tc>
          <w:tcPr>
            <w:tcW w:w="2420" w:type="dxa"/>
            <w:shd w:val="clear" w:color="auto" w:fill="auto"/>
          </w:tcPr>
          <w:p w:rsidR="00BC329F" w:rsidRPr="006F7096" w:rsidRDefault="00BC329F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Responsable</w:t>
            </w:r>
          </w:p>
        </w:tc>
        <w:tc>
          <w:tcPr>
            <w:tcW w:w="7787" w:type="dxa"/>
            <w:gridSpan w:val="3"/>
            <w:shd w:val="clear" w:color="auto" w:fill="auto"/>
          </w:tcPr>
          <w:p w:rsidR="00BC329F" w:rsidRPr="00D5686B" w:rsidRDefault="00BC329F" w:rsidP="00F46E8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Katiuska Zerpa </w:t>
            </w:r>
          </w:p>
        </w:tc>
      </w:tr>
      <w:tr w:rsidR="00BC329F" w:rsidRPr="00D5686B" w:rsidTr="000672B9">
        <w:tc>
          <w:tcPr>
            <w:tcW w:w="2420" w:type="dxa"/>
            <w:shd w:val="clear" w:color="auto" w:fill="auto"/>
          </w:tcPr>
          <w:p w:rsidR="00BC329F" w:rsidRPr="006F7096" w:rsidRDefault="00BC329F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Versión</w:t>
            </w:r>
          </w:p>
        </w:tc>
        <w:tc>
          <w:tcPr>
            <w:tcW w:w="7787" w:type="dxa"/>
            <w:gridSpan w:val="3"/>
            <w:shd w:val="clear" w:color="auto" w:fill="auto"/>
          </w:tcPr>
          <w:p w:rsidR="00BC329F" w:rsidRPr="00D5686B" w:rsidRDefault="00382697" w:rsidP="00F46E8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000</w:t>
            </w:r>
            <w:r w:rsidR="00014217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F46E80" w:rsidRPr="00D5686B" w:rsidTr="000672B9">
        <w:tc>
          <w:tcPr>
            <w:tcW w:w="2420" w:type="dxa"/>
            <w:shd w:val="clear" w:color="auto" w:fill="auto"/>
          </w:tcPr>
          <w:p w:rsidR="00F46E80" w:rsidRPr="006F7096" w:rsidRDefault="00F46E80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Actor</w:t>
            </w:r>
            <w:r w:rsidR="006847EB"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es</w:t>
            </w:r>
          </w:p>
        </w:tc>
        <w:tc>
          <w:tcPr>
            <w:tcW w:w="7787" w:type="dxa"/>
            <w:gridSpan w:val="3"/>
            <w:shd w:val="clear" w:color="auto" w:fill="auto"/>
          </w:tcPr>
          <w:p w:rsidR="00F46E80" w:rsidRPr="00D5686B" w:rsidRDefault="00F46E80" w:rsidP="00F46E8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 xml:space="preserve">Cliente Segmento Privado </w:t>
            </w:r>
            <w:r w:rsidR="006847EB" w:rsidRPr="00D5686B">
              <w:rPr>
                <w:rFonts w:eastAsia="Times New Roman" w:cs="Arial"/>
                <w:szCs w:val="24"/>
                <w:lang w:eastAsia="es-VE"/>
              </w:rPr>
              <w:t>/ Sistema</w:t>
            </w:r>
          </w:p>
        </w:tc>
      </w:tr>
      <w:tr w:rsidR="00F46E80" w:rsidRPr="00D5686B" w:rsidTr="000672B9">
        <w:tc>
          <w:tcPr>
            <w:tcW w:w="2420" w:type="dxa"/>
            <w:shd w:val="clear" w:color="auto" w:fill="auto"/>
          </w:tcPr>
          <w:p w:rsidR="00F46E80" w:rsidRPr="006F7096" w:rsidRDefault="00F46E80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787" w:type="dxa"/>
            <w:gridSpan w:val="3"/>
            <w:shd w:val="clear" w:color="auto" w:fill="auto"/>
          </w:tcPr>
          <w:p w:rsidR="00F46E80" w:rsidRPr="00D5686B" w:rsidRDefault="00F46E80" w:rsidP="00F46E80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Logeado</w:t>
            </w:r>
            <w:proofErr w:type="spellEnd"/>
            <w:r w:rsidR="00601C72">
              <w:rPr>
                <w:rFonts w:eastAsia="Times New Roman" w:cs="Arial"/>
                <w:szCs w:val="24"/>
                <w:lang w:eastAsia="es-VE"/>
              </w:rPr>
              <w:t xml:space="preserve"> en sistema</w:t>
            </w:r>
          </w:p>
          <w:p w:rsidR="00F46E80" w:rsidRPr="00D5686B" w:rsidRDefault="00F46E80" w:rsidP="00F46E80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>Segmento Privado</w:t>
            </w:r>
          </w:p>
          <w:p w:rsidR="00F46E80" w:rsidRPr="00D5686B" w:rsidRDefault="00F46E80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F46E80" w:rsidRPr="00D5686B" w:rsidTr="000672B9">
        <w:tc>
          <w:tcPr>
            <w:tcW w:w="2420" w:type="dxa"/>
            <w:shd w:val="clear" w:color="auto" w:fill="auto"/>
          </w:tcPr>
          <w:p w:rsidR="00F46E80" w:rsidRPr="006F7096" w:rsidRDefault="00F46E80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Postcondición</w:t>
            </w:r>
            <w:proofErr w:type="spellEnd"/>
            <w:r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Funcional:</w:t>
            </w:r>
          </w:p>
        </w:tc>
        <w:tc>
          <w:tcPr>
            <w:tcW w:w="7787" w:type="dxa"/>
            <w:gridSpan w:val="3"/>
            <w:shd w:val="clear" w:color="auto" w:fill="auto"/>
          </w:tcPr>
          <w:p w:rsidR="00F46E80" w:rsidRPr="00D5686B" w:rsidRDefault="00F46E80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 xml:space="preserve">Visualizar por pantalla movimientos de cuentas 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agrupagos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 xml:space="preserve"> por mes  en el orden de mayor a menor, correspondiente a un lapso entre uno y hasta 24 meses.</w:t>
            </w:r>
          </w:p>
        </w:tc>
      </w:tr>
      <w:tr w:rsidR="00F46E80" w:rsidRPr="00D5686B" w:rsidTr="000672B9">
        <w:tc>
          <w:tcPr>
            <w:tcW w:w="2420" w:type="dxa"/>
            <w:shd w:val="clear" w:color="auto" w:fill="auto"/>
          </w:tcPr>
          <w:p w:rsidR="00F46E80" w:rsidRPr="006F7096" w:rsidRDefault="00F46E80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Postcondición</w:t>
            </w:r>
            <w:proofErr w:type="spellEnd"/>
            <w:r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No Funcional:</w:t>
            </w:r>
          </w:p>
        </w:tc>
        <w:tc>
          <w:tcPr>
            <w:tcW w:w="7787" w:type="dxa"/>
            <w:gridSpan w:val="3"/>
            <w:shd w:val="clear" w:color="auto" w:fill="auto"/>
          </w:tcPr>
          <w:p w:rsidR="00F46E80" w:rsidRPr="00D5686B" w:rsidRDefault="00C94229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>Registrar estadísticas de la banca privada en la base de datos</w:t>
            </w:r>
          </w:p>
          <w:p w:rsidR="00C94229" w:rsidRPr="00D5686B" w:rsidRDefault="00C94229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>Registrar log en el mecanismo de persistencia</w:t>
            </w:r>
          </w:p>
        </w:tc>
      </w:tr>
      <w:tr w:rsidR="006847EB" w:rsidRPr="00D5686B" w:rsidTr="000672B9">
        <w:trPr>
          <w:trHeight w:val="412"/>
        </w:trPr>
        <w:tc>
          <w:tcPr>
            <w:tcW w:w="10207" w:type="dxa"/>
            <w:gridSpan w:val="4"/>
            <w:shd w:val="clear" w:color="auto" w:fill="auto"/>
          </w:tcPr>
          <w:p w:rsidR="006847EB" w:rsidRPr="006F7096" w:rsidRDefault="006847EB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Paso</w:t>
            </w:r>
          </w:p>
        </w:tc>
      </w:tr>
      <w:tr w:rsidR="006847EB" w:rsidRPr="00D5686B" w:rsidTr="000672B9">
        <w:trPr>
          <w:trHeight w:val="419"/>
        </w:trPr>
        <w:tc>
          <w:tcPr>
            <w:tcW w:w="4962" w:type="dxa"/>
            <w:gridSpan w:val="2"/>
            <w:shd w:val="clear" w:color="auto" w:fill="auto"/>
          </w:tcPr>
          <w:p w:rsidR="006847EB" w:rsidRPr="00D5686B" w:rsidRDefault="006847EB" w:rsidP="006847EB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b/>
                <w:szCs w:val="24"/>
                <w:lang w:eastAsia="es-VE"/>
              </w:rPr>
              <w:t>Cliente Segmento Privado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6847EB" w:rsidRPr="00D5686B" w:rsidRDefault="006847EB" w:rsidP="006847EB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eastAsia="es-VE"/>
              </w:rPr>
            </w:pPr>
            <w:r w:rsidRPr="00D5686B">
              <w:rPr>
                <w:rFonts w:eastAsia="Times New Roman" w:cs="Arial"/>
                <w:b/>
                <w:szCs w:val="24"/>
                <w:lang w:eastAsia="es-VE"/>
              </w:rPr>
              <w:t>Sistema</w:t>
            </w:r>
          </w:p>
        </w:tc>
      </w:tr>
      <w:tr w:rsidR="006847EB" w:rsidRPr="00D5686B" w:rsidTr="000672B9">
        <w:tc>
          <w:tcPr>
            <w:tcW w:w="4962" w:type="dxa"/>
            <w:gridSpan w:val="2"/>
            <w:shd w:val="clear" w:color="auto" w:fill="auto"/>
          </w:tcPr>
          <w:p w:rsidR="006847EB" w:rsidRPr="00D5686B" w:rsidRDefault="006847EB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1. Ingresar a la pantalla de Cuentas banca privada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6847EB" w:rsidRPr="00D5686B" w:rsidRDefault="00202063" w:rsidP="006847E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 xml:space="preserve">2. </w:t>
            </w:r>
            <w:r w:rsidR="005E528E" w:rsidRPr="00D5686B">
              <w:rPr>
                <w:rFonts w:eastAsia="Times New Roman" w:cs="Arial"/>
                <w:szCs w:val="24"/>
                <w:lang w:eastAsia="es-VE"/>
              </w:rPr>
              <w:t>Registrar la estadística 18376. (1=OK, 2=NOK)  Cuentas Banca Privada - Resúmenes de cuenta</w:t>
            </w:r>
          </w:p>
        </w:tc>
      </w:tr>
      <w:tr w:rsidR="00ED2F61" w:rsidRPr="00D5686B" w:rsidTr="00ED2F61">
        <w:tc>
          <w:tcPr>
            <w:tcW w:w="4962" w:type="dxa"/>
            <w:gridSpan w:val="2"/>
            <w:shd w:val="clear" w:color="auto" w:fill="auto"/>
          </w:tcPr>
          <w:p w:rsidR="00ED2F61" w:rsidRPr="00D5686B" w:rsidRDefault="00ED2F61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524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D2F61" w:rsidRPr="00D5686B" w:rsidRDefault="00382697" w:rsidP="00705E6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>3.  Genera</w:t>
            </w:r>
            <w:r w:rsidR="00705E64">
              <w:rPr>
                <w:rFonts w:eastAsia="Times New Roman" w:cs="Arial"/>
                <w:szCs w:val="24"/>
                <w:lang w:eastAsia="es-VE"/>
              </w:rPr>
              <w:t>r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 xml:space="preserve"> y </w:t>
            </w:r>
            <w:r w:rsidR="00705E64">
              <w:rPr>
                <w:rFonts w:eastAsia="Times New Roman" w:cs="Arial"/>
                <w:szCs w:val="24"/>
                <w:lang w:eastAsia="es-VE"/>
              </w:rPr>
              <w:t>mostrar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ActionSheet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 xml:space="preserve"> "Resúmenes de cuenta".</w:t>
            </w:r>
          </w:p>
        </w:tc>
      </w:tr>
      <w:tr w:rsidR="00ED2F61" w:rsidRPr="00D5686B" w:rsidTr="00ED2F61">
        <w:tc>
          <w:tcPr>
            <w:tcW w:w="4962" w:type="dxa"/>
            <w:gridSpan w:val="2"/>
            <w:shd w:val="clear" w:color="auto" w:fill="auto"/>
          </w:tcPr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4. Accede</w:t>
            </w:r>
            <w:r w:rsidR="00705E64">
              <w:rPr>
                <w:rFonts w:eastAsia="Times New Roman" w:cs="Arial"/>
                <w:color w:val="000000"/>
                <w:szCs w:val="24"/>
                <w:lang w:eastAsia="es-VE"/>
              </w:rPr>
              <w:t>r</w:t>
            </w:r>
            <w:r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al resumen de cuenta</w:t>
            </w:r>
          </w:p>
          <w:p w:rsidR="00ED2F61" w:rsidRPr="00D5686B" w:rsidRDefault="00ED2F61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524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>5. M</w:t>
            </w:r>
            <w:r w:rsidR="00705E64">
              <w:rPr>
                <w:rFonts w:eastAsia="Times New Roman" w:cs="Arial"/>
                <w:szCs w:val="24"/>
                <w:lang w:eastAsia="es-VE"/>
              </w:rPr>
              <w:t>ostrar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stack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 xml:space="preserve"> con las siguientes características: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ab/>
              <w:t>Título: "Resúmenes de cuenta"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ab/>
              <w:t>Ilustra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ab/>
              <w:t>"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Listado de 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>Cuenta</w:t>
            </w:r>
            <w:r>
              <w:rPr>
                <w:rFonts w:eastAsia="Times New Roman" w:cs="Arial"/>
                <w:szCs w:val="24"/>
                <w:lang w:eastAsia="es-VE"/>
              </w:rPr>
              <w:t>s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>"  XXX-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XXXXXX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>/X (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suc-numcuenta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>)  Descripción: “Cuenta:  XXX-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XXXXXX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>/X”</w:t>
            </w:r>
          </w:p>
          <w:p w:rsidR="00ED2F61" w:rsidRPr="00D5686B" w:rsidRDefault="00ED2F61" w:rsidP="00047B6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E528E" w:rsidRPr="00D5686B" w:rsidTr="00ED2F61">
        <w:tc>
          <w:tcPr>
            <w:tcW w:w="4962" w:type="dxa"/>
            <w:gridSpan w:val="2"/>
            <w:shd w:val="clear" w:color="auto" w:fill="auto"/>
          </w:tcPr>
          <w:p w:rsidR="005E528E" w:rsidRPr="00D5686B" w:rsidRDefault="00382697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6. Selecciona</w:t>
            </w:r>
            <w:r w:rsidR="00705E64">
              <w:rPr>
                <w:rFonts w:eastAsia="Times New Roman" w:cs="Arial"/>
                <w:color w:val="000000"/>
                <w:szCs w:val="24"/>
                <w:lang w:eastAsia="es-VE"/>
              </w:rPr>
              <w:t>r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Cuenta </w:t>
            </w:r>
          </w:p>
        </w:tc>
        <w:tc>
          <w:tcPr>
            <w:tcW w:w="524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 xml:space="preserve">. </w:t>
            </w:r>
            <w:r w:rsidR="00705E64">
              <w:rPr>
                <w:rFonts w:eastAsia="Times New Roman" w:cs="Arial"/>
                <w:szCs w:val="24"/>
                <w:lang w:eastAsia="es-VE"/>
              </w:rPr>
              <w:t>mostrar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stack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 xml:space="preserve"> con las siguientes características: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ab/>
              <w:t>Título: "Resúmenes de cuenta"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ab/>
              <w:t>Ilustra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ab/>
              <w:t>"Cuenta"  XXX-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XXXXXX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>/X (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suc-numcuenta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>)  Descripción: “Cuenta:  XXX-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XXXXXX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>/X”</w:t>
            </w:r>
          </w:p>
          <w:p w:rsidR="00382697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>.1 Debajo de la Cabecera, se visualice la descripción "Seleccionar todos"  y el componente "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Check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>" a la derecha de la descripción.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>.2 Listar fechas disponibles de la siguiente manera: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ab/>
              <w:t xml:space="preserve">Dos dígitos para el día del mes + "de" + Mes (enero a diciembre según aplique) + "del" + año (4 dígitos).                                                </w:t>
            </w:r>
            <w:r w:rsidRPr="00D5686B">
              <w:rPr>
                <w:rFonts w:eastAsia="Times New Roman" w:cs="Arial"/>
                <w:szCs w:val="24"/>
                <w:lang w:eastAsia="es-VE"/>
              </w:rPr>
              <w:lastRenderedPageBreak/>
              <w:t>Ejemplo: 02 de Mayo del 2019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ab/>
              <w:t>A la derecha se visualiza el componente "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Check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 xml:space="preserve">". 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>.3 Lista un rango de 24 meses, a partir de la fecha actual.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 xml:space="preserve">.4 Habilitar un 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scrollbar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 xml:space="preserve"> para poder visualizar la totalidad de las fechas, cuan el </w:t>
            </w:r>
            <w:proofErr w:type="spellStart"/>
            <w:r w:rsidRPr="00D5686B">
              <w:rPr>
                <w:rFonts w:eastAsia="Times New Roman" w:cs="Arial"/>
                <w:szCs w:val="24"/>
                <w:lang w:eastAsia="es-VE"/>
              </w:rPr>
              <w:t>stack</w:t>
            </w:r>
            <w:proofErr w:type="spellEnd"/>
            <w:r w:rsidRPr="00D5686B">
              <w:rPr>
                <w:rFonts w:eastAsia="Times New Roman" w:cs="Arial"/>
                <w:szCs w:val="24"/>
                <w:lang w:eastAsia="es-VE"/>
              </w:rPr>
              <w:t xml:space="preserve"> de registro se desborde.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i/>
                <w:sz w:val="22"/>
                <w:lang w:eastAsia="es-VE"/>
              </w:rPr>
            </w:pPr>
            <w:r w:rsidRPr="00D5686B">
              <w:rPr>
                <w:rFonts w:eastAsia="Times New Roman" w:cs="Arial"/>
                <w:b/>
                <w:i/>
                <w:sz w:val="22"/>
                <w:lang w:eastAsia="es-VE"/>
              </w:rPr>
              <w:t xml:space="preserve">Camino Alterno </w:t>
            </w:r>
            <w:r>
              <w:rPr>
                <w:rFonts w:eastAsia="Times New Roman" w:cs="Arial"/>
                <w:b/>
                <w:i/>
                <w:sz w:val="22"/>
                <w:lang w:eastAsia="es-VE"/>
              </w:rPr>
              <w:t>6</w:t>
            </w:r>
            <w:r w:rsidRPr="00D5686B">
              <w:rPr>
                <w:rFonts w:eastAsia="Times New Roman" w:cs="Arial"/>
                <w:b/>
                <w:i/>
                <w:sz w:val="22"/>
                <w:lang w:eastAsia="es-VE"/>
              </w:rPr>
              <w:t>.2: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i/>
                <w:sz w:val="22"/>
                <w:lang w:eastAsia="es-VE"/>
              </w:rPr>
            </w:pP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2"/>
                <w:lang w:eastAsia="es-VE"/>
              </w:rPr>
            </w:pPr>
            <w:r w:rsidRPr="00D5686B">
              <w:rPr>
                <w:rFonts w:eastAsia="Times New Roman" w:cs="Arial"/>
                <w:sz w:val="22"/>
                <w:lang w:eastAsia="es-VE"/>
              </w:rPr>
              <w:t xml:space="preserve">el servicio falla, se visualice un </w:t>
            </w:r>
            <w:proofErr w:type="spellStart"/>
            <w:r w:rsidRPr="00D5686B">
              <w:rPr>
                <w:rFonts w:eastAsia="Times New Roman" w:cs="Arial"/>
                <w:sz w:val="22"/>
                <w:lang w:eastAsia="es-VE"/>
              </w:rPr>
              <w:t>stack</w:t>
            </w:r>
            <w:proofErr w:type="spellEnd"/>
            <w:r w:rsidRPr="00D5686B">
              <w:rPr>
                <w:rFonts w:eastAsia="Times New Roman" w:cs="Arial"/>
                <w:sz w:val="22"/>
                <w:lang w:eastAsia="es-VE"/>
              </w:rPr>
              <w:t xml:space="preserve"> con lo siguiente: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2"/>
                <w:lang w:eastAsia="es-VE"/>
              </w:rPr>
            </w:pPr>
            <w:r w:rsidRPr="00D5686B">
              <w:rPr>
                <w:rFonts w:eastAsia="Times New Roman" w:cs="Arial"/>
                <w:sz w:val="22"/>
                <w:lang w:eastAsia="es-VE"/>
              </w:rPr>
              <w:t>•</w:t>
            </w:r>
            <w:r w:rsidRPr="00D5686B">
              <w:rPr>
                <w:rFonts w:eastAsia="Times New Roman" w:cs="Arial"/>
                <w:sz w:val="22"/>
                <w:lang w:eastAsia="es-VE"/>
              </w:rPr>
              <w:tab/>
              <w:t>Título: "¡Lo sentimos!"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2"/>
                <w:lang w:eastAsia="es-VE"/>
              </w:rPr>
            </w:pPr>
            <w:r w:rsidRPr="00D5686B">
              <w:rPr>
                <w:rFonts w:eastAsia="Times New Roman" w:cs="Arial"/>
                <w:sz w:val="22"/>
                <w:lang w:eastAsia="es-VE"/>
              </w:rPr>
              <w:t>•</w:t>
            </w:r>
            <w:r w:rsidRPr="00D5686B">
              <w:rPr>
                <w:rFonts w:eastAsia="Times New Roman" w:cs="Arial"/>
                <w:sz w:val="22"/>
                <w:lang w:eastAsia="es-VE"/>
              </w:rPr>
              <w:tab/>
              <w:t>Ilustra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2"/>
                <w:lang w:eastAsia="es-VE"/>
              </w:rPr>
            </w:pPr>
            <w:r w:rsidRPr="00D5686B">
              <w:rPr>
                <w:rFonts w:eastAsia="Times New Roman" w:cs="Arial"/>
                <w:sz w:val="22"/>
                <w:lang w:eastAsia="es-VE"/>
              </w:rPr>
              <w:t>•</w:t>
            </w:r>
            <w:r w:rsidRPr="00D5686B">
              <w:rPr>
                <w:rFonts w:eastAsia="Times New Roman" w:cs="Arial"/>
                <w:sz w:val="22"/>
                <w:lang w:eastAsia="es-VE"/>
              </w:rPr>
              <w:tab/>
              <w:t>Un mensaje tomado de la tabla de mensajes y errores con el código 10422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2"/>
                <w:lang w:eastAsia="es-VE"/>
              </w:rPr>
            </w:pP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i/>
                <w:sz w:val="22"/>
                <w:lang w:eastAsia="es-VE"/>
              </w:rPr>
            </w:pPr>
            <w:r w:rsidRPr="00D5686B">
              <w:rPr>
                <w:rFonts w:eastAsia="Times New Roman" w:cs="Arial"/>
                <w:b/>
                <w:i/>
                <w:sz w:val="22"/>
                <w:lang w:eastAsia="es-VE"/>
              </w:rPr>
              <w:t xml:space="preserve">Camino Alterno </w:t>
            </w:r>
            <w:r>
              <w:rPr>
                <w:rFonts w:eastAsia="Times New Roman" w:cs="Arial"/>
                <w:b/>
                <w:i/>
                <w:sz w:val="22"/>
                <w:lang w:eastAsia="es-VE"/>
              </w:rPr>
              <w:t>6</w:t>
            </w:r>
            <w:r w:rsidRPr="00D5686B">
              <w:rPr>
                <w:rFonts w:eastAsia="Times New Roman" w:cs="Arial"/>
                <w:b/>
                <w:i/>
                <w:sz w:val="22"/>
                <w:lang w:eastAsia="es-VE"/>
              </w:rPr>
              <w:t>.3: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2"/>
                <w:lang w:eastAsia="es-VE"/>
              </w:rPr>
            </w:pPr>
            <w:r w:rsidRPr="00D5686B">
              <w:rPr>
                <w:rFonts w:eastAsia="Times New Roman" w:cs="Arial"/>
                <w:sz w:val="22"/>
                <w:lang w:eastAsia="es-VE"/>
              </w:rPr>
              <w:t xml:space="preserve">Si no se logra recuperar fechas desde el servicio, se visualice un </w:t>
            </w:r>
            <w:proofErr w:type="spellStart"/>
            <w:r w:rsidRPr="00D5686B">
              <w:rPr>
                <w:rFonts w:eastAsia="Times New Roman" w:cs="Arial"/>
                <w:sz w:val="22"/>
                <w:lang w:eastAsia="es-VE"/>
              </w:rPr>
              <w:t>stack</w:t>
            </w:r>
            <w:proofErr w:type="spellEnd"/>
            <w:r w:rsidRPr="00D5686B">
              <w:rPr>
                <w:rFonts w:eastAsia="Times New Roman" w:cs="Arial"/>
                <w:sz w:val="22"/>
                <w:lang w:eastAsia="es-VE"/>
              </w:rPr>
              <w:t xml:space="preserve"> con lo siguiente: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2"/>
                <w:lang w:eastAsia="es-VE"/>
              </w:rPr>
            </w:pPr>
            <w:r w:rsidRPr="00D5686B">
              <w:rPr>
                <w:rFonts w:eastAsia="Times New Roman" w:cs="Arial"/>
                <w:sz w:val="22"/>
                <w:lang w:eastAsia="es-VE"/>
              </w:rPr>
              <w:t>•</w:t>
            </w:r>
            <w:r w:rsidRPr="00D5686B">
              <w:rPr>
                <w:rFonts w:eastAsia="Times New Roman" w:cs="Arial"/>
                <w:sz w:val="22"/>
                <w:lang w:eastAsia="es-VE"/>
              </w:rPr>
              <w:tab/>
              <w:t xml:space="preserve">Título: "Aún no </w:t>
            </w:r>
            <w:proofErr w:type="spellStart"/>
            <w:r w:rsidRPr="00D5686B">
              <w:rPr>
                <w:rFonts w:eastAsia="Times New Roman" w:cs="Arial"/>
                <w:sz w:val="22"/>
                <w:lang w:eastAsia="es-VE"/>
              </w:rPr>
              <w:t>tenes</w:t>
            </w:r>
            <w:proofErr w:type="spellEnd"/>
            <w:r w:rsidRPr="00D5686B">
              <w:rPr>
                <w:rFonts w:eastAsia="Times New Roman" w:cs="Arial"/>
                <w:sz w:val="22"/>
                <w:lang w:eastAsia="es-VE"/>
              </w:rPr>
              <w:t xml:space="preserve"> Resúmenes"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2"/>
                <w:lang w:eastAsia="es-VE"/>
              </w:rPr>
            </w:pPr>
            <w:r w:rsidRPr="00D5686B">
              <w:rPr>
                <w:rFonts w:eastAsia="Times New Roman" w:cs="Arial"/>
                <w:sz w:val="22"/>
                <w:lang w:eastAsia="es-VE"/>
              </w:rPr>
              <w:t>•</w:t>
            </w:r>
            <w:r w:rsidRPr="00D5686B">
              <w:rPr>
                <w:rFonts w:eastAsia="Times New Roman" w:cs="Arial"/>
                <w:sz w:val="22"/>
                <w:lang w:eastAsia="es-VE"/>
              </w:rPr>
              <w:tab/>
              <w:t>Ilustra.</w:t>
            </w:r>
          </w:p>
          <w:p w:rsidR="00382697" w:rsidRPr="00D5686B" w:rsidRDefault="00382697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2"/>
                <w:lang w:eastAsia="es-VE"/>
              </w:rPr>
            </w:pPr>
            <w:r w:rsidRPr="00D5686B">
              <w:rPr>
                <w:rFonts w:eastAsia="Times New Roman" w:cs="Arial"/>
                <w:sz w:val="22"/>
                <w:lang w:eastAsia="es-VE"/>
              </w:rPr>
              <w:t>•</w:t>
            </w:r>
            <w:r w:rsidRPr="00D5686B">
              <w:rPr>
                <w:rFonts w:eastAsia="Times New Roman" w:cs="Arial"/>
                <w:sz w:val="22"/>
                <w:lang w:eastAsia="es-VE"/>
              </w:rPr>
              <w:tab/>
              <w:t>Un mensaje tomado de la tabla de mensajes y errores con el código 10584</w:t>
            </w:r>
          </w:p>
          <w:p w:rsidR="005E528E" w:rsidRPr="00D5686B" w:rsidRDefault="005E528E" w:rsidP="00047B6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847EB" w:rsidRPr="00D5686B" w:rsidTr="00ED2F61">
        <w:tc>
          <w:tcPr>
            <w:tcW w:w="4962" w:type="dxa"/>
            <w:gridSpan w:val="2"/>
            <w:shd w:val="clear" w:color="auto" w:fill="auto"/>
          </w:tcPr>
          <w:p w:rsidR="006847EB" w:rsidRPr="00D5686B" w:rsidRDefault="00382697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8</w:t>
            </w:r>
            <w:r w:rsidR="000672B9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. Tilda</w:t>
            </w:r>
            <w:r w:rsidR="00705E64">
              <w:rPr>
                <w:rFonts w:eastAsia="Times New Roman" w:cs="Arial"/>
                <w:color w:val="000000"/>
                <w:szCs w:val="24"/>
                <w:lang w:eastAsia="es-VE"/>
              </w:rPr>
              <w:t>r</w:t>
            </w:r>
            <w:r w:rsidR="000672B9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 w:rsidR="000672B9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Check</w:t>
            </w:r>
            <w:proofErr w:type="spellEnd"/>
            <w:r w:rsidR="000672B9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“Seleccionar Todo ”</w:t>
            </w:r>
          </w:p>
        </w:tc>
        <w:tc>
          <w:tcPr>
            <w:tcW w:w="5245" w:type="dxa"/>
            <w:gridSpan w:val="2"/>
            <w:tcBorders>
              <w:top w:val="nil"/>
            </w:tcBorders>
            <w:shd w:val="clear" w:color="auto" w:fill="auto"/>
          </w:tcPr>
          <w:p w:rsidR="006847EB" w:rsidRPr="00D5686B" w:rsidRDefault="00382697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9</w:t>
            </w:r>
            <w:r w:rsidR="004A5437" w:rsidRPr="00D5686B">
              <w:rPr>
                <w:rFonts w:eastAsia="Times New Roman" w:cs="Arial"/>
                <w:szCs w:val="24"/>
                <w:lang w:eastAsia="es-VE"/>
              </w:rPr>
              <w:t>. Activa</w:t>
            </w:r>
            <w:r w:rsidR="00705E64">
              <w:rPr>
                <w:rFonts w:eastAsia="Times New Roman" w:cs="Arial"/>
                <w:szCs w:val="24"/>
                <w:lang w:eastAsia="es-VE"/>
              </w:rPr>
              <w:t>r</w:t>
            </w:r>
            <w:r w:rsidR="004A5437" w:rsidRPr="00D5686B">
              <w:rPr>
                <w:rFonts w:eastAsia="Times New Roman" w:cs="Arial"/>
                <w:szCs w:val="24"/>
                <w:lang w:eastAsia="es-VE"/>
              </w:rPr>
              <w:t xml:space="preserve"> todos los </w:t>
            </w:r>
            <w:proofErr w:type="spellStart"/>
            <w:r w:rsidR="004A5437" w:rsidRPr="00D5686B">
              <w:rPr>
                <w:rFonts w:eastAsia="Times New Roman" w:cs="Arial"/>
                <w:szCs w:val="24"/>
                <w:lang w:eastAsia="es-VE"/>
              </w:rPr>
              <w:t>check</w:t>
            </w:r>
            <w:proofErr w:type="spellEnd"/>
            <w:r w:rsidR="004A5437" w:rsidRPr="00D5686B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proofErr w:type="spellStart"/>
            <w:r w:rsidR="004A5437" w:rsidRPr="00D5686B">
              <w:rPr>
                <w:rFonts w:eastAsia="Times New Roman" w:cs="Arial"/>
                <w:szCs w:val="24"/>
                <w:lang w:eastAsia="es-VE"/>
              </w:rPr>
              <w:t>button</w:t>
            </w:r>
            <w:proofErr w:type="spellEnd"/>
            <w:r w:rsidR="004A5437" w:rsidRPr="00D5686B">
              <w:rPr>
                <w:rFonts w:eastAsia="Times New Roman" w:cs="Arial"/>
                <w:szCs w:val="24"/>
                <w:lang w:eastAsia="es-VE"/>
              </w:rPr>
              <w:t xml:space="preserve"> de las Fechas Disponibles</w:t>
            </w:r>
          </w:p>
        </w:tc>
      </w:tr>
      <w:tr w:rsidR="006847EB" w:rsidRPr="00D5686B" w:rsidTr="000672B9">
        <w:tc>
          <w:tcPr>
            <w:tcW w:w="4962" w:type="dxa"/>
            <w:gridSpan w:val="2"/>
            <w:shd w:val="clear" w:color="auto" w:fill="auto"/>
          </w:tcPr>
          <w:p w:rsidR="006847EB" w:rsidRPr="00D5686B" w:rsidRDefault="00382697" w:rsidP="004A543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</w:t>
            </w:r>
            <w:r w:rsidR="004A5437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. </w:t>
            </w:r>
            <w:proofErr w:type="spellStart"/>
            <w:r w:rsidR="004A5437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Destilda</w:t>
            </w:r>
            <w:r w:rsidR="00705E64">
              <w:rPr>
                <w:rFonts w:eastAsia="Times New Roman" w:cs="Arial"/>
                <w:color w:val="000000"/>
                <w:szCs w:val="24"/>
                <w:lang w:eastAsia="es-VE"/>
              </w:rPr>
              <w:t>r</w:t>
            </w:r>
            <w:proofErr w:type="spellEnd"/>
            <w:r w:rsidR="004A5437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</w:t>
            </w:r>
            <w:proofErr w:type="spellStart"/>
            <w:r w:rsidR="004A5437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Check</w:t>
            </w:r>
            <w:proofErr w:type="spellEnd"/>
            <w:r w:rsidR="004A5437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“Seleccionar Todo ”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6847EB" w:rsidRPr="00D5686B" w:rsidRDefault="00382697" w:rsidP="004A543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12</w:t>
            </w:r>
            <w:r w:rsidR="004A5437" w:rsidRPr="00D5686B">
              <w:rPr>
                <w:rFonts w:eastAsia="Times New Roman" w:cs="Arial"/>
                <w:szCs w:val="24"/>
                <w:lang w:eastAsia="es-VE"/>
              </w:rPr>
              <w:t>. Desactiva</w:t>
            </w:r>
            <w:r w:rsidR="00705E64">
              <w:rPr>
                <w:rFonts w:eastAsia="Times New Roman" w:cs="Arial"/>
                <w:szCs w:val="24"/>
                <w:lang w:eastAsia="es-VE"/>
              </w:rPr>
              <w:t>r</w:t>
            </w:r>
            <w:r w:rsidR="004A5437" w:rsidRPr="00D5686B">
              <w:rPr>
                <w:rFonts w:eastAsia="Times New Roman" w:cs="Arial"/>
                <w:szCs w:val="24"/>
                <w:lang w:eastAsia="es-VE"/>
              </w:rPr>
              <w:t xml:space="preserve"> todos los </w:t>
            </w:r>
            <w:proofErr w:type="spellStart"/>
            <w:r w:rsidR="004A5437" w:rsidRPr="00D5686B">
              <w:rPr>
                <w:rFonts w:eastAsia="Times New Roman" w:cs="Arial"/>
                <w:szCs w:val="24"/>
                <w:lang w:eastAsia="es-VE"/>
              </w:rPr>
              <w:t>check</w:t>
            </w:r>
            <w:proofErr w:type="spellEnd"/>
            <w:r w:rsidR="004A5437" w:rsidRPr="00D5686B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proofErr w:type="spellStart"/>
            <w:r w:rsidR="004A5437" w:rsidRPr="00D5686B">
              <w:rPr>
                <w:rFonts w:eastAsia="Times New Roman" w:cs="Arial"/>
                <w:szCs w:val="24"/>
                <w:lang w:eastAsia="es-VE"/>
              </w:rPr>
              <w:t>button</w:t>
            </w:r>
            <w:proofErr w:type="spellEnd"/>
            <w:r w:rsidR="004A5437" w:rsidRPr="00D5686B">
              <w:rPr>
                <w:rFonts w:eastAsia="Times New Roman" w:cs="Arial"/>
                <w:szCs w:val="24"/>
                <w:lang w:eastAsia="es-VE"/>
              </w:rPr>
              <w:t xml:space="preserve"> de las Fechas Disponibles</w:t>
            </w:r>
          </w:p>
        </w:tc>
      </w:tr>
      <w:tr w:rsidR="006847EB" w:rsidRPr="00D5686B" w:rsidTr="000672B9">
        <w:tc>
          <w:tcPr>
            <w:tcW w:w="4962" w:type="dxa"/>
            <w:gridSpan w:val="2"/>
            <w:shd w:val="clear" w:color="auto" w:fill="auto"/>
          </w:tcPr>
          <w:p w:rsidR="006847EB" w:rsidRPr="00D5686B" w:rsidRDefault="00D5686B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  <w:r w:rsidR="00382697">
              <w:rPr>
                <w:rFonts w:eastAsia="Times New Roman" w:cs="Arial"/>
                <w:color w:val="000000"/>
                <w:szCs w:val="24"/>
                <w:lang w:eastAsia="es-VE"/>
              </w:rPr>
              <w:t>3</w:t>
            </w:r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.Tilda</w:t>
            </w:r>
            <w:r w:rsidR="00705E64">
              <w:rPr>
                <w:rFonts w:eastAsia="Times New Roman" w:cs="Arial"/>
                <w:color w:val="000000"/>
                <w:szCs w:val="24"/>
                <w:lang w:eastAsia="es-VE"/>
              </w:rPr>
              <w:t>r</w:t>
            </w:r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todas los </w:t>
            </w:r>
            <w:proofErr w:type="spellStart"/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Check</w:t>
            </w:r>
            <w:proofErr w:type="spellEnd"/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</w:t>
            </w:r>
            <w:r w:rsidR="004A5437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fechas disponibles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6847EB" w:rsidRPr="00D5686B" w:rsidRDefault="00D5686B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>1</w:t>
            </w:r>
            <w:r w:rsidR="00382697">
              <w:rPr>
                <w:rFonts w:eastAsia="Times New Roman" w:cs="Arial"/>
                <w:szCs w:val="24"/>
                <w:lang w:eastAsia="es-VE"/>
              </w:rPr>
              <w:t>4</w:t>
            </w:r>
            <w:r w:rsidR="00CC4F16" w:rsidRPr="00D5686B">
              <w:rPr>
                <w:rFonts w:eastAsia="Times New Roman" w:cs="Arial"/>
                <w:szCs w:val="24"/>
                <w:lang w:eastAsia="es-VE"/>
              </w:rPr>
              <w:t>. Activa</w:t>
            </w:r>
            <w:r w:rsidR="00705E64">
              <w:rPr>
                <w:rFonts w:eastAsia="Times New Roman" w:cs="Arial"/>
                <w:szCs w:val="24"/>
                <w:lang w:eastAsia="es-VE"/>
              </w:rPr>
              <w:t>r</w:t>
            </w:r>
            <w:r w:rsidR="00CC4F16" w:rsidRPr="00D5686B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proofErr w:type="spellStart"/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Check</w:t>
            </w:r>
            <w:proofErr w:type="spellEnd"/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“Seleccionar Todo ”</w:t>
            </w:r>
          </w:p>
        </w:tc>
      </w:tr>
      <w:tr w:rsidR="006847EB" w:rsidRPr="00D5686B" w:rsidTr="000672B9">
        <w:tc>
          <w:tcPr>
            <w:tcW w:w="4962" w:type="dxa"/>
            <w:gridSpan w:val="2"/>
            <w:shd w:val="clear" w:color="auto" w:fill="auto"/>
          </w:tcPr>
          <w:p w:rsidR="006847EB" w:rsidRPr="00D5686B" w:rsidRDefault="00D5686B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  <w:r w:rsidR="00382697">
              <w:rPr>
                <w:rFonts w:eastAsia="Times New Roman" w:cs="Arial"/>
                <w:color w:val="000000"/>
                <w:szCs w:val="24"/>
                <w:lang w:eastAsia="es-VE"/>
              </w:rPr>
              <w:t>5</w:t>
            </w:r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. </w:t>
            </w:r>
            <w:proofErr w:type="spellStart"/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Destilda</w:t>
            </w:r>
            <w:r w:rsidR="00705E64">
              <w:rPr>
                <w:rFonts w:eastAsia="Times New Roman" w:cs="Arial"/>
                <w:color w:val="000000"/>
                <w:szCs w:val="24"/>
                <w:lang w:eastAsia="es-VE"/>
              </w:rPr>
              <w:t>r</w:t>
            </w:r>
            <w:proofErr w:type="spellEnd"/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un </w:t>
            </w:r>
            <w:proofErr w:type="spellStart"/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Check</w:t>
            </w:r>
            <w:proofErr w:type="spellEnd"/>
            <w:r w:rsidR="00CC4F16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fecha disponible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6847EB" w:rsidRPr="00D5686B" w:rsidRDefault="00D5686B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>1</w:t>
            </w:r>
            <w:r w:rsidR="00382697">
              <w:rPr>
                <w:rFonts w:eastAsia="Times New Roman" w:cs="Arial"/>
                <w:szCs w:val="24"/>
                <w:lang w:eastAsia="es-VE"/>
              </w:rPr>
              <w:t>6</w:t>
            </w:r>
            <w:r w:rsidR="008967AE" w:rsidRPr="00D5686B">
              <w:rPr>
                <w:rFonts w:eastAsia="Times New Roman" w:cs="Arial"/>
                <w:szCs w:val="24"/>
                <w:lang w:eastAsia="es-VE"/>
              </w:rPr>
              <w:t>. Desactiva</w:t>
            </w:r>
            <w:r w:rsidR="00705E64">
              <w:rPr>
                <w:rFonts w:eastAsia="Times New Roman" w:cs="Arial"/>
                <w:szCs w:val="24"/>
                <w:lang w:eastAsia="es-VE"/>
              </w:rPr>
              <w:t>r</w:t>
            </w:r>
            <w:r w:rsidR="008967AE" w:rsidRPr="00D5686B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proofErr w:type="spellStart"/>
            <w:r w:rsidR="008967AE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>Check</w:t>
            </w:r>
            <w:proofErr w:type="spellEnd"/>
            <w:r w:rsidR="008967AE" w:rsidRPr="00D568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“Seleccionar Todo ”</w:t>
            </w:r>
          </w:p>
        </w:tc>
      </w:tr>
      <w:tr w:rsidR="006847EB" w:rsidRPr="00D5686B" w:rsidTr="000672B9">
        <w:tc>
          <w:tcPr>
            <w:tcW w:w="4962" w:type="dxa"/>
            <w:gridSpan w:val="2"/>
            <w:shd w:val="clear" w:color="auto" w:fill="auto"/>
          </w:tcPr>
          <w:p w:rsidR="006847EB" w:rsidRPr="00D5686B" w:rsidRDefault="006847EB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6847EB" w:rsidRPr="00D5686B" w:rsidRDefault="00D5686B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>1</w:t>
            </w:r>
            <w:r w:rsidR="00382697">
              <w:rPr>
                <w:rFonts w:eastAsia="Times New Roman" w:cs="Arial"/>
                <w:szCs w:val="24"/>
                <w:lang w:eastAsia="es-VE"/>
              </w:rPr>
              <w:t>7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>. Guarda</w:t>
            </w:r>
            <w:r w:rsidR="00705E64">
              <w:rPr>
                <w:rFonts w:eastAsia="Times New Roman" w:cs="Arial"/>
                <w:szCs w:val="24"/>
                <w:lang w:eastAsia="es-VE"/>
              </w:rPr>
              <w:t>r</w:t>
            </w:r>
            <w:bookmarkStart w:id="0" w:name="_GoBack"/>
            <w:bookmarkEnd w:id="0"/>
            <w:r w:rsidRPr="00D5686B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D5686B">
              <w:rPr>
                <w:rFonts w:cs="Arial"/>
              </w:rPr>
              <w:t xml:space="preserve"> 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>LOG de la aplicación en  los dispositivos, navegador, código de estadística y código de error.</w:t>
            </w:r>
          </w:p>
        </w:tc>
      </w:tr>
      <w:tr w:rsidR="006847EB" w:rsidRPr="00D5686B" w:rsidTr="000672B9">
        <w:tc>
          <w:tcPr>
            <w:tcW w:w="4962" w:type="dxa"/>
            <w:gridSpan w:val="2"/>
            <w:shd w:val="clear" w:color="auto" w:fill="auto"/>
          </w:tcPr>
          <w:p w:rsidR="006847EB" w:rsidRPr="00D5686B" w:rsidRDefault="006847EB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6847EB" w:rsidRPr="00D5686B" w:rsidRDefault="006847EB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F46E80" w:rsidRPr="00D5686B" w:rsidTr="000672B9">
        <w:tc>
          <w:tcPr>
            <w:tcW w:w="2420" w:type="dxa"/>
            <w:shd w:val="clear" w:color="auto" w:fill="auto"/>
          </w:tcPr>
          <w:p w:rsidR="00F46E80" w:rsidRPr="006F7096" w:rsidRDefault="00F46E80" w:rsidP="000661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6F709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787" w:type="dxa"/>
            <w:gridSpan w:val="3"/>
            <w:shd w:val="clear" w:color="auto" w:fill="auto"/>
          </w:tcPr>
          <w:p w:rsidR="00F46E80" w:rsidRPr="00D5686B" w:rsidRDefault="00C94229" w:rsidP="0038269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5686B">
              <w:rPr>
                <w:rFonts w:eastAsia="Times New Roman" w:cs="Arial"/>
                <w:szCs w:val="24"/>
                <w:lang w:eastAsia="es-VE"/>
              </w:rPr>
              <w:t>Visualizar los resúmenes  de cuentas mensuales de los clientes del segmento privad</w:t>
            </w:r>
            <w:r w:rsidR="000672B9" w:rsidRPr="00D5686B">
              <w:rPr>
                <w:rFonts w:eastAsia="Times New Roman" w:cs="Arial"/>
                <w:szCs w:val="24"/>
                <w:lang w:eastAsia="es-VE"/>
              </w:rPr>
              <w:t xml:space="preserve">o, </w:t>
            </w:r>
            <w:r w:rsidR="00382697">
              <w:rPr>
                <w:rFonts w:eastAsia="Times New Roman" w:cs="Arial"/>
                <w:szCs w:val="24"/>
                <w:lang w:eastAsia="es-VE"/>
              </w:rPr>
              <w:t>varios números</w:t>
            </w:r>
            <w:r w:rsidR="000672B9" w:rsidRPr="00D5686B">
              <w:rPr>
                <w:rFonts w:eastAsia="Times New Roman" w:cs="Arial"/>
                <w:szCs w:val="24"/>
                <w:lang w:eastAsia="es-VE"/>
              </w:rPr>
              <w:t xml:space="preserve"> de cuenta</w:t>
            </w:r>
            <w:r w:rsidR="00382697">
              <w:rPr>
                <w:rFonts w:eastAsia="Times New Roman" w:cs="Arial"/>
                <w:szCs w:val="24"/>
                <w:lang w:eastAsia="es-VE"/>
              </w:rPr>
              <w:t>s</w:t>
            </w:r>
            <w:r w:rsidR="000672B9" w:rsidRPr="00D5686B">
              <w:rPr>
                <w:rFonts w:eastAsia="Times New Roman" w:cs="Arial"/>
                <w:szCs w:val="24"/>
                <w:lang w:eastAsia="es-VE"/>
              </w:rPr>
              <w:t xml:space="preserve"> en Desktop</w:t>
            </w:r>
            <w:r w:rsidRPr="00D5686B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:rsidR="00C2452C" w:rsidRDefault="00C2452C"/>
    <w:sectPr w:rsidR="00C2452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B9C" w:rsidRDefault="00474B9C" w:rsidP="00D5686B">
      <w:pPr>
        <w:spacing w:after="0" w:line="240" w:lineRule="auto"/>
      </w:pPr>
      <w:r>
        <w:separator/>
      </w:r>
    </w:p>
  </w:endnote>
  <w:endnote w:type="continuationSeparator" w:id="0">
    <w:p w:rsidR="00474B9C" w:rsidRDefault="00474B9C" w:rsidP="00D5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29F" w:rsidRDefault="00BC329F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329F" w:rsidRDefault="00BC329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05E64" w:rsidRPr="00705E6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BC329F" w:rsidRDefault="00BC329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05E64" w:rsidRPr="00705E64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es-ES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C329F" w:rsidRDefault="00BC32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B9C" w:rsidRDefault="00474B9C" w:rsidP="00D5686B">
      <w:pPr>
        <w:spacing w:after="0" w:line="240" w:lineRule="auto"/>
      </w:pPr>
      <w:r>
        <w:separator/>
      </w:r>
    </w:p>
  </w:footnote>
  <w:footnote w:type="continuationSeparator" w:id="0">
    <w:p w:rsidR="00474B9C" w:rsidRDefault="00474B9C" w:rsidP="00D56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86B" w:rsidRDefault="00D5686B">
    <w:pPr>
      <w:pStyle w:val="Encabezado"/>
    </w:pPr>
  </w:p>
  <w:p w:rsidR="00D5686B" w:rsidRDefault="00D568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20091"/>
    <w:multiLevelType w:val="hybridMultilevel"/>
    <w:tmpl w:val="EFB0CC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356E6"/>
    <w:multiLevelType w:val="hybridMultilevel"/>
    <w:tmpl w:val="03120D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80"/>
    <w:rsid w:val="00014217"/>
    <w:rsid w:val="00047B63"/>
    <w:rsid w:val="000672B9"/>
    <w:rsid w:val="00202063"/>
    <w:rsid w:val="00382697"/>
    <w:rsid w:val="0042333E"/>
    <w:rsid w:val="00474B9C"/>
    <w:rsid w:val="004A5437"/>
    <w:rsid w:val="005E528E"/>
    <w:rsid w:val="00601C72"/>
    <w:rsid w:val="00640952"/>
    <w:rsid w:val="006847EB"/>
    <w:rsid w:val="006F7096"/>
    <w:rsid w:val="00705E64"/>
    <w:rsid w:val="00846F59"/>
    <w:rsid w:val="008967AE"/>
    <w:rsid w:val="00BC329F"/>
    <w:rsid w:val="00C2452C"/>
    <w:rsid w:val="00C94229"/>
    <w:rsid w:val="00CC4F16"/>
    <w:rsid w:val="00CF75FB"/>
    <w:rsid w:val="00D5686B"/>
    <w:rsid w:val="00ED2F61"/>
    <w:rsid w:val="00F4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80"/>
    <w:rPr>
      <w:rFonts w:ascii="Arial" w:eastAsia="Calibri" w:hAnsi="Arial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E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6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86B"/>
    <w:rPr>
      <w:rFonts w:ascii="Arial" w:eastAsia="Calibri" w:hAnsi="Arial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56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86B"/>
    <w:rPr>
      <w:rFonts w:ascii="Arial" w:eastAsia="Calibri" w:hAnsi="Arial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80"/>
    <w:rPr>
      <w:rFonts w:ascii="Arial" w:eastAsia="Calibri" w:hAnsi="Arial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E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6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86B"/>
    <w:rPr>
      <w:rFonts w:ascii="Arial" w:eastAsia="Calibri" w:hAnsi="Arial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56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86B"/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De Andrade</dc:creator>
  <cp:lastModifiedBy>Liliana De Andrade</cp:lastModifiedBy>
  <cp:revision>5</cp:revision>
  <dcterms:created xsi:type="dcterms:W3CDTF">2020-04-09T20:30:00Z</dcterms:created>
  <dcterms:modified xsi:type="dcterms:W3CDTF">2020-04-09T23:43:00Z</dcterms:modified>
</cp:coreProperties>
</file>