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EFF17C" wp14:paraId="1E207724" wp14:textId="77A86228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46EFF17C" w:rsidR="7B3892F2">
        <w:rPr>
          <w:rFonts w:ascii="Arial" w:hAnsi="Arial" w:eastAsia="Arial" w:cs="Arial"/>
          <w:b w:val="1"/>
          <w:bCs w:val="1"/>
          <w:sz w:val="32"/>
          <w:szCs w:val="32"/>
        </w:rPr>
        <w:t>CARACTERISTISCAS DO PROJETO</w:t>
      </w:r>
    </w:p>
    <w:p w:rsidR="46EFF17C" w:rsidP="46EFF17C" w:rsidRDefault="46EFF17C" w14:paraId="5EF77481" w14:textId="4B438A2E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7B3892F2" w:rsidP="46EFF17C" w:rsidRDefault="7B3892F2" w14:paraId="7CB889B3" w14:textId="59D74BE5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46EFF17C" w:rsidR="7B3892F2">
        <w:rPr>
          <w:rFonts w:ascii="Arial" w:hAnsi="Arial" w:eastAsia="Arial" w:cs="Arial"/>
          <w:b w:val="1"/>
          <w:bCs w:val="1"/>
          <w:sz w:val="32"/>
          <w:szCs w:val="32"/>
        </w:rPr>
        <w:t>VINUM</w:t>
      </w:r>
    </w:p>
    <w:p w:rsidR="46EFF17C" w:rsidP="46EFF17C" w:rsidRDefault="46EFF17C" w14:paraId="7D96CD42" w14:textId="350EA174">
      <w:pPr>
        <w:pStyle w:val="Normal"/>
        <w:jc w:val="center"/>
        <w:rPr>
          <w:rFonts w:ascii="Arial" w:hAnsi="Arial" w:eastAsia="Arial" w:cs="Arial"/>
        </w:rPr>
      </w:pPr>
    </w:p>
    <w:p w:rsidR="7B3892F2" w:rsidP="46EFF17C" w:rsidRDefault="7B3892F2" w14:paraId="7E5E241D" w14:textId="38D8577D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6EFF17C" w:rsidR="7B3892F2">
        <w:rPr>
          <w:rFonts w:ascii="Arial" w:hAnsi="Arial" w:eastAsia="Arial" w:cs="Arial"/>
          <w:b w:val="1"/>
          <w:bCs w:val="1"/>
          <w:sz w:val="24"/>
          <w:szCs w:val="24"/>
        </w:rPr>
        <w:t>Aylle</w:t>
      </w:r>
      <w:r w:rsidRPr="46EFF17C" w:rsidR="7B3892F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6EFF17C" w:rsidR="7B3892F2">
        <w:rPr>
          <w:rFonts w:ascii="Arial" w:hAnsi="Arial" w:eastAsia="Arial" w:cs="Arial"/>
          <w:b w:val="1"/>
          <w:bCs w:val="1"/>
          <w:sz w:val="24"/>
          <w:szCs w:val="24"/>
        </w:rPr>
        <w:t>Florencio</w:t>
      </w:r>
      <w:r w:rsidRPr="46EFF17C" w:rsidR="7B3892F2">
        <w:rPr>
          <w:rFonts w:ascii="Arial" w:hAnsi="Arial" w:eastAsia="Arial" w:cs="Arial"/>
          <w:b w:val="1"/>
          <w:bCs w:val="1"/>
          <w:sz w:val="24"/>
          <w:szCs w:val="24"/>
        </w:rPr>
        <w:t>; 01232</w:t>
      </w:r>
      <w:r w:rsidRPr="46EFF17C" w:rsidR="2A06BDFC">
        <w:rPr>
          <w:rFonts w:ascii="Arial" w:hAnsi="Arial" w:eastAsia="Arial" w:cs="Arial"/>
          <w:b w:val="1"/>
          <w:bCs w:val="1"/>
          <w:sz w:val="24"/>
          <w:szCs w:val="24"/>
        </w:rPr>
        <w:t>063</w:t>
      </w:r>
    </w:p>
    <w:p w:rsidR="7B3892F2" w:rsidP="46EFF17C" w:rsidRDefault="7B3892F2" w14:paraId="38073243" w14:textId="17A00806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6EFF17C" w:rsidR="7B3892F2">
        <w:rPr>
          <w:rFonts w:ascii="Arial" w:hAnsi="Arial" w:eastAsia="Arial" w:cs="Arial"/>
          <w:b w:val="1"/>
          <w:bCs w:val="1"/>
          <w:sz w:val="24"/>
          <w:szCs w:val="24"/>
        </w:rPr>
        <w:t>Gabriel Guedes; 01232081</w:t>
      </w:r>
    </w:p>
    <w:p w:rsidR="7B3892F2" w:rsidP="46EFF17C" w:rsidRDefault="7B3892F2" w14:paraId="64FD7436" w14:textId="233682EB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6EFF17C" w:rsidR="7B3892F2">
        <w:rPr>
          <w:rFonts w:ascii="Arial" w:hAnsi="Arial" w:eastAsia="Arial" w:cs="Arial"/>
          <w:b w:val="1"/>
          <w:bCs w:val="1"/>
          <w:sz w:val="24"/>
          <w:szCs w:val="24"/>
        </w:rPr>
        <w:t xml:space="preserve">Gabriella </w:t>
      </w:r>
      <w:r w:rsidRPr="46EFF17C" w:rsidR="7B3892F2">
        <w:rPr>
          <w:rFonts w:ascii="Arial" w:hAnsi="Arial" w:eastAsia="Arial" w:cs="Arial"/>
          <w:b w:val="1"/>
          <w:bCs w:val="1"/>
          <w:sz w:val="24"/>
          <w:szCs w:val="24"/>
        </w:rPr>
        <w:t>Sierra</w:t>
      </w:r>
      <w:r w:rsidRPr="46EFF17C" w:rsidR="7B3892F2">
        <w:rPr>
          <w:rFonts w:ascii="Arial" w:hAnsi="Arial" w:eastAsia="Arial" w:cs="Arial"/>
          <w:b w:val="1"/>
          <w:bCs w:val="1"/>
          <w:sz w:val="24"/>
          <w:szCs w:val="24"/>
        </w:rPr>
        <w:t>; 01232135</w:t>
      </w:r>
    </w:p>
    <w:p w:rsidR="7B3892F2" w:rsidP="46EFF17C" w:rsidRDefault="7B3892F2" w14:paraId="01B7E09E" w14:textId="10C8B261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6EFF17C" w:rsidR="7B3892F2">
        <w:rPr>
          <w:rFonts w:ascii="Arial" w:hAnsi="Arial" w:eastAsia="Arial" w:cs="Arial"/>
          <w:b w:val="1"/>
          <w:bCs w:val="1"/>
          <w:sz w:val="24"/>
          <w:szCs w:val="24"/>
        </w:rPr>
        <w:t>Kauan Azevedo; 01232072</w:t>
      </w:r>
    </w:p>
    <w:p w:rsidR="7B3892F2" w:rsidP="46EFF17C" w:rsidRDefault="7B3892F2" w14:paraId="29A0150B" w14:textId="7622AD2C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6EFF17C" w:rsidR="7B3892F2">
        <w:rPr>
          <w:rFonts w:ascii="Arial" w:hAnsi="Arial" w:eastAsia="Arial" w:cs="Arial"/>
          <w:b w:val="1"/>
          <w:bCs w:val="1"/>
          <w:sz w:val="24"/>
          <w:szCs w:val="24"/>
        </w:rPr>
        <w:t>Kevin Peters; 01232047</w:t>
      </w:r>
    </w:p>
    <w:p w:rsidR="7B3892F2" w:rsidP="46EFF17C" w:rsidRDefault="7B3892F2" w14:paraId="28C395E8" w14:textId="26C372CE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6EFF17C" w:rsidR="7B3892F2">
        <w:rPr>
          <w:rFonts w:ascii="Arial" w:hAnsi="Arial" w:eastAsia="Arial" w:cs="Arial"/>
          <w:b w:val="1"/>
          <w:bCs w:val="1"/>
          <w:sz w:val="24"/>
          <w:szCs w:val="24"/>
        </w:rPr>
        <w:t>Lucas Carvalho. 01232093</w:t>
      </w:r>
    </w:p>
    <w:p w:rsidR="46EFF17C" w:rsidP="46EFF17C" w:rsidRDefault="46EFF17C" w14:paraId="44D9466A" w14:textId="623731FE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E64AC2A" w:rsidP="46EFF17C" w:rsidRDefault="4E64AC2A" w14:paraId="6F2513B8" w14:textId="4CB8BBEB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projeto 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>Vinum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monitora a temperatura e a umidade de um</w:t>
      </w:r>
      <w:r w:rsidRPr="46EFF17C" w:rsidR="137027C0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6EFF17C" w:rsidR="1D81A82D">
        <w:rPr>
          <w:rFonts w:ascii="Arial" w:hAnsi="Arial" w:eastAsia="Arial" w:cs="Arial"/>
          <w:noProof w:val="0"/>
          <w:sz w:val="24"/>
          <w:szCs w:val="24"/>
          <w:lang w:val="pt-BR"/>
        </w:rPr>
        <w:t>vinícola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o intuito de prevenir </w:t>
      </w:r>
      <w:r w:rsidRPr="46EFF17C" w:rsidR="3F9D3CE7">
        <w:rPr>
          <w:rFonts w:ascii="Arial" w:hAnsi="Arial" w:eastAsia="Arial" w:cs="Arial"/>
          <w:noProof w:val="0"/>
          <w:sz w:val="24"/>
          <w:szCs w:val="24"/>
          <w:lang w:val="pt-BR"/>
        </w:rPr>
        <w:t>eventualidades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reduzir a perda dos produtos não planejado causado por condições ambientais, evitar com que haja uma queda na </w:t>
      </w:r>
      <w:r w:rsidRPr="46EFF17C" w:rsidR="00C096B6">
        <w:rPr>
          <w:rFonts w:ascii="Arial" w:hAnsi="Arial" w:eastAsia="Arial" w:cs="Arial"/>
          <w:noProof w:val="0"/>
          <w:sz w:val="24"/>
          <w:szCs w:val="24"/>
          <w:lang w:val="pt-BR"/>
        </w:rPr>
        <w:t>qualidade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por conta do calor além de tantos outros fatores pelo qual ele contribui. </w:t>
      </w:r>
      <w:r w:rsidRPr="46EFF17C" w:rsidR="72C29A58">
        <w:rPr>
          <w:rFonts w:ascii="Arial" w:hAnsi="Arial" w:eastAsia="Arial" w:cs="Arial"/>
          <w:noProof w:val="0"/>
          <w:sz w:val="24"/>
          <w:szCs w:val="24"/>
          <w:lang w:val="pt-BR"/>
        </w:rPr>
        <w:t>C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>om o objetivo de manter um</w:t>
      </w:r>
      <w:r w:rsidRPr="46EFF17C" w:rsidR="60048924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ótim</w:t>
      </w:r>
      <w:r w:rsidRPr="46EFF17C" w:rsidR="7A58EE3A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6EFF17C" w:rsidR="72188D0B">
        <w:rPr>
          <w:rFonts w:ascii="Arial" w:hAnsi="Arial" w:eastAsia="Arial" w:cs="Arial"/>
          <w:noProof w:val="0"/>
          <w:sz w:val="24"/>
          <w:szCs w:val="24"/>
          <w:lang w:val="pt-BR"/>
        </w:rPr>
        <w:t>experiencia ao cliente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fazer com que os gerentes d</w:t>
      </w:r>
      <w:r w:rsidRPr="46EFF17C" w:rsidR="0B053429">
        <w:rPr>
          <w:rFonts w:ascii="Arial" w:hAnsi="Arial" w:eastAsia="Arial" w:cs="Arial"/>
          <w:noProof w:val="0"/>
          <w:sz w:val="24"/>
          <w:szCs w:val="24"/>
          <w:lang w:val="pt-BR"/>
        </w:rPr>
        <w:t>e vinícolas</w:t>
      </w:r>
      <w:r w:rsidRPr="46EFF17C" w:rsidR="4E64AC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possam acompanhar a mudança nos níveis de temperatura e umidade.</w:t>
      </w:r>
    </w:p>
    <w:p w:rsidR="441AE436" w:rsidP="46EFF17C" w:rsidRDefault="441AE436" w14:paraId="383CF938" w14:textId="56DD4055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46EFF17C" w:rsidR="441AE4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armazenamento adequado dos vinhos é fundamental para preservar suas características e sabores. A temperatura e a umidade ideais podem variar ligeiramente de acordo com o tipo de vinho. Aqui estão as recomendações gerais para o armazenamento de diferentes tipos de vinho no qual trabalhamos em nosso sistema e são mais populares no brasil:</w:t>
      </w:r>
    </w:p>
    <w:p w:rsidR="1141F7E7" w:rsidP="46EFF17C" w:rsidRDefault="1141F7E7" w14:paraId="210CCAC1" w14:textId="10A2B475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Vinho Tinto:</w:t>
      </w:r>
      <w:r w:rsidRPr="46EFF17C" w:rsidR="5A69C4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Temperatura Ideal: 16-18°C.</w:t>
      </w:r>
      <w:r w:rsidRPr="46EFF17C" w:rsidR="026188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Umidade Ideal: 65-75% de umidade relativa.</w:t>
      </w:r>
    </w:p>
    <w:p w:rsidR="1141F7E7" w:rsidP="46EFF17C" w:rsidRDefault="1141F7E7" w14:paraId="728C04CB" w14:textId="5EBAC61C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Vinho Branco:</w:t>
      </w:r>
      <w:r w:rsidRPr="46EFF17C" w:rsidR="2BB965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Temperatura Ideal: 8-12°C.</w:t>
      </w:r>
      <w:r w:rsidRPr="46EFF17C" w:rsidR="0283B4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Umidade Ideal: 55-75% de umidade relativa.</w:t>
      </w:r>
    </w:p>
    <w:p w:rsidR="1141F7E7" w:rsidP="46EFF17C" w:rsidRDefault="1141F7E7" w14:paraId="395AAD0B" w14:textId="36BC312D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Vinho Rosé:</w:t>
      </w:r>
      <w:r w:rsidRPr="46EFF17C" w:rsidR="553FC0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Temperatura Ideal: 8-12°C.</w:t>
      </w:r>
      <w:r w:rsidRPr="46EFF17C" w:rsidR="126C76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Umidade Ideal: 55-75% de umidade relativa.</w:t>
      </w:r>
    </w:p>
    <w:p w:rsidR="1141F7E7" w:rsidP="46EFF17C" w:rsidRDefault="1141F7E7" w14:paraId="71E27B06" w14:textId="3716E809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Vinho Espumante:</w:t>
      </w:r>
      <w:r w:rsidRPr="46EFF17C" w:rsidR="169EAB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Temperatura Ideal: 4-7°C.</w:t>
      </w:r>
      <w:r w:rsidRPr="46EFF17C" w:rsidR="5EBA25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Umidade Ideal: 70-75% de umidade relativa.</w:t>
      </w:r>
      <w:r>
        <w:br/>
      </w: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Vinho Licoroso:</w:t>
      </w:r>
      <w:r w:rsidRPr="46EFF17C" w:rsidR="61939C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Temperatura Ideal: 13-18°C.</w:t>
      </w:r>
      <w:r w:rsidRPr="46EFF17C" w:rsidR="6DD26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6EFF17C" w:rsidR="1141F7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Umidade Ideal: 70-75% de umidade relativa.</w:t>
      </w:r>
    </w:p>
    <w:p w:rsidR="46EFF17C" w:rsidP="46EFF17C" w:rsidRDefault="46EFF17C" w14:paraId="555BC844" w14:textId="517FC991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6EFF17C" w:rsidP="46EFF17C" w:rsidRDefault="46EFF17C" w14:paraId="0952D07C" w14:textId="5537636F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3F97BDB" w:rsidP="46EFF17C" w:rsidRDefault="63F97BDB" w14:paraId="6949E53C" w14:textId="07A2ECFE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6EFF17C" w:rsidR="63F97B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temperatura e umidade foram </w:t>
      </w:r>
      <w:r w:rsidRPr="46EFF17C" w:rsidR="2BBE3A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padronizadas</w:t>
      </w:r>
      <w:r w:rsidRPr="46EFF17C" w:rsidR="63F97B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através</w:t>
      </w:r>
      <w:r w:rsidRPr="46EFF17C" w:rsidR="796250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div</w:t>
      </w:r>
      <w:r w:rsidRPr="46EFF17C" w:rsidR="07F8BE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ersas</w:t>
      </w:r>
      <w:r w:rsidRPr="46EFF17C" w:rsidR="796250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pesquisas pela OIV </w:t>
      </w:r>
      <w:r w:rsidRPr="46EFF17C" w:rsidR="796250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46EFF17C" w:rsidR="796250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Organização Internacional da Vinha</w:t>
      </w:r>
      <w:r w:rsidRPr="46EFF17C" w:rsidR="796250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d</w:t>
      </w:r>
      <w:r w:rsidRPr="46EFF17C" w:rsidR="796250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Vinho</w:t>
      </w:r>
      <w:r w:rsidRPr="46EFF17C" w:rsidR="796250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  <w:r w:rsidRPr="46EFF17C" w:rsidR="1759A8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no qual enólogos e sommelier entram em consenso </w:t>
      </w:r>
      <w:r w:rsidRPr="46EFF17C" w:rsidR="22A16E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para tal dado.</w:t>
      </w:r>
    </w:p>
    <w:p w:rsidR="46EFF17C" w:rsidP="46EFF17C" w:rsidRDefault="46EFF17C" w14:paraId="23751F4B" w14:textId="4BF5A957">
      <w:pPr>
        <w:pStyle w:val="Normal"/>
        <w:rPr>
          <w:noProof w:val="0"/>
          <w:lang w:val="pt-BR"/>
        </w:rPr>
      </w:pPr>
    </w:p>
    <w:p w:rsidR="46EFF17C" w:rsidP="46EFF17C" w:rsidRDefault="46EFF17C" w14:paraId="06FCB40F" w14:textId="27679F07">
      <w:pPr>
        <w:pStyle w:val="Normal"/>
        <w:rPr>
          <w:noProof w:val="0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1665"/>
        <w:gridCol w:w="1065"/>
        <w:gridCol w:w="728"/>
        <w:gridCol w:w="735"/>
        <w:gridCol w:w="1080"/>
        <w:gridCol w:w="1620"/>
        <w:gridCol w:w="1198"/>
      </w:tblGrid>
      <w:tr w:rsidR="46EFF17C" w:rsidTr="46EFF17C" w14:paraId="263C0888">
        <w:trPr>
          <w:trHeight w:val="300"/>
        </w:trPr>
        <w:tc>
          <w:tcPr>
            <w:tcW w:w="9141" w:type="dxa"/>
            <w:gridSpan w:val="8"/>
            <w:shd w:val="clear" w:color="auto" w:fill="FFD966" w:themeFill="accent4" w:themeFillTint="99"/>
            <w:tcMar/>
          </w:tcPr>
          <w:p w:rsidR="5AFB9E45" w:rsidP="46EFF17C" w:rsidRDefault="5AFB9E45" w14:paraId="25800ABD" w14:textId="028274E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6EFF17C" w:rsidR="5AFB9E4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Temperatura</w:t>
            </w:r>
          </w:p>
        </w:tc>
      </w:tr>
      <w:tr w:rsidR="46EFF17C" w:rsidTr="46EFF17C" w14:paraId="195EFDDA">
        <w:trPr>
          <w:trHeight w:val="300"/>
        </w:trPr>
        <w:tc>
          <w:tcPr>
            <w:tcW w:w="1050" w:type="dxa"/>
            <w:shd w:val="clear" w:color="auto" w:fill="595959" w:themeFill="text1" w:themeFillTint="A6"/>
            <w:tcMar/>
            <w:vAlign w:val="center"/>
          </w:tcPr>
          <w:p w:rsidR="46EFF17C" w:rsidP="46EFF17C" w:rsidRDefault="46EFF17C" w14:paraId="679E1678" w14:textId="22FBCC01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pt-BR"/>
              </w:rPr>
            </w:pPr>
          </w:p>
          <w:p w:rsidR="78F2F60F" w:rsidP="46EFF17C" w:rsidRDefault="78F2F60F" w14:paraId="76DD7231" w14:textId="0541BDC3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46EFF17C" w:rsidR="78F2F60F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CRÍTIC</w:t>
            </w:r>
            <w:r w:rsidRPr="46EFF17C" w:rsidR="78F2F60F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O</w:t>
            </w:r>
          </w:p>
        </w:tc>
        <w:tc>
          <w:tcPr>
            <w:tcW w:w="1665" w:type="dxa"/>
            <w:shd w:val="clear" w:color="auto" w:fill="595959" w:themeFill="text1" w:themeFillTint="A6"/>
            <w:tcMar/>
            <w:vAlign w:val="center"/>
          </w:tcPr>
          <w:p w:rsidR="78F2F60F" w:rsidP="46EFF17C" w:rsidRDefault="78F2F60F" w14:paraId="6B5ABFF0" w14:textId="04AD4288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46EFF17C" w:rsidR="78F2F60F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EMERGÊNCI</w:t>
            </w:r>
            <w:r w:rsidRPr="46EFF17C" w:rsidR="78F2F60F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A</w:t>
            </w:r>
          </w:p>
        </w:tc>
        <w:tc>
          <w:tcPr>
            <w:tcW w:w="1065" w:type="dxa"/>
            <w:shd w:val="clear" w:color="auto" w:fill="595959" w:themeFill="text1" w:themeFillTint="A6"/>
            <w:tcMar/>
            <w:vAlign w:val="center"/>
          </w:tcPr>
          <w:p w:rsidR="78F2F60F" w:rsidP="46EFF17C" w:rsidRDefault="78F2F60F" w14:paraId="616A62FA" w14:textId="6C5373EC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78F2F60F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ALERTA</w:t>
            </w:r>
          </w:p>
        </w:tc>
        <w:tc>
          <w:tcPr>
            <w:tcW w:w="1463" w:type="dxa"/>
            <w:gridSpan w:val="2"/>
            <w:shd w:val="clear" w:color="auto" w:fill="595959" w:themeFill="text1" w:themeFillTint="A6"/>
            <w:tcMar/>
            <w:vAlign w:val="center"/>
          </w:tcPr>
          <w:p w:rsidR="78F2F60F" w:rsidP="46EFF17C" w:rsidRDefault="78F2F60F" w14:paraId="5FA81AAB" w14:textId="48851ADC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78F2F60F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IDEAL</w:t>
            </w:r>
          </w:p>
        </w:tc>
        <w:tc>
          <w:tcPr>
            <w:tcW w:w="1080" w:type="dxa"/>
            <w:shd w:val="clear" w:color="auto" w:fill="595959" w:themeFill="text1" w:themeFillTint="A6"/>
            <w:tcMar/>
            <w:vAlign w:val="center"/>
          </w:tcPr>
          <w:p w:rsidR="78F2F60F" w:rsidP="46EFF17C" w:rsidRDefault="78F2F60F" w14:paraId="12ECD5DA" w14:textId="36384686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78F2F60F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ALERTA</w:t>
            </w:r>
          </w:p>
        </w:tc>
        <w:tc>
          <w:tcPr>
            <w:tcW w:w="1620" w:type="dxa"/>
            <w:shd w:val="clear" w:color="auto" w:fill="595959" w:themeFill="text1" w:themeFillTint="A6"/>
            <w:tcMar/>
            <w:vAlign w:val="center"/>
          </w:tcPr>
          <w:p w:rsidR="46EFF17C" w:rsidP="46EFF17C" w:rsidRDefault="46EFF17C" w14:paraId="77851489" w14:textId="700ED41F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>
              <w:br/>
            </w:r>
            <w:r w:rsidRPr="46EFF17C" w:rsidR="78F2F60F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EMERGENCIA</w:t>
            </w:r>
          </w:p>
        </w:tc>
        <w:tc>
          <w:tcPr>
            <w:tcW w:w="1198" w:type="dxa"/>
            <w:shd w:val="clear" w:color="auto" w:fill="595959" w:themeFill="text1" w:themeFillTint="A6"/>
            <w:tcMar/>
            <w:vAlign w:val="center"/>
          </w:tcPr>
          <w:p w:rsidR="14B11A01" w:rsidP="46EFF17C" w:rsidRDefault="14B11A01" w14:paraId="3F5C87B4" w14:textId="26AAD233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46EFF17C" w:rsidR="14B11A01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CR</w:t>
            </w:r>
            <w:r w:rsidRPr="46EFF17C" w:rsidR="14B11A01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ÍTICO</w:t>
            </w:r>
          </w:p>
        </w:tc>
      </w:tr>
      <w:tr w:rsidR="46EFF17C" w:rsidTr="46EFF17C" w14:paraId="624C99BA">
        <w:trPr>
          <w:trHeight w:val="300"/>
        </w:trPr>
        <w:tc>
          <w:tcPr>
            <w:tcW w:w="1050" w:type="dxa"/>
            <w:shd w:val="clear" w:color="auto" w:fill="FF0000"/>
            <w:tcMar/>
            <w:vAlign w:val="center"/>
          </w:tcPr>
          <w:p w:rsidR="24CAAE1C" w:rsidP="46EFF17C" w:rsidRDefault="24CAAE1C" w14:paraId="02EAD295" w14:textId="4B3151F4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24CAAE1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4,0</w:t>
            </w:r>
          </w:p>
        </w:tc>
        <w:tc>
          <w:tcPr>
            <w:tcW w:w="1665" w:type="dxa"/>
            <w:shd w:val="clear" w:color="auto" w:fill="FFC000" w:themeFill="accent4"/>
            <w:tcMar/>
            <w:vAlign w:val="center"/>
          </w:tcPr>
          <w:p w:rsidR="24CAAE1C" w:rsidP="46EFF17C" w:rsidRDefault="24CAAE1C" w14:paraId="793FA46A" w14:textId="71364F1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24CAAE1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5,0</w:t>
            </w:r>
          </w:p>
        </w:tc>
        <w:tc>
          <w:tcPr>
            <w:tcW w:w="1065" w:type="dxa"/>
            <w:shd w:val="clear" w:color="auto" w:fill="FFFF00"/>
            <w:tcMar/>
            <w:vAlign w:val="center"/>
          </w:tcPr>
          <w:p w:rsidR="24CAAE1C" w:rsidP="46EFF17C" w:rsidRDefault="24CAAE1C" w14:paraId="1F3EBBE3" w14:textId="20A79EE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24CAAE1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6,5</w:t>
            </w:r>
          </w:p>
        </w:tc>
        <w:tc>
          <w:tcPr>
            <w:tcW w:w="728" w:type="dxa"/>
            <w:shd w:val="clear" w:color="auto" w:fill="00B050"/>
            <w:tcMar/>
            <w:vAlign w:val="center"/>
          </w:tcPr>
          <w:p w:rsidR="7D0A990B" w:rsidP="46EFF17C" w:rsidRDefault="7D0A990B" w14:paraId="1DD3C9F8" w14:textId="6CD3731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7D0A990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7,5</w:t>
            </w:r>
          </w:p>
        </w:tc>
        <w:tc>
          <w:tcPr>
            <w:tcW w:w="735" w:type="dxa"/>
            <w:shd w:val="clear" w:color="auto" w:fill="00B050"/>
            <w:tcMar/>
            <w:vAlign w:val="center"/>
          </w:tcPr>
          <w:p w:rsidR="46EFF17C" w:rsidP="46EFF17C" w:rsidRDefault="46EFF17C" w14:paraId="72872BE0" w14:textId="5313423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>
              <w:br/>
            </w:r>
            <w:r w:rsidRPr="46EFF17C" w:rsidR="7D0A990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12,6</w:t>
            </w:r>
          </w:p>
        </w:tc>
        <w:tc>
          <w:tcPr>
            <w:tcW w:w="1080" w:type="dxa"/>
            <w:shd w:val="clear" w:color="auto" w:fill="FFFF00"/>
            <w:tcMar/>
            <w:vAlign w:val="center"/>
          </w:tcPr>
          <w:p w:rsidR="36F60D04" w:rsidP="46EFF17C" w:rsidRDefault="36F60D04" w14:paraId="48BC6550" w14:textId="432FEF3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36F60D04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13,6</w:t>
            </w:r>
          </w:p>
        </w:tc>
        <w:tc>
          <w:tcPr>
            <w:tcW w:w="1620" w:type="dxa"/>
            <w:shd w:val="clear" w:color="auto" w:fill="FFC000" w:themeFill="accent4"/>
            <w:tcMar/>
            <w:vAlign w:val="center"/>
          </w:tcPr>
          <w:p w:rsidR="36F60D04" w:rsidP="46EFF17C" w:rsidRDefault="36F60D04" w14:paraId="1B073F43" w14:textId="0AD6296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36F60D04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1</w:t>
            </w:r>
            <w:r w:rsidRPr="46EFF17C" w:rsidR="0A83B71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6</w:t>
            </w:r>
            <w:r w:rsidRPr="46EFF17C" w:rsidR="36F60D04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,0</w:t>
            </w:r>
          </w:p>
        </w:tc>
        <w:tc>
          <w:tcPr>
            <w:tcW w:w="1198" w:type="dxa"/>
            <w:shd w:val="clear" w:color="auto" w:fill="FF0000"/>
            <w:tcMar/>
            <w:vAlign w:val="center"/>
          </w:tcPr>
          <w:p w:rsidR="36F60D04" w:rsidP="46EFF17C" w:rsidRDefault="36F60D04" w14:paraId="108FDD87" w14:textId="6DBC6A6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36F60D04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1</w:t>
            </w:r>
            <w:r w:rsidRPr="46EFF17C" w:rsidR="69D629B1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8</w:t>
            </w:r>
            <w:r w:rsidRPr="46EFF17C" w:rsidR="36F60D04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,0</w:t>
            </w:r>
          </w:p>
        </w:tc>
      </w:tr>
    </w:tbl>
    <w:p w:rsidR="46EFF17C" w:rsidP="46EFF17C" w:rsidRDefault="46EFF17C" w14:paraId="68DEF263" w14:textId="07EB2F1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1665"/>
        <w:gridCol w:w="1065"/>
        <w:gridCol w:w="728"/>
        <w:gridCol w:w="735"/>
        <w:gridCol w:w="1080"/>
        <w:gridCol w:w="1620"/>
        <w:gridCol w:w="1198"/>
      </w:tblGrid>
      <w:tr w:rsidR="46EFF17C" w:rsidTr="46EFF17C" w14:paraId="71FD1A07">
        <w:trPr>
          <w:trHeight w:val="300"/>
        </w:trPr>
        <w:tc>
          <w:tcPr>
            <w:tcW w:w="9141" w:type="dxa"/>
            <w:gridSpan w:val="8"/>
            <w:shd w:val="clear" w:color="auto" w:fill="00B0F0"/>
            <w:tcMar/>
          </w:tcPr>
          <w:p w:rsidR="400BD049" w:rsidP="46EFF17C" w:rsidRDefault="400BD049" w14:paraId="5A217F28" w14:textId="63E47EB4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6EFF17C" w:rsidR="400BD04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Umidade</w:t>
            </w:r>
          </w:p>
        </w:tc>
      </w:tr>
      <w:tr w:rsidR="46EFF17C" w:rsidTr="46EFF17C" w14:paraId="3E5300CD">
        <w:trPr>
          <w:trHeight w:val="300"/>
        </w:trPr>
        <w:tc>
          <w:tcPr>
            <w:tcW w:w="1050" w:type="dxa"/>
            <w:shd w:val="clear" w:color="auto" w:fill="595959" w:themeFill="text1" w:themeFillTint="A6"/>
            <w:tcMar/>
            <w:vAlign w:val="center"/>
          </w:tcPr>
          <w:p w:rsidR="46EFF17C" w:rsidP="46EFF17C" w:rsidRDefault="46EFF17C" w14:paraId="13604E3B" w14:textId="22FBCC01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pt-BR"/>
              </w:rPr>
            </w:pPr>
          </w:p>
          <w:p w:rsidR="46EFF17C" w:rsidP="46EFF17C" w:rsidRDefault="46EFF17C" w14:paraId="603C1D39" w14:textId="0541BDC3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46EFF17C" w:rsidR="46EFF17C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CRÍTIC</w:t>
            </w:r>
            <w:r w:rsidRPr="46EFF17C" w:rsidR="46EFF17C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O</w:t>
            </w:r>
          </w:p>
        </w:tc>
        <w:tc>
          <w:tcPr>
            <w:tcW w:w="1665" w:type="dxa"/>
            <w:shd w:val="clear" w:color="auto" w:fill="595959" w:themeFill="text1" w:themeFillTint="A6"/>
            <w:tcMar/>
            <w:vAlign w:val="center"/>
          </w:tcPr>
          <w:p w:rsidR="46EFF17C" w:rsidP="46EFF17C" w:rsidRDefault="46EFF17C" w14:paraId="7A026F22" w14:textId="04AD4288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46EFF17C" w:rsidR="46EFF17C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EMERGÊNCI</w:t>
            </w:r>
            <w:r w:rsidRPr="46EFF17C" w:rsidR="46EFF17C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A</w:t>
            </w:r>
          </w:p>
        </w:tc>
        <w:tc>
          <w:tcPr>
            <w:tcW w:w="1065" w:type="dxa"/>
            <w:shd w:val="clear" w:color="auto" w:fill="595959" w:themeFill="text1" w:themeFillTint="A6"/>
            <w:tcMar/>
            <w:vAlign w:val="center"/>
          </w:tcPr>
          <w:p w:rsidR="46EFF17C" w:rsidP="46EFF17C" w:rsidRDefault="46EFF17C" w14:paraId="71E8BC53" w14:textId="6C5373EC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46EFF17C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ALERTA</w:t>
            </w:r>
          </w:p>
        </w:tc>
        <w:tc>
          <w:tcPr>
            <w:tcW w:w="1463" w:type="dxa"/>
            <w:gridSpan w:val="2"/>
            <w:shd w:val="clear" w:color="auto" w:fill="595959" w:themeFill="text1" w:themeFillTint="A6"/>
            <w:tcMar/>
            <w:vAlign w:val="center"/>
          </w:tcPr>
          <w:p w:rsidR="46EFF17C" w:rsidP="46EFF17C" w:rsidRDefault="46EFF17C" w14:paraId="1D69F636" w14:textId="48851ADC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46EFF17C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IDEAL</w:t>
            </w:r>
          </w:p>
        </w:tc>
        <w:tc>
          <w:tcPr>
            <w:tcW w:w="1080" w:type="dxa"/>
            <w:shd w:val="clear" w:color="auto" w:fill="595959" w:themeFill="text1" w:themeFillTint="A6"/>
            <w:tcMar/>
            <w:vAlign w:val="center"/>
          </w:tcPr>
          <w:p w:rsidR="46EFF17C" w:rsidP="46EFF17C" w:rsidRDefault="46EFF17C" w14:paraId="402F7473" w14:textId="36384686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46EFF17C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ALERTA</w:t>
            </w:r>
          </w:p>
        </w:tc>
        <w:tc>
          <w:tcPr>
            <w:tcW w:w="1620" w:type="dxa"/>
            <w:shd w:val="clear" w:color="auto" w:fill="595959" w:themeFill="text1" w:themeFillTint="A6"/>
            <w:tcMar/>
            <w:vAlign w:val="center"/>
          </w:tcPr>
          <w:p w:rsidR="46EFF17C" w:rsidP="46EFF17C" w:rsidRDefault="46EFF17C" w14:paraId="7804178B" w14:textId="700ED41F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>
              <w:br/>
            </w:r>
            <w:r w:rsidRPr="46EFF17C" w:rsidR="46EFF17C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EMERGENCIA</w:t>
            </w:r>
          </w:p>
        </w:tc>
        <w:tc>
          <w:tcPr>
            <w:tcW w:w="1198" w:type="dxa"/>
            <w:shd w:val="clear" w:color="auto" w:fill="595959" w:themeFill="text1" w:themeFillTint="A6"/>
            <w:tcMar/>
            <w:vAlign w:val="center"/>
          </w:tcPr>
          <w:p w:rsidR="46EFF17C" w:rsidP="46EFF17C" w:rsidRDefault="46EFF17C" w14:paraId="58372E05" w14:textId="26AAD233">
            <w:pPr>
              <w:pStyle w:val="Normal"/>
              <w:jc w:val="center"/>
              <w:rPr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46EFF17C" w:rsidR="46EFF17C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CR</w:t>
            </w:r>
            <w:r w:rsidRPr="46EFF17C" w:rsidR="46EFF17C">
              <w:rPr>
                <w:b w:val="1"/>
                <w:bCs w:val="1"/>
                <w:noProof w:val="0"/>
                <w:sz w:val="24"/>
                <w:szCs w:val="24"/>
                <w:lang w:val="pt-BR"/>
              </w:rPr>
              <w:t>ÍTICO</w:t>
            </w:r>
          </w:p>
        </w:tc>
      </w:tr>
      <w:tr w:rsidR="46EFF17C" w:rsidTr="46EFF17C" w14:paraId="496DD551">
        <w:trPr>
          <w:trHeight w:val="300"/>
        </w:trPr>
        <w:tc>
          <w:tcPr>
            <w:tcW w:w="1050" w:type="dxa"/>
            <w:shd w:val="clear" w:color="auto" w:fill="FF0000"/>
            <w:tcMar/>
            <w:vAlign w:val="center"/>
          </w:tcPr>
          <w:p w:rsidR="1A2377B7" w:rsidP="46EFF17C" w:rsidRDefault="1A2377B7" w14:paraId="6266321C" w14:textId="6C40267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1A2377B7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38</w:t>
            </w:r>
            <w:r w:rsidRPr="46EFF17C" w:rsidR="46EFF17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,</w:t>
            </w:r>
            <w:r w:rsidRPr="46EFF17C" w:rsidR="4070FB20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7</w:t>
            </w:r>
          </w:p>
        </w:tc>
        <w:tc>
          <w:tcPr>
            <w:tcW w:w="1665" w:type="dxa"/>
            <w:shd w:val="clear" w:color="auto" w:fill="FFC000" w:themeFill="accent4"/>
            <w:tcMar/>
            <w:vAlign w:val="center"/>
          </w:tcPr>
          <w:p w:rsidR="13BCE153" w:rsidP="46EFF17C" w:rsidRDefault="13BCE153" w14:paraId="29BFB84D" w14:textId="5E5BFAB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46EFF17C" w:rsidR="13BCE153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45</w:t>
            </w:r>
            <w:r w:rsidRPr="46EFF17C" w:rsidR="46EFF17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,</w:t>
            </w:r>
            <w:r w:rsidRPr="46EFF17C" w:rsidR="15751E2A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3</w:t>
            </w:r>
          </w:p>
        </w:tc>
        <w:tc>
          <w:tcPr>
            <w:tcW w:w="1065" w:type="dxa"/>
            <w:shd w:val="clear" w:color="auto" w:fill="FFFF00"/>
            <w:tcMar/>
            <w:vAlign w:val="center"/>
          </w:tcPr>
          <w:p w:rsidR="721F896B" w:rsidP="46EFF17C" w:rsidRDefault="721F896B" w14:paraId="1B9886D2" w14:textId="4FC3484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46EFF17C" w:rsidR="721F896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50,0</w:t>
            </w:r>
          </w:p>
        </w:tc>
        <w:tc>
          <w:tcPr>
            <w:tcW w:w="728" w:type="dxa"/>
            <w:shd w:val="clear" w:color="auto" w:fill="00B050"/>
            <w:tcMar/>
            <w:vAlign w:val="center"/>
          </w:tcPr>
          <w:p w:rsidR="46EFF17C" w:rsidP="46EFF17C" w:rsidRDefault="46EFF17C" w14:paraId="6F968249" w14:textId="3662007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>
              <w:br/>
            </w:r>
            <w:r w:rsidRPr="46EFF17C" w:rsidR="5F045BF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53,3</w:t>
            </w:r>
          </w:p>
        </w:tc>
        <w:tc>
          <w:tcPr>
            <w:tcW w:w="735" w:type="dxa"/>
            <w:shd w:val="clear" w:color="auto" w:fill="00B050"/>
            <w:tcMar/>
            <w:vAlign w:val="center"/>
          </w:tcPr>
          <w:p w:rsidR="46EFF17C" w:rsidP="46EFF17C" w:rsidRDefault="46EFF17C" w14:paraId="7768A713" w14:textId="33315E8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>
              <w:br/>
            </w:r>
            <w:r w:rsidRPr="46EFF17C" w:rsidR="25C4D94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68,3</w:t>
            </w:r>
          </w:p>
        </w:tc>
        <w:tc>
          <w:tcPr>
            <w:tcW w:w="1080" w:type="dxa"/>
            <w:shd w:val="clear" w:color="auto" w:fill="FFFF00"/>
            <w:tcMar/>
            <w:vAlign w:val="center"/>
          </w:tcPr>
          <w:p w:rsidR="25C4D946" w:rsidP="46EFF17C" w:rsidRDefault="25C4D946" w14:paraId="07ED1B97" w14:textId="2CBBD97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46EFF17C" w:rsidR="25C4D94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72,0</w:t>
            </w:r>
          </w:p>
        </w:tc>
        <w:tc>
          <w:tcPr>
            <w:tcW w:w="1620" w:type="dxa"/>
            <w:shd w:val="clear" w:color="auto" w:fill="FFC000" w:themeFill="accent4"/>
            <w:tcMar/>
            <w:vAlign w:val="center"/>
          </w:tcPr>
          <w:p w:rsidR="25C4D946" w:rsidP="46EFF17C" w:rsidRDefault="25C4D946" w14:paraId="1645818A" w14:textId="700550C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25C4D94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76</w:t>
            </w:r>
            <w:r w:rsidRPr="46EFF17C" w:rsidR="46EFF17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,0</w:t>
            </w:r>
          </w:p>
        </w:tc>
        <w:tc>
          <w:tcPr>
            <w:tcW w:w="1198" w:type="dxa"/>
            <w:shd w:val="clear" w:color="auto" w:fill="FF0000"/>
            <w:tcMar/>
            <w:vAlign w:val="center"/>
          </w:tcPr>
          <w:p w:rsidR="46EFF17C" w:rsidP="46EFF17C" w:rsidRDefault="46EFF17C" w14:paraId="5CA975D8" w14:textId="164EB51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6EFF17C" w:rsidR="46EFF17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8</w:t>
            </w:r>
            <w:r w:rsidRPr="46EFF17C" w:rsidR="1DA9412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0</w:t>
            </w:r>
            <w:r w:rsidRPr="46EFF17C" w:rsidR="46EFF17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,0</w:t>
            </w:r>
          </w:p>
        </w:tc>
      </w:tr>
    </w:tbl>
    <w:p w:rsidR="46EFF17C" w:rsidP="46EFF17C" w:rsidRDefault="46EFF17C" w14:paraId="163589A8" w14:textId="07EB2F1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8CBF252" w:rsidP="46EFF17C" w:rsidRDefault="18CBF252" w14:paraId="594A2BE6" w14:textId="171251A8">
      <w:pPr>
        <w:pStyle w:val="Normal"/>
        <w:jc w:val="both"/>
      </w:pPr>
      <w:r w:rsidRPr="46EFF17C" w:rsidR="18CBF252">
        <w:rPr>
          <w:rFonts w:ascii="Arial" w:hAnsi="Arial" w:eastAsia="Arial" w:cs="Arial"/>
          <w:noProof w:val="0"/>
          <w:sz w:val="24"/>
          <w:szCs w:val="24"/>
          <w:lang w:val="pt-BR"/>
        </w:rPr>
        <w:t>Para isso, iremos utilizar um sensor DHT11 que consegue medir temperatura e umidade, de excelente qualidade. Que trabalha numa faixa de 0 a 50ºC e uma umidade de 20% a 80%, como visto na tabela seguinte:</w:t>
      </w:r>
    </w:p>
    <w:p w:rsidR="46EFF17C" w:rsidP="46EFF17C" w:rsidRDefault="46EFF17C" w14:paraId="0C02080B" w14:textId="768C1C84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6EFF17C" w:rsidP="46EFF17C" w:rsidRDefault="46EFF17C" w14:paraId="6863EF6B" w14:textId="11C425F0">
      <w:pPr>
        <w:pStyle w:val="Normal"/>
        <w:jc w:val="both"/>
      </w:pPr>
    </w:p>
    <w:p w:rsidR="2A5D801D" w:rsidP="46EFF17C" w:rsidRDefault="2A5D801D" w14:paraId="1747B1B7" w14:textId="287324F1">
      <w:pPr>
        <w:pStyle w:val="Normal"/>
        <w:jc w:val="both"/>
      </w:pPr>
      <w:r w:rsidR="2A5D801D">
        <w:rPr/>
        <w:t xml:space="preserve">                                    </w:t>
      </w:r>
      <w:r w:rsidR="2A5D801D">
        <w:drawing>
          <wp:inline wp14:editId="20884928" wp14:anchorId="78B180DD">
            <wp:extent cx="3390915" cy="2371725"/>
            <wp:effectExtent l="0" t="0" r="0" b="0"/>
            <wp:docPr id="1271666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891856fa5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583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B0E12" w:rsidP="2DCB0E12" w:rsidRDefault="2DCB0E12" w14:paraId="0294A718" w14:textId="3C91E191">
      <w:pPr>
        <w:pStyle w:val="Normal"/>
        <w:jc w:val="both"/>
      </w:pPr>
    </w:p>
    <w:p w:rsidR="2DCB0E12" w:rsidP="2DCB0E12" w:rsidRDefault="2DCB0E12" w14:paraId="313EEDA5" w14:textId="2E8CB169">
      <w:pPr>
        <w:pStyle w:val="Normal"/>
        <w:jc w:val="both"/>
      </w:pPr>
    </w:p>
    <w:p w:rsidR="6BE6D3C7" w:rsidP="2DCB0E12" w:rsidRDefault="6BE6D3C7" w14:paraId="6368C0D8" w14:textId="460BA73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DCB0E12" w:rsidR="6BE6D3C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Com isso em mente iremos empregar o uso de um único sensor, e simular outros </w:t>
      </w:r>
      <w:r w:rsidRPr="2DCB0E12" w:rsidR="67512CC2">
        <w:rPr>
          <w:rFonts w:ascii="Calibri" w:hAnsi="Calibri" w:eastAsia="Calibri" w:cs="Calibri"/>
          <w:noProof w:val="0"/>
          <w:sz w:val="22"/>
          <w:szCs w:val="22"/>
          <w:lang w:val="pt-BR"/>
        </w:rPr>
        <w:t>2</w:t>
      </w:r>
      <w:r w:rsidRPr="2DCB0E12" w:rsidR="6BE6D3C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que serão sujeitados a diferentes situações, </w:t>
      </w:r>
      <w:r w:rsidRPr="2DCB0E12" w:rsidR="7401BFB4">
        <w:rPr>
          <w:rFonts w:ascii="Calibri" w:hAnsi="Calibri" w:eastAsia="Calibri" w:cs="Calibri"/>
          <w:noProof w:val="0"/>
          <w:sz w:val="22"/>
          <w:szCs w:val="22"/>
          <w:lang w:val="pt-BR"/>
        </w:rPr>
        <w:t>medindo a temperatura</w:t>
      </w:r>
      <w:r w:rsidRPr="2DCB0E12" w:rsidR="2852852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entre </w:t>
      </w:r>
      <w:r w:rsidRPr="2DCB0E12" w:rsidR="6D9B2950">
        <w:rPr>
          <w:rFonts w:ascii="Calibri" w:hAnsi="Calibri" w:eastAsia="Calibri" w:cs="Calibri"/>
          <w:noProof w:val="0"/>
          <w:sz w:val="22"/>
          <w:szCs w:val="22"/>
          <w:lang w:val="pt-BR"/>
        </w:rPr>
        <w:t>8</w:t>
      </w:r>
      <w:r w:rsidRPr="2DCB0E12" w:rsidR="1FBB5A4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ºC </w:t>
      </w:r>
      <w:r w:rsidRPr="2DCB0E12" w:rsidR="39D67293">
        <w:rPr>
          <w:rFonts w:ascii="Calibri" w:hAnsi="Calibri" w:eastAsia="Calibri" w:cs="Calibri"/>
          <w:noProof w:val="0"/>
          <w:sz w:val="22"/>
          <w:szCs w:val="22"/>
          <w:lang w:val="pt-BR"/>
        </w:rPr>
        <w:t>e</w:t>
      </w:r>
      <w:r w:rsidRPr="2DCB0E12" w:rsidR="2852852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63.3ºC</w:t>
      </w:r>
      <w:r w:rsidRPr="2DCB0E12" w:rsidR="673492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r w:rsidRPr="2DCB0E12" w:rsidR="74BF7D53">
        <w:rPr>
          <w:rFonts w:ascii="Calibri" w:hAnsi="Calibri" w:eastAsia="Calibri" w:cs="Calibri"/>
          <w:noProof w:val="0"/>
          <w:sz w:val="22"/>
          <w:szCs w:val="22"/>
          <w:lang w:val="pt-BR"/>
        </w:rPr>
        <w:t>uma umidade entre</w:t>
      </w:r>
      <w:r w:rsidRPr="2DCB0E12" w:rsidR="1174E55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55% e 98,9%</w:t>
      </w:r>
      <w:r w:rsidRPr="2DCB0E12" w:rsidR="5C4BDD1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baseando-se nessas </w:t>
      </w:r>
      <w:r w:rsidRPr="2DCB0E12" w:rsidR="75A02739">
        <w:rPr>
          <w:rFonts w:ascii="Calibri" w:hAnsi="Calibri" w:eastAsia="Calibri" w:cs="Calibri"/>
          <w:noProof w:val="0"/>
          <w:sz w:val="22"/>
          <w:szCs w:val="22"/>
          <w:lang w:val="pt-BR"/>
        </w:rPr>
        <w:t>métricas</w:t>
      </w:r>
      <w:r w:rsidRPr="2DCB0E12" w:rsidR="5C4BDD1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2DCB0E12" w:rsidR="48256D0A">
        <w:rPr>
          <w:rFonts w:ascii="Calibri" w:hAnsi="Calibri" w:eastAsia="Calibri" w:cs="Calibri"/>
          <w:noProof w:val="0"/>
          <w:sz w:val="22"/>
          <w:szCs w:val="22"/>
          <w:lang w:val="pt-BR"/>
        </w:rPr>
        <w:t>concordamos</w:t>
      </w:r>
      <w:r w:rsidRPr="2DCB0E12" w:rsidR="5C4BDD1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em usar uma função para o sensor 2</w:t>
      </w:r>
      <w:r w:rsidRPr="2DCB0E12" w:rsidR="6FC0B61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f y = </w:t>
      </w:r>
      <w:r w:rsidRPr="2DCB0E12" w:rsidR="6FC0B61E">
        <w:rPr>
          <w:rFonts w:ascii="Calibri" w:hAnsi="Calibri" w:eastAsia="Calibri" w:cs="Calibri"/>
          <w:noProof w:val="0"/>
          <w:sz w:val="22"/>
          <w:szCs w:val="22"/>
          <w:lang w:val="pt-BR"/>
        </w:rPr>
        <w:t>ax</w:t>
      </w:r>
      <w:r w:rsidRPr="2DCB0E12" w:rsidR="6FC0B61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+ b </w:t>
      </w:r>
      <w:r w:rsidRPr="2DCB0E12" w:rsidR="53F86EA8">
        <w:rPr>
          <w:rFonts w:ascii="Calibri" w:hAnsi="Calibri" w:eastAsia="Calibri" w:cs="Calibri"/>
          <w:noProof w:val="0"/>
          <w:sz w:val="22"/>
          <w:szCs w:val="22"/>
          <w:lang w:val="pt-BR"/>
        </w:rPr>
        <w:t>sendo 7</w:t>
      </w:r>
      <w:r w:rsidRPr="2DCB0E12" w:rsidR="7BA78669">
        <w:rPr>
          <w:rFonts w:ascii="Calibri" w:hAnsi="Calibri" w:eastAsia="Calibri" w:cs="Calibri"/>
          <w:noProof w:val="0"/>
          <w:sz w:val="22"/>
          <w:szCs w:val="22"/>
          <w:lang w:val="pt-BR"/>
        </w:rPr>
        <w:t>,5</w:t>
      </w:r>
      <w:r w:rsidRPr="2DCB0E12" w:rsidR="7BA7866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 </w:t>
      </w:r>
      <w:r w:rsidRPr="2DCB0E12" w:rsidR="0B2AE8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pt-BR"/>
        </w:rPr>
        <w:t>=</w:t>
      </w:r>
      <w:r w:rsidRPr="2DCB0E12" w:rsidR="0B2AE8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0.0934 * </w:t>
      </w:r>
      <w:r w:rsidRPr="2DCB0E12" w:rsidR="37203C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8</w:t>
      </w:r>
      <w:r w:rsidRPr="2DCB0E12" w:rsidR="1234DA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,5</w:t>
      </w:r>
      <w:r w:rsidRPr="2DCB0E12" w:rsidR="37203C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ºC</w:t>
      </w:r>
      <w:r w:rsidRPr="2DCB0E12" w:rsidR="0B2AE8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+ 6.707</w:t>
      </w:r>
      <w:r w:rsidRPr="2DCB0E12" w:rsidR="665760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2DCB0E12" w:rsidR="189B70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/ f(x) 12,6 </w:t>
      </w:r>
      <w:r w:rsidRPr="2DCB0E12" w:rsidR="4EA6AC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=0.0934 * </w:t>
      </w:r>
      <w:r w:rsidRPr="2DCB0E12" w:rsidR="39F38A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63</w:t>
      </w:r>
      <w:r w:rsidRPr="2DCB0E12" w:rsidR="3C67AD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,3</w:t>
      </w:r>
      <w:r w:rsidRPr="2DCB0E12" w:rsidR="4EA6AC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+ 6.707</w:t>
      </w:r>
      <w:r w:rsidRPr="2DCB0E12" w:rsidR="4B58A4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para a temperatura e </w:t>
      </w:r>
      <w:r w:rsidRPr="2DCB0E12" w:rsidR="0C36BD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53,3 = 0.3464 * 55,6 + 34.04/</w:t>
      </w:r>
      <w:r w:rsidRPr="2DCB0E12" w:rsidR="71EFC6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68,3</w:t>
      </w:r>
      <w:r w:rsidRPr="2DCB0E12" w:rsidR="0C36BD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= 0.3464 * 98,9 + 34.04</w:t>
      </w:r>
      <w:r w:rsidRPr="2DCB0E12" w:rsidR="7979DB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pois assim será possível fazer alertas </w:t>
      </w:r>
      <w:r w:rsidRPr="2DCB0E12" w:rsidR="36FB4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na aplicação e mandar </w:t>
      </w:r>
      <w:r w:rsidRPr="2DCB0E12" w:rsidR="2E813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e-mails</w:t>
      </w:r>
      <w:r w:rsidRPr="2DCB0E12" w:rsidR="36FB4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aviso assim que a temperatura alcançar a faixa de alerta designada</w:t>
      </w:r>
      <w:r w:rsidRPr="2DCB0E12" w:rsidR="4DFA23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  <w:r w:rsidRPr="2DCB0E12" w:rsidR="36FB4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e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96141"/>
    <w:rsid w:val="00C096B6"/>
    <w:rsid w:val="02618808"/>
    <w:rsid w:val="0283B465"/>
    <w:rsid w:val="07F8BEAA"/>
    <w:rsid w:val="081715FB"/>
    <w:rsid w:val="0904A738"/>
    <w:rsid w:val="0A83B719"/>
    <w:rsid w:val="0AA07799"/>
    <w:rsid w:val="0B053429"/>
    <w:rsid w:val="0B2AE8CF"/>
    <w:rsid w:val="0B4EB6BD"/>
    <w:rsid w:val="0C36BD76"/>
    <w:rsid w:val="0DD3EDF4"/>
    <w:rsid w:val="0E86577F"/>
    <w:rsid w:val="0F73E8BC"/>
    <w:rsid w:val="1011D776"/>
    <w:rsid w:val="102227E0"/>
    <w:rsid w:val="1141F7E7"/>
    <w:rsid w:val="1174E55D"/>
    <w:rsid w:val="11ADA7D7"/>
    <w:rsid w:val="11BB89AA"/>
    <w:rsid w:val="12037C10"/>
    <w:rsid w:val="1234DA96"/>
    <w:rsid w:val="126C761D"/>
    <w:rsid w:val="1325C902"/>
    <w:rsid w:val="137027C0"/>
    <w:rsid w:val="13BCE153"/>
    <w:rsid w:val="144759DF"/>
    <w:rsid w:val="144759DF"/>
    <w:rsid w:val="14B11A01"/>
    <w:rsid w:val="15751E2A"/>
    <w:rsid w:val="169EABFC"/>
    <w:rsid w:val="1759A838"/>
    <w:rsid w:val="17CB7974"/>
    <w:rsid w:val="189B70FA"/>
    <w:rsid w:val="18AE5F1D"/>
    <w:rsid w:val="18CBF252"/>
    <w:rsid w:val="1A0E8DF5"/>
    <w:rsid w:val="1A2377B7"/>
    <w:rsid w:val="1A3B5287"/>
    <w:rsid w:val="1AC2E285"/>
    <w:rsid w:val="1B92C897"/>
    <w:rsid w:val="1B985936"/>
    <w:rsid w:val="1D7CA63C"/>
    <w:rsid w:val="1D81A82D"/>
    <w:rsid w:val="1DA9412B"/>
    <w:rsid w:val="1FBB5A4A"/>
    <w:rsid w:val="2064A71C"/>
    <w:rsid w:val="2064A71C"/>
    <w:rsid w:val="2109C02D"/>
    <w:rsid w:val="21DC0991"/>
    <w:rsid w:val="22A16EF8"/>
    <w:rsid w:val="24509C6E"/>
    <w:rsid w:val="24CAAE1C"/>
    <w:rsid w:val="25C4D946"/>
    <w:rsid w:val="27238882"/>
    <w:rsid w:val="28528520"/>
    <w:rsid w:val="2A06BDFC"/>
    <w:rsid w:val="2A5D801D"/>
    <w:rsid w:val="2BA43295"/>
    <w:rsid w:val="2BB9656D"/>
    <w:rsid w:val="2BBE3AF9"/>
    <w:rsid w:val="2C532A50"/>
    <w:rsid w:val="2DCB0E12"/>
    <w:rsid w:val="2DF956CE"/>
    <w:rsid w:val="2E813C33"/>
    <w:rsid w:val="2F07D4BA"/>
    <w:rsid w:val="2F95272F"/>
    <w:rsid w:val="31F1386C"/>
    <w:rsid w:val="334CF749"/>
    <w:rsid w:val="33BA592E"/>
    <w:rsid w:val="36F60D04"/>
    <w:rsid w:val="36FB4208"/>
    <w:rsid w:val="37203CF6"/>
    <w:rsid w:val="37A03914"/>
    <w:rsid w:val="39D67293"/>
    <w:rsid w:val="39F38A22"/>
    <w:rsid w:val="3B290C54"/>
    <w:rsid w:val="3BC243E5"/>
    <w:rsid w:val="3BC56B13"/>
    <w:rsid w:val="3BC56B13"/>
    <w:rsid w:val="3C6359CD"/>
    <w:rsid w:val="3C67AD42"/>
    <w:rsid w:val="3CCE8FA8"/>
    <w:rsid w:val="3EFD0BD5"/>
    <w:rsid w:val="3F836CE3"/>
    <w:rsid w:val="3F836CE3"/>
    <w:rsid w:val="3F9D3CE7"/>
    <w:rsid w:val="400BD049"/>
    <w:rsid w:val="4070FB20"/>
    <w:rsid w:val="41686218"/>
    <w:rsid w:val="43043279"/>
    <w:rsid w:val="433DD12C"/>
    <w:rsid w:val="441AE436"/>
    <w:rsid w:val="441CFBCB"/>
    <w:rsid w:val="44A32A08"/>
    <w:rsid w:val="463BD33B"/>
    <w:rsid w:val="46EFF17C"/>
    <w:rsid w:val="477AE611"/>
    <w:rsid w:val="47DACACA"/>
    <w:rsid w:val="4811424F"/>
    <w:rsid w:val="48256D0A"/>
    <w:rsid w:val="49AD12B0"/>
    <w:rsid w:val="4B471DA4"/>
    <w:rsid w:val="4B58A46B"/>
    <w:rsid w:val="4CE4B372"/>
    <w:rsid w:val="4D646897"/>
    <w:rsid w:val="4DFA2313"/>
    <w:rsid w:val="4E64AC2A"/>
    <w:rsid w:val="4EA6ACDF"/>
    <w:rsid w:val="4F9A658E"/>
    <w:rsid w:val="4FDBC515"/>
    <w:rsid w:val="50A21EC5"/>
    <w:rsid w:val="51779576"/>
    <w:rsid w:val="51B65F28"/>
    <w:rsid w:val="53F86EA8"/>
    <w:rsid w:val="553FC0DD"/>
    <w:rsid w:val="57F17FED"/>
    <w:rsid w:val="5A69C4BD"/>
    <w:rsid w:val="5AFB9E45"/>
    <w:rsid w:val="5C4BDD1D"/>
    <w:rsid w:val="5CC9260F"/>
    <w:rsid w:val="5E64F670"/>
    <w:rsid w:val="5EBA2545"/>
    <w:rsid w:val="5F045BF9"/>
    <w:rsid w:val="5F1E4A48"/>
    <w:rsid w:val="60048924"/>
    <w:rsid w:val="61939C5F"/>
    <w:rsid w:val="63317727"/>
    <w:rsid w:val="63F97BDB"/>
    <w:rsid w:val="64C4687B"/>
    <w:rsid w:val="65B91CF5"/>
    <w:rsid w:val="665760FB"/>
    <w:rsid w:val="673492EC"/>
    <w:rsid w:val="67512CC2"/>
    <w:rsid w:val="6804E84A"/>
    <w:rsid w:val="69196141"/>
    <w:rsid w:val="6931C32F"/>
    <w:rsid w:val="69D629B1"/>
    <w:rsid w:val="6ACD9390"/>
    <w:rsid w:val="6BE6D3C7"/>
    <w:rsid w:val="6C276CF2"/>
    <w:rsid w:val="6D989DB1"/>
    <w:rsid w:val="6D9B2950"/>
    <w:rsid w:val="6DD2667E"/>
    <w:rsid w:val="6DF38322"/>
    <w:rsid w:val="6F241DA8"/>
    <w:rsid w:val="6F46D6DE"/>
    <w:rsid w:val="6FC0B61E"/>
    <w:rsid w:val="71084894"/>
    <w:rsid w:val="71EFC672"/>
    <w:rsid w:val="72188D0B"/>
    <w:rsid w:val="721F896B"/>
    <w:rsid w:val="72A418F5"/>
    <w:rsid w:val="72C29A58"/>
    <w:rsid w:val="72C6F445"/>
    <w:rsid w:val="7401BFB4"/>
    <w:rsid w:val="7462C4A6"/>
    <w:rsid w:val="74BF7D53"/>
    <w:rsid w:val="75A02739"/>
    <w:rsid w:val="78F2F60F"/>
    <w:rsid w:val="7962506D"/>
    <w:rsid w:val="7979DB52"/>
    <w:rsid w:val="7A58EE3A"/>
    <w:rsid w:val="7B3892F2"/>
    <w:rsid w:val="7BA78669"/>
    <w:rsid w:val="7CD46353"/>
    <w:rsid w:val="7CF3A11C"/>
    <w:rsid w:val="7D0A9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141"/>
  <w15:chartTrackingRefBased/>
  <w15:docId w15:val="{C4FE5A40-CB68-4A10-9F16-41D282A024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d891856fa548d5" /><Relationship Type="http://schemas.openxmlformats.org/officeDocument/2006/relationships/numbering" Target="numbering.xml" Id="Rb08927d28ba244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2023-10-24T13:37:06.1681438Z</dcterms:created>
  <dcterms:modified xsi:type="dcterms:W3CDTF">2023-10-24T17:10:03.8127334Z</dcterms:modified>
  <dc:creator>KEVIN LEANDRO PETERS SAMPAIO .</dc:creator>
  <lastModifiedBy>KEVIN LEANDRO PETERS SAMPAIO .</lastModifiedBy>
</coreProperties>
</file>