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35997E98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183EAA">
        <w:rPr>
          <w:rFonts w:ascii="Verdana" w:hAnsi="Verdana"/>
          <w:b/>
          <w:bCs/>
        </w:rPr>
        <w:t xml:space="preserve">Não </w:t>
      </w:r>
      <w:r w:rsidRPr="553DA7DD">
        <w:rPr>
          <w:rFonts w:ascii="Verdana" w:hAnsi="Verdana"/>
          <w:b/>
          <w:bCs/>
        </w:rPr>
        <w:t>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02EB378F" w14:textId="77777777" w:rsidR="0085047C" w:rsidRDefault="0085047C" w:rsidP="0039529A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61A7F056" w14:textId="02BBFE18" w:rsidR="0039529A" w:rsidRDefault="005E1E09" w:rsidP="005E1E09">
            <w:r>
              <w:t xml:space="preserve">Kauan Lopes – Desenvolvedor </w:t>
            </w:r>
            <w:proofErr w:type="spellStart"/>
            <w:r w:rsidR="0039529A">
              <w:t>Full-stack</w:t>
            </w:r>
            <w:proofErr w:type="spellEnd"/>
          </w:p>
          <w:p w14:paraId="5A39BBE3" w14:textId="77777777" w:rsidR="0085047C" w:rsidRDefault="0085047C" w:rsidP="0039529A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5652B3CB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Cadastro de 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CD0CE9C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>
                    <w:rPr>
                      <w:rFonts w:ascii="Verdana" w:hAnsi="Verdana"/>
                      <w:b w:val="0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1E609B84" w14:textId="76E03C7C" w:rsidR="00D428F0" w:rsidRPr="00216AF2" w:rsidRDefault="0083789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3789B">
                    <w:rPr>
                      <w:rFonts w:ascii="Verdana" w:hAnsi="Verdana"/>
                    </w:rPr>
                    <w:t>Interoperabilidade</w:t>
                  </w: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241E9" w:rsidRPr="00B241E9" w14:paraId="52EAC59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3E87D" w14:textId="77777777" w:rsidR="00B241E9" w:rsidRPr="00B241E9" w:rsidRDefault="00B241E9" w:rsidP="00B241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13AA5ACB" w14:textId="77777777" w:rsidR="00B241E9" w:rsidRPr="00B241E9" w:rsidRDefault="00B241E9" w:rsidP="00B241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B241E9" w:rsidRPr="00B241E9" w14:paraId="3B2A8DC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69CEAE" w14:textId="451DD255" w:rsidR="00B241E9" w:rsidRPr="00B241E9" w:rsidRDefault="00752CC4" w:rsidP="00B241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 xml:space="preserve">Integração com API 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ViaCEP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 xml:space="preserve"> para preenchimento automático de endereços.</w:t>
                        </w:r>
                      </w:p>
                    </w:tc>
                  </w:tr>
                </w:tbl>
                <w:p w14:paraId="2D743A33" w14:textId="758281A1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52CC4" w:rsidRPr="00752CC4" w14:paraId="27D605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8C5CEE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58AC6666" w14:textId="77777777" w:rsidR="00752CC4" w:rsidRPr="00752CC4" w:rsidRDefault="00752CC4" w:rsidP="00752CC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8"/>
                  </w:tblGrid>
                  <w:tr w:rsidR="00752CC4" w:rsidRPr="00752CC4" w14:paraId="22684F8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E132D7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>Armazenamento</w:t>
                        </w:r>
                      </w:p>
                    </w:tc>
                  </w:tr>
                </w:tbl>
                <w:p w14:paraId="369AC0C9" w14:textId="7DE7BAF6"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52CC4" w:rsidRPr="00752CC4" w14:paraId="2006823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AB8B2A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4BEDF36" w14:textId="77777777" w:rsidR="00752CC4" w:rsidRPr="00752CC4" w:rsidRDefault="00752CC4" w:rsidP="00752CC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752CC4" w:rsidRPr="00752CC4" w14:paraId="405F5C7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85E2ED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>Campos de cadastro devem possuir limites de caracteres e validação no front-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end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 xml:space="preserve"> e 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back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>-end.</w:t>
                        </w:r>
                      </w:p>
                    </w:tc>
                  </w:tr>
                </w:tbl>
                <w:p w14:paraId="5FE97ACC" w14:textId="35B58B3E"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427" w:type="dxa"/>
                </w:tcPr>
                <w:p w14:paraId="78DD6740" w14:textId="511EEBA2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D5B9C03" w14:textId="58809CAB" w:rsidR="00216AF2" w:rsidRPr="00216AF2" w:rsidRDefault="00752CC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752CC4">
                    <w:rPr>
                      <w:rFonts w:ascii="Verdana" w:hAnsi="Verdana"/>
                    </w:rPr>
                    <w:t>Dados de endereço devem seguir padrão de CEP válido.</w:t>
                  </w:r>
                </w:p>
              </w:tc>
            </w:tr>
            <w:tr w:rsidR="00752CC4" w14:paraId="40A8FC1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475C650" w14:textId="62C367AE" w:rsidR="00752CC4" w:rsidRPr="006F7723" w:rsidRDefault="00752CC4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1.4</w:t>
                  </w:r>
                </w:p>
              </w:tc>
              <w:tc>
                <w:tcPr>
                  <w:tcW w:w="2427" w:type="dxa"/>
                </w:tcPr>
                <w:p w14:paraId="6545E3C5" w14:textId="4D0EE259" w:rsidR="00752CC4" w:rsidRDefault="00752CC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752CC4">
                    <w:rPr>
                      <w:rFonts w:ascii="Verdana" w:hAnsi="Verdana"/>
                    </w:rPr>
                    <w:t>Segurança</w:t>
                  </w:r>
                </w:p>
              </w:tc>
              <w:tc>
                <w:tcPr>
                  <w:tcW w:w="4560" w:type="dxa"/>
                </w:tcPr>
                <w:p w14:paraId="453FEE62" w14:textId="5FC71ABF" w:rsidR="00752CC4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Senhas devem ser armazenadas utilizando criptografia.</w:t>
                  </w:r>
                </w:p>
              </w:tc>
            </w:tr>
            <w:tr w:rsidR="00752CC4" w14:paraId="52B41F3D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E627B14" w14:textId="19F8D72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1.5</w:t>
                  </w:r>
                </w:p>
              </w:tc>
              <w:tc>
                <w:tcPr>
                  <w:tcW w:w="2427" w:type="dxa"/>
                </w:tcPr>
                <w:p w14:paraId="5318A76D" w14:textId="3FD08C44" w:rsid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Segurança</w:t>
                  </w:r>
                </w:p>
              </w:tc>
              <w:tc>
                <w:tcPr>
                  <w:tcW w:w="4560" w:type="dxa"/>
                </w:tcPr>
                <w:p w14:paraId="73DBCF7F" w14:textId="229BE0B4" w:rsidR="00752CC4" w:rsidRP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Dados pessoais devem ser protegidos conforme LGPD.</w:t>
                  </w:r>
                </w:p>
              </w:tc>
            </w:tr>
            <w:tr w:rsidR="00752CC4" w14:paraId="6792966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21D465A" w14:textId="41EC9279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1.6</w:t>
                  </w:r>
                </w:p>
              </w:tc>
              <w:tc>
                <w:tcPr>
                  <w:tcW w:w="2427" w:type="dxa"/>
                </w:tcPr>
                <w:p w14:paraId="2820C6A2" w14:textId="05DD775A" w:rsid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0C7109D3" w14:textId="5F0A9124" w:rsidR="00752CC4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O formulário de cadastro deve ser intuitivo e de fácil preenchimento.</w:t>
                  </w:r>
                </w:p>
              </w:tc>
            </w:tr>
            <w:tr w:rsidR="00752CC4" w14:paraId="0A6FE833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42A6DE4" w14:textId="6D0089C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1.7</w:t>
                  </w:r>
                </w:p>
              </w:tc>
              <w:tc>
                <w:tcPr>
                  <w:tcW w:w="2427" w:type="dxa"/>
                </w:tcPr>
                <w:p w14:paraId="1AC6C741" w14:textId="1909BC1F" w:rsid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Confiabilidade</w:t>
                  </w:r>
                </w:p>
              </w:tc>
              <w:tc>
                <w:tcPr>
                  <w:tcW w:w="4560" w:type="dxa"/>
                </w:tcPr>
                <w:p w14:paraId="56D6D32A" w14:textId="60CC9A38" w:rsidR="00752CC4" w:rsidRP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O sistema deve evitar cadastros duplicados.</w:t>
                  </w:r>
                </w:p>
              </w:tc>
            </w:tr>
            <w:tr w:rsidR="00752CC4" w14:paraId="2B121EDF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DF3907C" w14:textId="740AE7D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1.8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33EFB" w:rsidRPr="00C33EFB" w14:paraId="5794CA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85F1AA" w14:textId="77777777" w:rsidR="00C33EFB" w:rsidRPr="00C33EFB" w:rsidRDefault="00C33EFB" w:rsidP="00C33EFB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0234A4E4" w14:textId="77777777" w:rsidR="00C33EFB" w:rsidRPr="00C33EFB" w:rsidRDefault="00C33EFB" w:rsidP="00C33EF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25"/>
                  </w:tblGrid>
                  <w:tr w:rsidR="00C33EFB" w:rsidRPr="00C33EFB" w14:paraId="65E8FB9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A67BD2" w14:textId="77777777" w:rsidR="00C33EFB" w:rsidRPr="00C33EFB" w:rsidRDefault="00C33EFB" w:rsidP="00C33EFB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C33EFB">
                          <w:rPr>
                            <w:rFonts w:ascii="Verdana" w:hAnsi="Verdana"/>
                          </w:rPr>
                          <w:t>Compatibilidade</w:t>
                        </w:r>
                      </w:p>
                    </w:tc>
                  </w:tr>
                </w:tbl>
                <w:p w14:paraId="43FABE5D" w14:textId="77777777" w:rsidR="00752CC4" w:rsidRDefault="00752CC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40642" w:rsidRPr="00340642" w14:paraId="645C0FD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61FE0C" w14:textId="77777777" w:rsidR="00340642" w:rsidRPr="00340642" w:rsidRDefault="00340642" w:rsidP="00340642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AD974A4" w14:textId="77777777" w:rsidR="00340642" w:rsidRPr="00340642" w:rsidRDefault="00340642" w:rsidP="0034064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340642" w:rsidRPr="00340642" w14:paraId="506ED1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5C8BDF" w14:textId="77777777" w:rsidR="00340642" w:rsidRPr="00340642" w:rsidRDefault="00340642" w:rsidP="00340642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340642">
                          <w:rPr>
                            <w:rFonts w:ascii="Verdana" w:hAnsi="Verdana"/>
                          </w:rPr>
                          <w:t>O sistema deve funcionar em navegadores modernos e dispositivos móveis.</w:t>
                        </w:r>
                      </w:p>
                    </w:tc>
                  </w:tr>
                </w:tbl>
                <w:p w14:paraId="0565BD0C" w14:textId="77777777" w:rsidR="00C33EFB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21C8A4FA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211B55">
              <w:rPr>
                <w:rFonts w:ascii="Verdana" w:hAnsi="Verdana"/>
                <w:b/>
                <w:bCs/>
                <w:sz w:val="22"/>
                <w:szCs w:val="22"/>
              </w:rPr>
              <w:t>Consulta de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Lavanderias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35E0FC7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lastRenderedPageBreak/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466773F9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04F2C7F3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A consulta de lavanderias deve retornar resultados rapidamente.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7AAA579C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6F84A3B6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08123B59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Filtros devem retornar resultados em menos de 5 segundos.</w:t>
                        </w:r>
                      </w:p>
                    </w:tc>
                  </w:tr>
                  <w:tr w:rsidR="00340642" w14:paraId="75D440DF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4F692AEF" w14:textId="142AE45B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0A0FE20" w14:textId="2342285C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0B41C94D" w14:textId="7586E98B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Informações das lavanderias devem ser apresentadas de forma clara.</w:t>
                        </w:r>
                      </w:p>
                    </w:tc>
                  </w:tr>
                  <w:tr w:rsidR="00340642" w14:paraId="501BE89A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C527298" w14:textId="760D9DB1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2032A87" w14:textId="43692EA0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Confiabilidade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E8359E1" w14:textId="47699B07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O sistema deve garantir que os dados exibidos estejam atualizados.</w:t>
                        </w:r>
                      </w:p>
                    </w:tc>
                  </w:tr>
                  <w:tr w:rsidR="00340642" w14:paraId="710BE06A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57D07C" w14:textId="130D0239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3E62A7E" w14:textId="2E455BAB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Escalabilidade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FF910F1" w14:textId="1DF54A2A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O sistema deve suportar aumento do número de lavanderias cadastradas.</w:t>
                        </w:r>
                      </w:p>
                    </w:tc>
                  </w:tr>
                </w:tbl>
                <w:p w14:paraId="4FCAE92C" w14:textId="77777777" w:rsidR="00F92103" w:rsidRDefault="00F92103" w:rsidP="00F92103"/>
              </w:tc>
            </w:tr>
            <w:tr w:rsidR="00F92103" w14:paraId="2403B186" w14:textId="77777777" w:rsidTr="00F442CA">
              <w:trPr>
                <w:trHeight w:val="300"/>
              </w:trPr>
              <w:tc>
                <w:tcPr>
                  <w:tcW w:w="8940" w:type="dxa"/>
                </w:tcPr>
                <w:p w14:paraId="22048F8C" w14:textId="77777777" w:rsidR="00F92103" w:rsidRDefault="00F92103" w:rsidP="0039529A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7D774C9" w:rsidR="473AED4A" w:rsidRDefault="473AED4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 w:rsidR="001464FF">
              <w:rPr>
                <w:rFonts w:ascii="Verdana" w:hAnsi="Verdana"/>
                <w:b/>
                <w:bCs/>
                <w:sz w:val="22"/>
                <w:szCs w:val="22"/>
              </w:rPr>
              <w:t xml:space="preserve">Gerenciamento de </w:t>
            </w:r>
            <w:r w:rsidR="005E2372">
              <w:rPr>
                <w:rFonts w:ascii="Verdana" w:hAnsi="Verdana"/>
                <w:b/>
                <w:bCs/>
                <w:sz w:val="22"/>
                <w:szCs w:val="22"/>
              </w:rPr>
              <w:t>Cestos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5E53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39529A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39529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39529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66A5CBD3" w:rsidR="7EBDC681" w:rsidRPr="006F7723" w:rsidRDefault="001464FF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1464FF"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799" w:type="dxa"/>
                </w:tcPr>
                <w:p w14:paraId="5CDF6D71" w14:textId="160981B7" w:rsidR="5754CA3C" w:rsidRPr="006F7723" w:rsidRDefault="00D80975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corretamente todas as roupas adicionadas aos cestos.</w:t>
                  </w:r>
                </w:p>
              </w:tc>
            </w:tr>
            <w:tr w:rsidR="553DA7DD" w14:paraId="70497020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79EC2008" w:rsidR="582A8361" w:rsidRPr="006F7723" w:rsidRDefault="00D80975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799" w:type="dxa"/>
                </w:tcPr>
                <w:p w14:paraId="11E79533" w14:textId="39FDCC2D" w:rsidR="1DA80A1C" w:rsidRPr="006F7723" w:rsidRDefault="00D80975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cadastro de roupas deve permitir interação rápida com botões (+ / -).</w:t>
                  </w:r>
                </w:p>
              </w:tc>
            </w:tr>
            <w:tr w:rsidR="00F73FE9" w14:paraId="070B4D8C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62BE8C2F" w14:textId="092FF33F" w:rsidR="00F73FE9" w:rsidRPr="006F7723" w:rsidRDefault="00F73FE9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4314CC9A" w14:textId="7E187ECF" w:rsidR="00F73FE9" w:rsidRPr="00FF785A" w:rsidRDefault="00D80975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Armazenamento</w:t>
                  </w:r>
                </w:p>
              </w:tc>
              <w:tc>
                <w:tcPr>
                  <w:tcW w:w="4799" w:type="dxa"/>
                </w:tcPr>
                <w:p w14:paraId="0FFA0E82" w14:textId="023D5ECF" w:rsidR="00F73FE9" w:rsidRPr="00FF785A" w:rsidRDefault="00D80975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limitar a quantidade máxima de roupas com base na capacidade da máquina.</w:t>
                  </w:r>
                </w:p>
              </w:tc>
            </w:tr>
            <w:tr w:rsidR="00F73FE9" w14:paraId="4ECF92AB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7D3B02B" w14:textId="3ED841EF" w:rsidR="00F73FE9" w:rsidRPr="006F7723" w:rsidRDefault="00F73FE9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666C4B3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DD0DEF" w14:textId="77777777" w:rsidR="00F73FE9" w:rsidRPr="00F73FE9" w:rsidRDefault="00F73FE9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F436BE" w:rsidRPr="00F436BE" w14:paraId="6875272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26FAEC" w14:textId="77777777" w:rsidR="00F436BE" w:rsidRPr="00F436BE" w:rsidRDefault="00F436BE" w:rsidP="0039529A">
                        <w:pPr>
                          <w:framePr w:hSpace="141" w:wrap="around" w:hAnchor="margin" w:x="-289" w:y="548"/>
                          <w:spacing w:after="160" w:line="259" w:lineRule="auto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16C8B23" w14:textId="77777777" w:rsidR="00F436BE" w:rsidRPr="00F436BE" w:rsidRDefault="00F436BE" w:rsidP="0039529A">
                  <w:pPr>
                    <w:framePr w:hSpace="141" w:wrap="around" w:hAnchor="margin" w:x="-289" w:y="548"/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p w14:paraId="638F2C97" w14:textId="24337279" w:rsidR="00F73FE9" w:rsidRPr="00F73FE9" w:rsidRDefault="00D80975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6E17DBD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AE76FF" w14:textId="54798949" w:rsidR="00F73FE9" w:rsidRPr="00F73FE9" w:rsidRDefault="00F73FE9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F1A6C9E" w14:textId="77777777" w:rsidR="00F73FE9" w:rsidRPr="00FF785A" w:rsidRDefault="00F73FE9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799" w:type="dxa"/>
                </w:tcPr>
                <w:p w14:paraId="03C59AC8" w14:textId="321CBD87" w:rsidR="00F73FE9" w:rsidRPr="00FF785A" w:rsidRDefault="00D80975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atualizar a estimativa de peso do cesto em tempo real.</w:t>
                  </w:r>
                </w:p>
              </w:tc>
            </w:tr>
            <w:tr w:rsidR="00F73FE9" w14:paraId="2F4A112D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47CF1731" w14:textId="77FB8689" w:rsidR="00F73FE9" w:rsidRPr="006F7723" w:rsidRDefault="00F73FE9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585886B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30B9E6" w14:textId="77777777" w:rsidR="00F73FE9" w:rsidRPr="00F73FE9" w:rsidRDefault="00F73FE9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73421D8" w14:textId="77777777" w:rsidR="00F73FE9" w:rsidRPr="00F73FE9" w:rsidRDefault="00F73FE9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0975" w:rsidRPr="00D80975" w14:paraId="15BAB6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6159B1" w14:textId="77777777" w:rsidR="00D80975" w:rsidRPr="00D80975" w:rsidRDefault="00D80975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70334E8" w14:textId="77777777" w:rsidR="00D80975" w:rsidRPr="00D80975" w:rsidRDefault="00D80975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4"/>
                  </w:tblGrid>
                  <w:tr w:rsidR="00D80975" w:rsidRPr="00D80975" w14:paraId="6591C9C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1173BD" w14:textId="77777777" w:rsidR="00D80975" w:rsidRPr="00D80975" w:rsidRDefault="00D80975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D80975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Usabilidade</w:t>
                        </w:r>
                      </w:p>
                    </w:tc>
                  </w:tr>
                </w:tbl>
                <w:p w14:paraId="6EB9969A" w14:textId="77777777" w:rsidR="00F73FE9" w:rsidRPr="00FF785A" w:rsidRDefault="00F73FE9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79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726DD2D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535EEF" w14:textId="77777777" w:rsidR="00F73FE9" w:rsidRPr="00F73FE9" w:rsidRDefault="00F73FE9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A3E37AD" w14:textId="77777777" w:rsidR="00F73FE9" w:rsidRPr="00F73FE9" w:rsidRDefault="00F73FE9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83"/>
                  </w:tblGrid>
                  <w:tr w:rsidR="00F73FE9" w:rsidRPr="00F73FE9" w14:paraId="311D14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FEAE341" w14:textId="42AFA8FD" w:rsidR="00F73FE9" w:rsidRPr="00F73FE9" w:rsidRDefault="00C37E1B" w:rsidP="003952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C37E1B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O sistema deve permitir replicar cestos anteriores para agilizar o cadastro.</w:t>
                        </w:r>
                      </w:p>
                    </w:tc>
                  </w:tr>
                </w:tbl>
                <w:p w14:paraId="60D3900C" w14:textId="77777777" w:rsidR="00F73FE9" w:rsidRPr="00FF785A" w:rsidRDefault="00F73FE9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0B1BEC20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4 – </w:t>
            </w:r>
            <w:r w:rsidR="00C37E1B">
              <w:rPr>
                <w:rFonts w:ascii="Verdana" w:hAnsi="Verdana"/>
                <w:b/>
                <w:bCs/>
                <w:sz w:val="22"/>
                <w:szCs w:val="22"/>
              </w:rPr>
              <w:t>Gerenciamento de Pedidos</w:t>
            </w:r>
          </w:p>
        </w:tc>
      </w:tr>
      <w:tr w:rsidR="553DA7DD" w14:paraId="49A9C68B" w14:textId="77777777" w:rsidTr="553DA7DD">
        <w:trPr>
          <w:trHeight w:val="30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5"/>
              <w:gridCol w:w="2985"/>
              <w:gridCol w:w="4178"/>
            </w:tblGrid>
            <w:tr w:rsidR="553DA7DD" w14:paraId="4582F016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23D75083" w14:textId="756B51CF" w:rsidR="427124F2" w:rsidRDefault="427124F2" w:rsidP="0039529A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85" w:type="dxa"/>
                </w:tcPr>
                <w:p w14:paraId="7AB987E8" w14:textId="3912C7AE" w:rsidR="427124F2" w:rsidRDefault="427124F2" w:rsidP="0039529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78" w:type="dxa"/>
                </w:tcPr>
                <w:p w14:paraId="5694B248" w14:textId="3C25A8BD" w:rsidR="427124F2" w:rsidRDefault="427124F2" w:rsidP="0039529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0782858" w14:textId="4EA9B541" w:rsidR="17B92408" w:rsidRPr="006F7723" w:rsidRDefault="17B92408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85" w:type="dxa"/>
                </w:tcPr>
                <w:p w14:paraId="5C021C96" w14:textId="1F9A9A37" w:rsidR="4E8587EA" w:rsidRPr="006F7723" w:rsidRDefault="00423A2E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178" w:type="dxa"/>
                </w:tcPr>
                <w:p w14:paraId="3C383441" w14:textId="405BFF64" w:rsidR="4661E69A" w:rsidRPr="006F7723" w:rsidRDefault="00C37E1B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C37E1B"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pedido deve ser atualizado corretamente em todas as etapas.</w:t>
                  </w:r>
                </w:p>
              </w:tc>
            </w:tr>
            <w:tr w:rsidR="553DA7DD" w14:paraId="7FA8894B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3DF84538" w14:textId="1CEFFAB5" w:rsidR="2327C8A3" w:rsidRPr="006F7723" w:rsidRDefault="2327C8A3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85" w:type="dxa"/>
                </w:tcPr>
                <w:p w14:paraId="5BFFFA20" w14:textId="6E6D31AD" w:rsidR="4E8587EA" w:rsidRPr="006F7723" w:rsidRDefault="005C4A0F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178" w:type="dxa"/>
                </w:tcPr>
                <w:p w14:paraId="14FDCDEE" w14:textId="759A51D1" w:rsidR="6B7FE7B0" w:rsidRPr="006F7723" w:rsidRDefault="00C37E1B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C37E1B">
                    <w:rPr>
                      <w:rFonts w:ascii="Verdana" w:hAnsi="Verdana"/>
                      <w:bCs/>
                      <w:sz w:val="22"/>
                      <w:szCs w:val="22"/>
                    </w:rPr>
                    <w:t>Atualizações de status devem ocorrer sem atraso perceptível</w:t>
                  </w:r>
                </w:p>
              </w:tc>
            </w:tr>
            <w:tr w:rsidR="553DA7DD" w14:paraId="05AA4E3D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8DE202E" w14:textId="032FC4C2" w:rsidR="56DC091D" w:rsidRPr="006F7723" w:rsidRDefault="56DC091D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85" w:type="dxa"/>
                </w:tcPr>
                <w:p w14:paraId="0B3D8CF6" w14:textId="1DA8BB1D" w:rsidR="4E8587EA" w:rsidRPr="006F7723" w:rsidRDefault="002233DE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178" w:type="dxa"/>
                </w:tcPr>
                <w:p w14:paraId="1EC0A199" w14:textId="7ED27EB8" w:rsidR="7DC6B3B4" w:rsidRPr="006F7723" w:rsidRDefault="002233DE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Apenas motoristas autenticados podem aceitar pedidos.</w:t>
                  </w:r>
                </w:p>
              </w:tc>
            </w:tr>
            <w:tr w:rsidR="005C4A0F" w14:paraId="7AA1B083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0F77A3B1" w14:textId="5B5C9BDC" w:rsidR="005C4A0F" w:rsidRPr="006F7723" w:rsidRDefault="005C4A0F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4.4</w:t>
                  </w:r>
                </w:p>
              </w:tc>
              <w:tc>
                <w:tcPr>
                  <w:tcW w:w="2985" w:type="dxa"/>
                </w:tcPr>
                <w:p w14:paraId="7BCF6862" w14:textId="3C4E5E94" w:rsidR="005C4A0F" w:rsidRDefault="005C4A0F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178" w:type="dxa"/>
                </w:tcPr>
                <w:p w14:paraId="5EE46273" w14:textId="20F8A0D1" w:rsidR="005C4A0F" w:rsidRDefault="002233DE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O acompanhamento do pedido deve ser apresentado de forma clara ao usuário.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5D503DB0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</w:t>
            </w:r>
            <w:r w:rsidR="005C4A0F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2233DE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Pagamentos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1279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39529A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39529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39529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2799A" w14:paraId="5C4B1BD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45FF8288" w:rsidR="0012799A" w:rsidRPr="006F7723" w:rsidRDefault="0012799A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79667F12" w14:textId="67FFA9ED" w:rsidR="0012799A" w:rsidRPr="006F7723" w:rsidRDefault="00820D5F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53" w:type="dxa"/>
                </w:tcPr>
                <w:p w14:paraId="1566E979" w14:textId="010BF7FB" w:rsidR="0012799A" w:rsidRPr="006F7723" w:rsidRDefault="00820D5F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Todas as transações financeiras devem ser protegidas.</w:t>
                  </w:r>
                </w:p>
              </w:tc>
            </w:tr>
            <w:tr w:rsidR="0012799A" w14:paraId="2C1C28F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7E33A484" w:rsidR="0012799A" w:rsidRPr="006F7723" w:rsidRDefault="0012799A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794" w:type="dxa"/>
                </w:tcPr>
                <w:p w14:paraId="10F03AC7" w14:textId="7B54444D" w:rsidR="0012799A" w:rsidRPr="006F7723" w:rsidRDefault="00820D5F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353" w:type="dxa"/>
                </w:tcPr>
                <w:p w14:paraId="0C1BBBF5" w14:textId="2B23D2E9" w:rsidR="0012799A" w:rsidRPr="006F7723" w:rsidRDefault="00820D5F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corretamente os valores pagos e comissões.</w:t>
                  </w:r>
                </w:p>
              </w:tc>
            </w:tr>
            <w:tr w:rsidR="553DA7DD" w14:paraId="58DF145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6894053D" w:rsidR="0FCFEE07" w:rsidRPr="006F7723" w:rsidRDefault="00820D5F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eastAsia="Verdana" w:hAnsi="Verdana" w:cs="Verdana"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353" w:type="dxa"/>
                </w:tcPr>
                <w:p w14:paraId="2E86879C" w14:textId="77CEAE53" w:rsidR="0FCFEE07" w:rsidRPr="006F7723" w:rsidRDefault="00820D5F" w:rsidP="0039529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820D5F">
                    <w:rPr>
                      <w:rFonts w:ascii="Verdana" w:eastAsia="Verdana" w:hAnsi="Verdana" w:cs="Verdana"/>
                      <w:sz w:val="22"/>
                      <w:szCs w:val="22"/>
                    </w:rPr>
                    <w:t>Operações de saldo e pagamentos devem ocorrer sem atrasos.</w:t>
                  </w:r>
                </w:p>
              </w:tc>
            </w:tr>
            <w:tr w:rsidR="005C4A0F" w14:paraId="26E539C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B7DD56D" w14:textId="44E03E13" w:rsidR="005C4A0F" w:rsidRPr="006F7723" w:rsidRDefault="005C4A0F" w:rsidP="0039529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5.4</w:t>
                  </w:r>
                </w:p>
              </w:tc>
              <w:tc>
                <w:tcPr>
                  <w:tcW w:w="2794" w:type="dxa"/>
                </w:tcPr>
                <w:p w14:paraId="35719289" w14:textId="3C88494B" w:rsidR="005C4A0F" w:rsidRDefault="00EA2EFD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A2EFD">
                    <w:rPr>
                      <w:rFonts w:ascii="Verdana" w:eastAsia="Verdana" w:hAnsi="Verdana" w:cs="Verdana"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53" w:type="dxa"/>
                </w:tcPr>
                <w:p w14:paraId="610F66BD" w14:textId="77419B4B" w:rsidR="005C4A0F" w:rsidRDefault="00EA2EFD" w:rsidP="003952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A2EFD">
                    <w:rPr>
                      <w:rFonts w:ascii="Verdana" w:eastAsia="Verdana" w:hAnsi="Verdana" w:cs="Verdana"/>
                      <w:sz w:val="22"/>
                      <w:szCs w:val="22"/>
                    </w:rPr>
                    <w:t>O sistema deve impedir acesso não autorizado às carteiras financeiras</w:t>
                  </w:r>
                </w:p>
              </w:tc>
            </w:tr>
          </w:tbl>
          <w:p w14:paraId="2C51E5A6" w14:textId="4AA4BCBD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0C89" w14:textId="77777777" w:rsidR="00335AF9" w:rsidRDefault="00335AF9" w:rsidP="004A1DCB">
      <w:r>
        <w:separator/>
      </w:r>
    </w:p>
  </w:endnote>
  <w:endnote w:type="continuationSeparator" w:id="0">
    <w:p w14:paraId="4DE2AEDB" w14:textId="77777777" w:rsidR="00335AF9" w:rsidRDefault="00335AF9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621B200F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5C4A0F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F6891" w14:textId="77777777" w:rsidR="00335AF9" w:rsidRDefault="00335AF9" w:rsidP="004A1DCB">
      <w:r>
        <w:separator/>
      </w:r>
    </w:p>
  </w:footnote>
  <w:footnote w:type="continuationSeparator" w:id="0">
    <w:p w14:paraId="6644C56C" w14:textId="77777777" w:rsidR="00335AF9" w:rsidRDefault="00335AF9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15E406AD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5E1E0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39529A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19D7B07" w:rsidR="00C9449F" w:rsidRPr="009022AE" w:rsidRDefault="0039529A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Nome do Projeto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66ECB42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39529A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23D2E55D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39529A">
            <w:rPr>
              <w:rFonts w:ascii="Verdana" w:hAnsi="Verdana"/>
              <w:sz w:val="20"/>
              <w:szCs w:val="20"/>
            </w:rPr>
            <w:t>00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5E1E09">
            <w:rPr>
              <w:rFonts w:ascii="Verdana" w:hAnsi="Verdana"/>
              <w:sz w:val="20"/>
              <w:szCs w:val="20"/>
            </w:rPr>
            <w:t>0</w:t>
          </w:r>
          <w:r w:rsidR="0039529A">
            <w:rPr>
              <w:rFonts w:ascii="Verdana" w:hAnsi="Verdana"/>
              <w:sz w:val="20"/>
              <w:szCs w:val="20"/>
            </w:rPr>
            <w:t>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9529A">
            <w:rPr>
              <w:rFonts w:ascii="Verdana" w:hAnsi="Verdana"/>
              <w:sz w:val="20"/>
              <w:szCs w:val="20"/>
            </w:rPr>
            <w:t>0000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54744">
    <w:abstractNumId w:val="16"/>
  </w:num>
  <w:num w:numId="2" w16cid:durableId="788165853">
    <w:abstractNumId w:val="15"/>
  </w:num>
  <w:num w:numId="3" w16cid:durableId="967858031">
    <w:abstractNumId w:val="1"/>
  </w:num>
  <w:num w:numId="4" w16cid:durableId="38870113">
    <w:abstractNumId w:val="18"/>
  </w:num>
  <w:num w:numId="5" w16cid:durableId="1781953670">
    <w:abstractNumId w:val="6"/>
  </w:num>
  <w:num w:numId="6" w16cid:durableId="201791498">
    <w:abstractNumId w:val="12"/>
  </w:num>
  <w:num w:numId="7" w16cid:durableId="1419450613">
    <w:abstractNumId w:val="2"/>
  </w:num>
  <w:num w:numId="8" w16cid:durableId="694237021">
    <w:abstractNumId w:val="13"/>
  </w:num>
  <w:num w:numId="9" w16cid:durableId="1432773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698860">
    <w:abstractNumId w:val="10"/>
  </w:num>
  <w:num w:numId="11" w16cid:durableId="1958876336">
    <w:abstractNumId w:val="10"/>
  </w:num>
  <w:num w:numId="12" w16cid:durableId="1323969191">
    <w:abstractNumId w:val="9"/>
  </w:num>
  <w:num w:numId="13" w16cid:durableId="1815638976">
    <w:abstractNumId w:val="3"/>
  </w:num>
  <w:num w:numId="14" w16cid:durableId="1637298139">
    <w:abstractNumId w:val="8"/>
  </w:num>
  <w:num w:numId="15" w16cid:durableId="2072997714">
    <w:abstractNumId w:val="7"/>
  </w:num>
  <w:num w:numId="16" w16cid:durableId="930742279">
    <w:abstractNumId w:val="11"/>
  </w:num>
  <w:num w:numId="17" w16cid:durableId="1438939332">
    <w:abstractNumId w:val="4"/>
  </w:num>
  <w:num w:numId="18" w16cid:durableId="1303854241">
    <w:abstractNumId w:val="17"/>
  </w:num>
  <w:num w:numId="19" w16cid:durableId="2022856784">
    <w:abstractNumId w:val="5"/>
  </w:num>
  <w:num w:numId="20" w16cid:durableId="1787504019">
    <w:abstractNumId w:val="19"/>
  </w:num>
  <w:num w:numId="21" w16cid:durableId="137453565">
    <w:abstractNumId w:val="0"/>
  </w:num>
  <w:num w:numId="22" w16cid:durableId="1890216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64FF"/>
    <w:rsid w:val="0014E14B"/>
    <w:rsid w:val="0018197E"/>
    <w:rsid w:val="00183EAA"/>
    <w:rsid w:val="001C3755"/>
    <w:rsid w:val="001D5ED0"/>
    <w:rsid w:val="001D615B"/>
    <w:rsid w:val="002026AF"/>
    <w:rsid w:val="00206CEC"/>
    <w:rsid w:val="00211B55"/>
    <w:rsid w:val="0021538E"/>
    <w:rsid w:val="00215C60"/>
    <w:rsid w:val="00216AF2"/>
    <w:rsid w:val="002233DE"/>
    <w:rsid w:val="002373E6"/>
    <w:rsid w:val="002548B7"/>
    <w:rsid w:val="002B02DA"/>
    <w:rsid w:val="002B422A"/>
    <w:rsid w:val="002C7251"/>
    <w:rsid w:val="002D5FF8"/>
    <w:rsid w:val="002DD97B"/>
    <w:rsid w:val="002E11E8"/>
    <w:rsid w:val="002E23B6"/>
    <w:rsid w:val="00307ACA"/>
    <w:rsid w:val="00335AF9"/>
    <w:rsid w:val="00336ADB"/>
    <w:rsid w:val="00340642"/>
    <w:rsid w:val="003568EE"/>
    <w:rsid w:val="0035739A"/>
    <w:rsid w:val="00366B31"/>
    <w:rsid w:val="0037005D"/>
    <w:rsid w:val="00374FDF"/>
    <w:rsid w:val="0039529A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4F66D4"/>
    <w:rsid w:val="005377AE"/>
    <w:rsid w:val="005405C0"/>
    <w:rsid w:val="0055446A"/>
    <w:rsid w:val="005C4A0F"/>
    <w:rsid w:val="005E1E09"/>
    <w:rsid w:val="005E2372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07DCA"/>
    <w:rsid w:val="0071227F"/>
    <w:rsid w:val="007149C5"/>
    <w:rsid w:val="00720D3E"/>
    <w:rsid w:val="00752CC4"/>
    <w:rsid w:val="00756D59"/>
    <w:rsid w:val="0078009B"/>
    <w:rsid w:val="00792608"/>
    <w:rsid w:val="007949E8"/>
    <w:rsid w:val="00796DFD"/>
    <w:rsid w:val="007D3EA6"/>
    <w:rsid w:val="007F6320"/>
    <w:rsid w:val="008029DC"/>
    <w:rsid w:val="00820D5F"/>
    <w:rsid w:val="0083789B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241E9"/>
    <w:rsid w:val="00B35A24"/>
    <w:rsid w:val="00B95F54"/>
    <w:rsid w:val="00BC5132"/>
    <w:rsid w:val="00BC6BF0"/>
    <w:rsid w:val="00BD6A85"/>
    <w:rsid w:val="00BE5102"/>
    <w:rsid w:val="00BE6B7C"/>
    <w:rsid w:val="00C172A2"/>
    <w:rsid w:val="00C2769E"/>
    <w:rsid w:val="00C33EFB"/>
    <w:rsid w:val="00C37E1B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80975"/>
    <w:rsid w:val="00D9533B"/>
    <w:rsid w:val="00DB4029"/>
    <w:rsid w:val="00DB410D"/>
    <w:rsid w:val="00DE19C3"/>
    <w:rsid w:val="00DE1F50"/>
    <w:rsid w:val="00E81A5D"/>
    <w:rsid w:val="00E9192D"/>
    <w:rsid w:val="00EA2EFD"/>
    <w:rsid w:val="00ED1476"/>
    <w:rsid w:val="00EF3F14"/>
    <w:rsid w:val="00F057EE"/>
    <w:rsid w:val="00F22825"/>
    <w:rsid w:val="00F436BE"/>
    <w:rsid w:val="00F54909"/>
    <w:rsid w:val="00F646A5"/>
    <w:rsid w:val="00F73FE9"/>
    <w:rsid w:val="00F75E54"/>
    <w:rsid w:val="00F92103"/>
    <w:rsid w:val="00F921FE"/>
    <w:rsid w:val="00FF785A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38CB-6589-4BE1-965B-DDAA7051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439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30</cp:revision>
  <dcterms:created xsi:type="dcterms:W3CDTF">2025-11-21T10:43:00Z</dcterms:created>
  <dcterms:modified xsi:type="dcterms:W3CDTF">2026-05-31T19:14:00Z</dcterms:modified>
</cp:coreProperties>
</file>