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do Projeto: Site Institucional Educacional</w:t>
      </w:r>
    </w:p>
    <w:p>
      <w:pPr>
        <w:pStyle w:val="Heading1"/>
      </w:pPr>
      <w:r>
        <w:t>1. Estrutura e Organização</w:t>
      </w:r>
    </w:p>
    <w:p>
      <w:pPr>
        <w:pStyle w:val="Heading2"/>
      </w:pPr>
      <w:r>
        <w:t>1.1 Sumário</w:t>
      </w:r>
    </w:p>
    <w:p>
      <w:pPr>
        <w:pStyle w:val="ListBullet"/>
      </w:pPr>
      <w:r>
        <w:t>1. Visão Geral</w:t>
      </w:r>
    </w:p>
    <w:p>
      <w:pPr>
        <w:pStyle w:val="ListBullet"/>
      </w:pPr>
      <w:r>
        <w:t>2. Objetivos</w:t>
      </w:r>
    </w:p>
    <w:p>
      <w:pPr>
        <w:pStyle w:val="ListBullet"/>
      </w:pPr>
      <w:r>
        <w:t>3. Tecnologias Utilizadas</w:t>
      </w:r>
    </w:p>
    <w:p>
      <w:pPr>
        <w:pStyle w:val="ListBullet"/>
      </w:pPr>
      <w:r>
        <w:t>4. Escopo do Projeto</w:t>
      </w:r>
    </w:p>
    <w:p>
      <w:pPr>
        <w:pStyle w:val="ListBullet"/>
      </w:pPr>
      <w:r>
        <w:t>5. Stakeholders</w:t>
      </w:r>
    </w:p>
    <w:p>
      <w:pPr>
        <w:pStyle w:val="ListBullet"/>
      </w:pPr>
      <w:r>
        <w:t>6. Funcionalidades Implementadas</w:t>
      </w:r>
    </w:p>
    <w:p>
      <w:pPr>
        <w:pStyle w:val="ListBullet"/>
      </w:pPr>
      <w:r>
        <w:t>7. Setores Atendidos</w:t>
      </w:r>
    </w:p>
    <w:p>
      <w:pPr>
        <w:pStyle w:val="ListBullet"/>
      </w:pPr>
      <w:r>
        <w:t>8. Gestão do Projeto</w:t>
      </w:r>
    </w:p>
    <w:p>
      <w:pPr>
        <w:pStyle w:val="ListBullet"/>
      </w:pPr>
      <w:r>
        <w:t>9. Acessibilidade e Usabilidade</w:t>
      </w:r>
    </w:p>
    <w:p>
      <w:pPr>
        <w:pStyle w:val="ListBullet"/>
      </w:pPr>
      <w:r>
        <w:t>10. Análise de Viabilidade</w:t>
      </w:r>
    </w:p>
    <w:p>
      <w:pPr>
        <w:pStyle w:val="ListBullet"/>
      </w:pPr>
      <w:r>
        <w:t>11. Melhorias Futuras</w:t>
      </w:r>
    </w:p>
    <w:p>
      <w:pPr>
        <w:pStyle w:val="ListBullet"/>
      </w:pPr>
      <w:r>
        <w:t>12. Considerações Finais</w:t>
      </w:r>
    </w:p>
    <w:p>
      <w:pPr>
        <w:pStyle w:val="Heading1"/>
      </w:pPr>
      <w:r>
        <w:t>2. Visão Geral</w:t>
      </w:r>
    </w:p>
    <w:p>
      <w:r>
        <w:t>Este projeto consiste na criação de um site institucional responsivo para uma instituição educacional. Seu objetivo é apresentar, de forma clara e acessível, as principais informações da instituição, atendendo diferentes públicos: pais, alunos, professores e colaboradores.</w:t>
      </w:r>
    </w:p>
    <w:p>
      <w:pPr>
        <w:pStyle w:val="Heading1"/>
      </w:pPr>
      <w:r>
        <w:t>3. Objetivos</w:t>
      </w:r>
    </w:p>
    <w:p>
      <w:pPr>
        <w:pStyle w:val="ListBullet"/>
      </w:pPr>
      <w:r>
        <w:t>Oferecer informações organizadas e atualizadas da instituição.</w:t>
      </w:r>
    </w:p>
    <w:p>
      <w:pPr>
        <w:pStyle w:val="ListBullet"/>
      </w:pPr>
      <w:r>
        <w:t>Facilitar a comunicação com os públicos-alvo.</w:t>
      </w:r>
    </w:p>
    <w:p>
      <w:pPr>
        <w:pStyle w:val="ListBullet"/>
      </w:pPr>
      <w:r>
        <w:t>Garantir acessibilidade, usabilidade e compatibilidade com dispositivos móveis.</w:t>
      </w:r>
    </w:p>
    <w:p>
      <w:pPr>
        <w:pStyle w:val="ListBullet"/>
      </w:pPr>
      <w:r>
        <w:t>Disponibilizar conteúdo segmentado por setor institucional.</w:t>
      </w:r>
    </w:p>
    <w:p>
      <w:pPr>
        <w:pStyle w:val="Heading1"/>
      </w:pPr>
      <w:r>
        <w:t>4. Tecnologias Utilizadas</w:t>
      </w:r>
    </w:p>
    <w:p>
      <w:pPr>
        <w:pStyle w:val="ListBullet"/>
      </w:pPr>
      <w:r>
        <w:t>HTML5 – Estruturação do conteúdo.</w:t>
      </w:r>
    </w:p>
    <w:p>
      <w:pPr>
        <w:pStyle w:val="ListBullet"/>
      </w:pPr>
      <w:r>
        <w:t>CSS3 – Estilização com foco em responsividade e acessibilidade.</w:t>
      </w:r>
    </w:p>
    <w:p>
      <w:pPr>
        <w:pStyle w:val="ListBullet"/>
      </w:pPr>
      <w:r>
        <w:t>JavaScript – Funcionalidades interativas como rolagem suave e cookies.</w:t>
      </w:r>
    </w:p>
    <w:p>
      <w:pPr>
        <w:pStyle w:val="Heading1"/>
      </w:pPr>
      <w:r>
        <w:t>5. Escopo do Projeto</w:t>
      </w:r>
    </w:p>
    <w:p>
      <w:pPr>
        <w:pStyle w:val="ListBullet"/>
      </w:pPr>
      <w:r>
        <w:t>Desenvolvimento de um site estático com múltiplas páginas.</w:t>
      </w:r>
    </w:p>
    <w:p>
      <w:pPr>
        <w:pStyle w:val="ListBullet"/>
      </w:pPr>
      <w:r>
        <w:t>Conteúdo organizado por setores institucionais.</w:t>
      </w:r>
    </w:p>
    <w:p>
      <w:pPr>
        <w:pStyle w:val="ListBullet"/>
      </w:pPr>
      <w:r>
        <w:t>Funcionalidades básicas para navegação e leitura.</w:t>
      </w:r>
    </w:p>
    <w:p>
      <w:pPr>
        <w:pStyle w:val="ListBullet"/>
      </w:pPr>
      <w:r>
        <w:t>Design adaptado para mobile e desktop.</w:t>
      </w:r>
    </w:p>
    <w:p>
      <w:pPr>
        <w:pStyle w:val="ListBullet"/>
      </w:pPr>
      <w:r>
        <w:t>Implementação de cookies com opção de aceite.</w:t>
      </w:r>
    </w:p>
    <w:p>
      <w:pPr>
        <w:pStyle w:val="Heading1"/>
      </w:pPr>
      <w:r>
        <w:t>6. Stakeholders</w:t>
      </w:r>
    </w:p>
    <w:p>
      <w:pPr>
        <w:pStyle w:val="ListBullet"/>
      </w:pPr>
      <w:r>
        <w:t>Direção da Instituição</w:t>
      </w:r>
    </w:p>
    <w:p>
      <w:pPr>
        <w:pStyle w:val="ListBullet"/>
      </w:pPr>
      <w:r>
        <w:t>Coordenação Pedagógica</w:t>
      </w:r>
    </w:p>
    <w:p>
      <w:pPr>
        <w:pStyle w:val="ListBullet"/>
      </w:pPr>
      <w:r>
        <w:t>Equipe Técnica (TI)</w:t>
      </w:r>
    </w:p>
    <w:p>
      <w:pPr>
        <w:pStyle w:val="ListBullet"/>
      </w:pPr>
      <w:r>
        <w:t>Pais, Alunos e Professores</w:t>
      </w:r>
    </w:p>
    <w:p>
      <w:pPr>
        <w:pStyle w:val="ListBullet"/>
      </w:pPr>
      <w:r>
        <w:t>Recursos Humanos</w:t>
      </w:r>
    </w:p>
    <w:p>
      <w:pPr>
        <w:pStyle w:val="Heading1"/>
      </w:pPr>
      <w:r>
        <w:t>7. Funcionalidades Implementadas</w:t>
      </w:r>
    </w:p>
    <w:p>
      <w:pPr>
        <w:pStyle w:val="ListBullet"/>
      </w:pPr>
      <w:r>
        <w:t>Navegação entre páginas por meio de menu principal.</w:t>
      </w:r>
    </w:p>
    <w:p>
      <w:pPr>
        <w:pStyle w:val="ListBullet"/>
      </w:pPr>
      <w:r>
        <w:t>Layout responsivo para diferentes tamanhos de tela.</w:t>
      </w:r>
    </w:p>
    <w:p>
      <w:pPr>
        <w:pStyle w:val="ListBullet"/>
      </w:pPr>
      <w:r>
        <w:t>Rolagem suave para links internos.</w:t>
      </w:r>
    </w:p>
    <w:p>
      <w:pPr>
        <w:pStyle w:val="ListBullet"/>
      </w:pPr>
      <w:r>
        <w:t>Estilização consistente em todas as páginas.</w:t>
      </w:r>
    </w:p>
    <w:p>
      <w:pPr>
        <w:pStyle w:val="ListBullet"/>
      </w:pPr>
      <w:r>
        <w:t>Implementação de cookies com opção de aceite ou recusa.</w:t>
      </w:r>
    </w:p>
    <w:p>
      <w:pPr>
        <w:pStyle w:val="Heading1"/>
      </w:pPr>
      <w:r>
        <w:t>8. Setores Atendidos</w:t>
      </w:r>
    </w:p>
    <w:p>
      <w:pPr>
        <w:pStyle w:val="Heading2"/>
      </w:pPr>
      <w:r>
        <w:t>8.1 Pais e Alunos</w:t>
      </w:r>
    </w:p>
    <w:p>
      <w:pPr>
        <w:pStyle w:val="ListBullet"/>
      </w:pPr>
      <w:r>
        <w:t>Comunicações da direção.</w:t>
      </w:r>
    </w:p>
    <w:p>
      <w:pPr>
        <w:pStyle w:val="ListBullet"/>
      </w:pPr>
      <w:r>
        <w:t>Consulta de boletins e notas.</w:t>
      </w:r>
    </w:p>
    <w:p>
      <w:pPr>
        <w:pStyle w:val="ListBullet"/>
      </w:pPr>
      <w:r>
        <w:t>Calendário escolar.</w:t>
      </w:r>
    </w:p>
    <w:p>
      <w:pPr>
        <w:pStyle w:val="Heading2"/>
      </w:pPr>
      <w:r>
        <w:t>8.2 Apoio Pedagógico</w:t>
      </w:r>
    </w:p>
    <w:p>
      <w:pPr>
        <w:pStyle w:val="ListBullet"/>
      </w:pPr>
      <w:r>
        <w:t>Atendimento psicopedagógico.</w:t>
      </w:r>
    </w:p>
    <w:p>
      <w:pPr>
        <w:pStyle w:val="ListBullet"/>
      </w:pPr>
      <w:r>
        <w:t>Reforço escolar.</w:t>
      </w:r>
    </w:p>
    <w:p>
      <w:pPr>
        <w:pStyle w:val="ListBullet"/>
      </w:pPr>
      <w:r>
        <w:t>Materiais de apoio.</w:t>
      </w:r>
    </w:p>
    <w:p>
      <w:pPr>
        <w:pStyle w:val="Heading2"/>
      </w:pPr>
      <w:r>
        <w:t>8.3 Supervisão</w:t>
      </w:r>
    </w:p>
    <w:p>
      <w:pPr>
        <w:pStyle w:val="ListBullet"/>
      </w:pPr>
      <w:r>
        <w:t>Monitoramento do corpo docente.</w:t>
      </w:r>
    </w:p>
    <w:p>
      <w:pPr>
        <w:pStyle w:val="ListBullet"/>
      </w:pPr>
      <w:r>
        <w:t>Planejamento de atividades.</w:t>
      </w:r>
    </w:p>
    <w:p>
      <w:pPr>
        <w:pStyle w:val="ListBullet"/>
      </w:pPr>
      <w:r>
        <w:t>Avaliações pedagógicas.</w:t>
      </w:r>
    </w:p>
    <w:p>
      <w:pPr>
        <w:pStyle w:val="Heading2"/>
      </w:pPr>
      <w:r>
        <w:t>8.4 Recursos Humanos (RH)</w:t>
      </w:r>
    </w:p>
    <w:p>
      <w:pPr>
        <w:pStyle w:val="ListBullet"/>
      </w:pPr>
      <w:r>
        <w:t>Informações sobre vagas e admissões.</w:t>
      </w:r>
    </w:p>
    <w:p>
      <w:pPr>
        <w:pStyle w:val="ListBullet"/>
      </w:pPr>
      <w:r>
        <w:t>Benefícios oferecidos.</w:t>
      </w:r>
    </w:p>
    <w:p>
      <w:pPr>
        <w:pStyle w:val="ListBullet"/>
      </w:pPr>
      <w:r>
        <w:t>Canal de atendimento ao colaborador.</w:t>
      </w:r>
    </w:p>
    <w:p>
      <w:pPr>
        <w:pStyle w:val="Heading2"/>
      </w:pPr>
      <w:r>
        <w:t>8.5 Projetos</w:t>
      </w:r>
    </w:p>
    <w:p>
      <w:pPr>
        <w:pStyle w:val="ListBullet"/>
      </w:pPr>
      <w:r>
        <w:t>Feira de Ciências.</w:t>
      </w:r>
    </w:p>
    <w:p>
      <w:pPr>
        <w:pStyle w:val="ListBullet"/>
      </w:pPr>
      <w:r>
        <w:t>Projeto de Leitura.</w:t>
      </w:r>
    </w:p>
    <w:p>
      <w:pPr>
        <w:pStyle w:val="ListBullet"/>
      </w:pPr>
      <w:r>
        <w:t>Programa de Educação Ambiental.</w:t>
      </w:r>
    </w:p>
    <w:p>
      <w:pPr>
        <w:pStyle w:val="Heading1"/>
      </w:pPr>
      <w:r>
        <w:t>9. Gestão do Projeto</w:t>
      </w:r>
    </w:p>
    <w:p>
      <w:r>
        <w:t>Escopo bem definido com objetivo claro: desenvolvimento de um site institucional informativo.</w:t>
      </w:r>
    </w:p>
    <w:p>
      <w:r>
        <w:t>Stakeholders identificados: direção, coordenação, pais, alunos e RH.</w:t>
      </w:r>
    </w:p>
    <w:p>
      <w:r>
        <w:t>Cronograma básico com marcos: planejamento (1 semana), desenvolvimento (3 semanas), testes e entrega (1 semana).</w:t>
      </w:r>
    </w:p>
    <w:p>
      <w:r>
        <w:t>Riscos: atrasos no conteúdo, problemas de compatibilidade, falta de feedback dos stakeholders.</w:t>
      </w:r>
    </w:p>
    <w:p>
      <w:r>
        <w:t>Orçamento estimado: baseado em horas de trabalho e ferramentas gratuitas de desenvolvimento.</w:t>
      </w:r>
    </w:p>
    <w:p>
      <w:pPr>
        <w:pStyle w:val="Heading1"/>
      </w:pPr>
      <w:r>
        <w:t>10. Análise de Viabilidade</w:t>
      </w:r>
    </w:p>
    <w:p>
      <w:r>
        <w:t>O cronograma proposto é realista, considerando prazos amplos para cada etapa do projeto. O orçamento é reduzido, pois utiliza tecnologias gratuitas e mão de obra acadêmica. Os recursos humanos foram bem dimensionados, com divisão clara de tarefas entre desenvolvimento, design e testes. Foram consideradas limitações como tempo restrito, ausência de servidor para publicação e necessidade de apoio da instituição.</w:t>
      </w:r>
    </w:p>
    <w:p>
      <w:r>
        <w:t>A viabilidade técnica é alta, uma vez que o projeto utiliza ferramentas amplamente conhecidas e acessíveis. Benchmarking foi feito com sites de escolas reais, reforçando boas práticas de navegação e estrutura. As soluções propostas seguem modelos de sucesso adotados por instituições educacionais modernas.</w:t>
      </w:r>
    </w:p>
    <w:p>
      <w:pPr>
        <w:pStyle w:val="Heading1"/>
      </w:pPr>
      <w:r>
        <w:t>11. Melhorias Futuras</w:t>
      </w:r>
    </w:p>
    <w:p>
      <w:pPr>
        <w:pStyle w:val="ListBullet"/>
      </w:pPr>
      <w:r>
        <w:t>Integração com banco de dados para tornar o site dinâmico.</w:t>
      </w:r>
    </w:p>
    <w:p>
      <w:pPr>
        <w:pStyle w:val="ListBullet"/>
      </w:pPr>
      <w:r>
        <w:t>Implementação de formulários de contato com envio automatizado de e-mails.</w:t>
      </w:r>
    </w:p>
    <w:p>
      <w:pPr>
        <w:pStyle w:val="ListBullet"/>
      </w:pPr>
      <w:r>
        <w:t>Sistema de login para área exclusiva de alunos.</w:t>
      </w:r>
    </w:p>
    <w:p>
      <w:pPr>
        <w:pStyle w:val="ListBullet"/>
      </w:pPr>
      <w:r>
        <w:t>Tradução do conteúdo para múltiplos idiomas.</w:t>
      </w:r>
    </w:p>
    <w:p>
      <w:pPr>
        <w:pStyle w:val="ListBullet"/>
      </w:pPr>
      <w:r>
        <w:t>Painel administrativo para atualização de conteúdos por equipe interna.</w:t>
      </w:r>
    </w:p>
    <w:p>
      <w:pPr>
        <w:pStyle w:val="Heading1"/>
      </w:pPr>
      <w:r>
        <w:t>12. Considerações Finais</w:t>
      </w:r>
    </w:p>
    <w:p>
      <w:r>
        <w:t>O projeto do site institucional educacional foi desenvolvido com foco em acessibilidade, organização e clareza. Ele oferece uma base sólida para futuras expansões, incluindo sistemas interativos e integração com serviços da instituição. Além disso, o projeto evidencia aplicação prática de conhecimentos de HTML, CSS e JavaScript, além de boas práticas de design responsivo e gestão de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