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DBADA" w14:textId="49AF44CE" w:rsidR="00C838CF" w:rsidRPr="001912B4" w:rsidRDefault="00E22749" w:rsidP="0011709E">
      <w:pPr>
        <w:spacing w:before="100" w:beforeAutospacing="1" w:after="100" w:afterAutospacing="1" w:line="360" w:lineRule="auto"/>
        <w:ind w:firstLine="709"/>
        <w:jc w:val="center"/>
        <w:rPr>
          <w:rFonts w:ascii="Arial" w:hAnsi="Arial" w:cs="Arial"/>
          <w:sz w:val="28"/>
          <w:szCs w:val="24"/>
        </w:rPr>
      </w:pPr>
      <w:r w:rsidRPr="001912B4">
        <w:rPr>
          <w:rFonts w:ascii="Arial" w:hAnsi="Arial" w:cs="Arial"/>
          <w:sz w:val="28"/>
          <w:szCs w:val="24"/>
        </w:rPr>
        <w:t>ESCOLA ESTADUAL PROFESSOR ALBERTO SALOTTI</w:t>
      </w:r>
    </w:p>
    <w:p w14:paraId="44FE84B2" w14:textId="73358810" w:rsidR="00E22749" w:rsidRPr="001912B4" w:rsidRDefault="00E22749" w:rsidP="0011709E">
      <w:pPr>
        <w:spacing w:before="100" w:beforeAutospacing="1" w:after="100" w:afterAutospacing="1" w:line="360" w:lineRule="auto"/>
        <w:ind w:firstLine="709"/>
        <w:jc w:val="center"/>
        <w:rPr>
          <w:rFonts w:ascii="Arial" w:hAnsi="Arial" w:cs="Arial"/>
          <w:sz w:val="28"/>
          <w:szCs w:val="24"/>
        </w:rPr>
      </w:pPr>
    </w:p>
    <w:p w14:paraId="67B1C120" w14:textId="1ECC3268" w:rsidR="00E22749" w:rsidRPr="001912B4" w:rsidRDefault="002E24DD" w:rsidP="00F254E6">
      <w:pPr>
        <w:spacing w:after="100" w:afterAutospacing="1" w:line="360" w:lineRule="auto"/>
        <w:ind w:firstLine="709"/>
        <w:jc w:val="center"/>
        <w:rPr>
          <w:rFonts w:ascii="Arial" w:hAnsi="Arial" w:cs="Arial"/>
          <w:sz w:val="28"/>
          <w:szCs w:val="24"/>
        </w:rPr>
      </w:pPr>
      <w:r>
        <w:rPr>
          <w:rFonts w:ascii="Arial" w:hAnsi="Arial" w:cs="Arial"/>
          <w:sz w:val="28"/>
          <w:szCs w:val="24"/>
        </w:rPr>
        <w:t xml:space="preserve">Nº:22 </w:t>
      </w:r>
      <w:r w:rsidRPr="002E24DD">
        <w:rPr>
          <w:rFonts w:ascii="Arial" w:hAnsi="Arial" w:cs="Arial"/>
          <w:b/>
          <w:bCs/>
          <w:sz w:val="28"/>
          <w:szCs w:val="24"/>
        </w:rPr>
        <w:t>//</w:t>
      </w:r>
      <w:r>
        <w:rPr>
          <w:rFonts w:ascii="Arial" w:hAnsi="Arial" w:cs="Arial"/>
          <w:sz w:val="28"/>
          <w:szCs w:val="24"/>
        </w:rPr>
        <w:t xml:space="preserve"> 2ºAno A</w:t>
      </w:r>
    </w:p>
    <w:p w14:paraId="3737FCB1" w14:textId="1AB690C8" w:rsidR="00E22749" w:rsidRDefault="00E22749" w:rsidP="00F254E6">
      <w:pPr>
        <w:spacing w:after="0" w:line="360" w:lineRule="auto"/>
        <w:ind w:firstLine="709"/>
        <w:jc w:val="center"/>
        <w:rPr>
          <w:rFonts w:ascii="Arial" w:hAnsi="Arial" w:cs="Arial"/>
          <w:sz w:val="28"/>
          <w:szCs w:val="24"/>
        </w:rPr>
      </w:pPr>
      <w:r w:rsidRPr="001912B4">
        <w:rPr>
          <w:rFonts w:ascii="Arial" w:hAnsi="Arial" w:cs="Arial"/>
          <w:sz w:val="28"/>
          <w:szCs w:val="24"/>
        </w:rPr>
        <w:t>KAUE VINICIUS DA SILVA SOUSA</w:t>
      </w:r>
    </w:p>
    <w:p w14:paraId="68DD09B1" w14:textId="02C9BE9F" w:rsidR="002E24DD" w:rsidRDefault="002E24DD" w:rsidP="00F254E6">
      <w:pPr>
        <w:spacing w:after="0" w:line="360" w:lineRule="auto"/>
        <w:ind w:firstLine="709"/>
        <w:jc w:val="center"/>
        <w:rPr>
          <w:rFonts w:ascii="Arial" w:hAnsi="Arial" w:cs="Arial"/>
          <w:sz w:val="28"/>
          <w:szCs w:val="24"/>
        </w:rPr>
      </w:pPr>
    </w:p>
    <w:p w14:paraId="10A27BC8" w14:textId="44736CF8" w:rsidR="002E24DD" w:rsidRDefault="002E24DD" w:rsidP="00F254E6">
      <w:pPr>
        <w:spacing w:after="0" w:line="360" w:lineRule="auto"/>
        <w:ind w:firstLine="709"/>
        <w:jc w:val="center"/>
        <w:rPr>
          <w:rFonts w:ascii="Arial" w:hAnsi="Arial" w:cs="Arial"/>
          <w:sz w:val="28"/>
          <w:szCs w:val="24"/>
        </w:rPr>
      </w:pPr>
    </w:p>
    <w:p w14:paraId="1B283140" w14:textId="77777777" w:rsidR="002E24DD" w:rsidRDefault="002E24DD" w:rsidP="00F254E6">
      <w:pPr>
        <w:spacing w:after="0" w:line="360" w:lineRule="auto"/>
        <w:ind w:firstLine="709"/>
        <w:jc w:val="center"/>
        <w:rPr>
          <w:rFonts w:ascii="Arial" w:hAnsi="Arial" w:cs="Arial"/>
          <w:sz w:val="28"/>
          <w:szCs w:val="24"/>
        </w:rPr>
      </w:pPr>
    </w:p>
    <w:p w14:paraId="239E5390" w14:textId="1B06B829" w:rsidR="00F254E6" w:rsidRDefault="00F254E6" w:rsidP="00F254E6">
      <w:pPr>
        <w:spacing w:after="0" w:line="360" w:lineRule="auto"/>
        <w:ind w:firstLine="709"/>
        <w:jc w:val="center"/>
        <w:rPr>
          <w:rFonts w:ascii="Arial" w:hAnsi="Arial" w:cs="Arial"/>
          <w:sz w:val="28"/>
          <w:szCs w:val="24"/>
        </w:rPr>
      </w:pPr>
      <w:r w:rsidRPr="00F254E6">
        <w:rPr>
          <w:rFonts w:ascii="Arial" w:hAnsi="Arial" w:cs="Arial"/>
          <w:sz w:val="28"/>
          <w:szCs w:val="24"/>
        </w:rPr>
        <w:t>LUCIENE GOMES DE FREITA</w:t>
      </w:r>
    </w:p>
    <w:p w14:paraId="0D3EFBFC" w14:textId="77777777" w:rsidR="00F254E6" w:rsidRPr="001912B4" w:rsidRDefault="00F254E6" w:rsidP="0011709E">
      <w:pPr>
        <w:spacing w:before="100" w:beforeAutospacing="1" w:after="100" w:afterAutospacing="1" w:line="360" w:lineRule="auto"/>
        <w:ind w:firstLine="709"/>
        <w:jc w:val="center"/>
        <w:rPr>
          <w:rFonts w:ascii="Arial" w:hAnsi="Arial" w:cs="Arial"/>
          <w:sz w:val="28"/>
          <w:szCs w:val="24"/>
        </w:rPr>
      </w:pPr>
    </w:p>
    <w:p w14:paraId="19125F7C" w14:textId="70E5D303" w:rsidR="00E22749" w:rsidRPr="001912B4" w:rsidRDefault="00E22749" w:rsidP="001912B4">
      <w:pPr>
        <w:spacing w:before="100" w:beforeAutospacing="1" w:after="100" w:afterAutospacing="1" w:line="360" w:lineRule="auto"/>
        <w:jc w:val="both"/>
        <w:rPr>
          <w:rFonts w:ascii="Arial" w:hAnsi="Arial" w:cs="Arial"/>
          <w:b/>
          <w:bCs/>
          <w:sz w:val="52"/>
          <w:szCs w:val="48"/>
        </w:rPr>
      </w:pPr>
    </w:p>
    <w:p w14:paraId="57D1C458" w14:textId="73852DE2" w:rsidR="00344E81" w:rsidRPr="001912B4" w:rsidRDefault="001912B4" w:rsidP="001912B4">
      <w:pPr>
        <w:spacing w:after="0" w:line="240" w:lineRule="auto"/>
        <w:ind w:firstLine="709"/>
        <w:jc w:val="center"/>
        <w:rPr>
          <w:rFonts w:ascii="Arial" w:hAnsi="Arial" w:cs="Arial"/>
          <w:b/>
          <w:bCs/>
          <w:sz w:val="96"/>
          <w:szCs w:val="72"/>
        </w:rPr>
      </w:pPr>
      <w:r w:rsidRPr="001912B4">
        <w:rPr>
          <w:rFonts w:ascii="Arial" w:hAnsi="Arial" w:cs="Arial"/>
          <w:b/>
          <w:bCs/>
          <w:sz w:val="96"/>
          <w:szCs w:val="72"/>
        </w:rPr>
        <w:t>FILOSOFIA</w:t>
      </w:r>
    </w:p>
    <w:p w14:paraId="548007EB" w14:textId="4EBCB3A9" w:rsidR="00E22749" w:rsidRPr="00A720C0" w:rsidRDefault="00E22749" w:rsidP="00040754">
      <w:pPr>
        <w:spacing w:before="100" w:beforeAutospacing="1" w:after="100" w:afterAutospacing="1" w:line="240" w:lineRule="auto"/>
        <w:ind w:firstLine="709"/>
        <w:jc w:val="both"/>
        <w:rPr>
          <w:rFonts w:ascii="Arial" w:hAnsi="Arial" w:cs="Arial"/>
          <w:sz w:val="24"/>
        </w:rPr>
      </w:pPr>
    </w:p>
    <w:p w14:paraId="38454CD0" w14:textId="55A0890D" w:rsidR="00E22749" w:rsidRPr="00A720C0" w:rsidRDefault="00E22749" w:rsidP="00040754">
      <w:pPr>
        <w:spacing w:before="100" w:beforeAutospacing="1" w:after="100" w:afterAutospacing="1" w:line="240" w:lineRule="auto"/>
        <w:ind w:firstLine="709"/>
        <w:jc w:val="both"/>
        <w:rPr>
          <w:rFonts w:ascii="Arial" w:hAnsi="Arial" w:cs="Arial"/>
          <w:sz w:val="24"/>
        </w:rPr>
      </w:pPr>
    </w:p>
    <w:p w14:paraId="0AB68820" w14:textId="1790E348" w:rsidR="00E22749" w:rsidRPr="00A720C0" w:rsidRDefault="00E22749" w:rsidP="00040754">
      <w:pPr>
        <w:spacing w:before="100" w:beforeAutospacing="1" w:after="100" w:afterAutospacing="1" w:line="360" w:lineRule="auto"/>
        <w:ind w:firstLine="709"/>
        <w:jc w:val="both"/>
        <w:rPr>
          <w:rFonts w:ascii="Arial" w:hAnsi="Arial" w:cs="Arial"/>
          <w:sz w:val="24"/>
        </w:rPr>
      </w:pPr>
    </w:p>
    <w:p w14:paraId="2C6C08B7" w14:textId="479719DD" w:rsidR="00E22749" w:rsidRPr="00A720C0" w:rsidRDefault="00E22749" w:rsidP="00040754">
      <w:pPr>
        <w:spacing w:before="100" w:beforeAutospacing="1" w:after="100" w:afterAutospacing="1" w:line="360" w:lineRule="auto"/>
        <w:ind w:firstLine="709"/>
        <w:jc w:val="both"/>
        <w:rPr>
          <w:rFonts w:ascii="Arial" w:hAnsi="Arial" w:cs="Arial"/>
          <w:sz w:val="24"/>
        </w:rPr>
      </w:pPr>
    </w:p>
    <w:p w14:paraId="0AC814C5" w14:textId="38D1891B" w:rsidR="00E22749" w:rsidRPr="00A720C0" w:rsidRDefault="00E22749" w:rsidP="00040754">
      <w:pPr>
        <w:spacing w:before="100" w:beforeAutospacing="1" w:after="100" w:afterAutospacing="1" w:line="360" w:lineRule="auto"/>
        <w:ind w:firstLine="709"/>
        <w:jc w:val="both"/>
        <w:rPr>
          <w:rFonts w:ascii="Arial" w:hAnsi="Arial" w:cs="Arial"/>
          <w:sz w:val="24"/>
        </w:rPr>
      </w:pPr>
    </w:p>
    <w:p w14:paraId="61BA34AF" w14:textId="3F841AEE" w:rsidR="00E22749" w:rsidRPr="00A720C0" w:rsidRDefault="00E22749" w:rsidP="0011709E">
      <w:pPr>
        <w:spacing w:before="100" w:beforeAutospacing="1" w:after="100" w:afterAutospacing="1" w:line="360" w:lineRule="auto"/>
        <w:jc w:val="center"/>
        <w:rPr>
          <w:rFonts w:ascii="Arial" w:hAnsi="Arial" w:cs="Arial"/>
          <w:sz w:val="24"/>
        </w:rPr>
      </w:pPr>
    </w:p>
    <w:p w14:paraId="7922C6B6" w14:textId="4D199AFE" w:rsidR="00E22749" w:rsidRPr="001912B4" w:rsidRDefault="00E22749" w:rsidP="0011709E">
      <w:pPr>
        <w:spacing w:before="100" w:beforeAutospacing="1" w:after="100" w:afterAutospacing="1" w:line="360" w:lineRule="auto"/>
        <w:ind w:firstLine="709"/>
        <w:jc w:val="center"/>
        <w:rPr>
          <w:rFonts w:ascii="Arial" w:hAnsi="Arial" w:cs="Arial"/>
          <w:sz w:val="28"/>
          <w:szCs w:val="24"/>
        </w:rPr>
      </w:pPr>
      <w:r w:rsidRPr="001912B4">
        <w:rPr>
          <w:rFonts w:ascii="Arial" w:hAnsi="Arial" w:cs="Arial"/>
          <w:sz w:val="28"/>
          <w:szCs w:val="24"/>
        </w:rPr>
        <w:t>SÃO PAULO</w:t>
      </w:r>
    </w:p>
    <w:p w14:paraId="6A5BD657" w14:textId="584E48F5" w:rsidR="00760D3D" w:rsidRDefault="00E22749" w:rsidP="0011709E">
      <w:pPr>
        <w:spacing w:before="100" w:beforeAutospacing="1" w:after="100" w:afterAutospacing="1" w:line="360" w:lineRule="auto"/>
        <w:ind w:firstLine="709"/>
        <w:jc w:val="center"/>
        <w:rPr>
          <w:rFonts w:ascii="Arial" w:hAnsi="Arial" w:cs="Arial"/>
          <w:sz w:val="28"/>
          <w:szCs w:val="24"/>
        </w:rPr>
      </w:pPr>
      <w:r w:rsidRPr="001912B4">
        <w:rPr>
          <w:rFonts w:ascii="Arial" w:hAnsi="Arial" w:cs="Arial"/>
          <w:sz w:val="28"/>
          <w:szCs w:val="24"/>
        </w:rPr>
        <w:t>2021</w:t>
      </w:r>
    </w:p>
    <w:p w14:paraId="2E95F58F" w14:textId="7514F853" w:rsidR="00690B27" w:rsidRDefault="00760D3D" w:rsidP="00690B27">
      <w:pPr>
        <w:spacing w:after="0" w:line="276" w:lineRule="auto"/>
        <w:jc w:val="center"/>
        <w:rPr>
          <w:rFonts w:ascii="Arial" w:hAnsi="Arial"/>
          <w:b/>
          <w:bCs/>
          <w:sz w:val="28"/>
          <w:szCs w:val="24"/>
        </w:rPr>
      </w:pPr>
      <w:r>
        <w:rPr>
          <w:rFonts w:ascii="Arial" w:hAnsi="Arial" w:cs="Arial"/>
          <w:sz w:val="28"/>
          <w:szCs w:val="24"/>
        </w:rPr>
        <w:br w:type="page"/>
      </w:r>
      <w:r w:rsidR="00690B27" w:rsidRPr="00690B27">
        <w:rPr>
          <w:rFonts w:ascii="Arial" w:hAnsi="Arial"/>
          <w:b/>
          <w:bCs/>
          <w:sz w:val="28"/>
          <w:szCs w:val="24"/>
        </w:rPr>
        <w:lastRenderedPageBreak/>
        <w:t>INTRODUÇÃO</w:t>
      </w:r>
    </w:p>
    <w:p w14:paraId="40877B64" w14:textId="77777777" w:rsidR="00F254E6" w:rsidRPr="00690B27" w:rsidRDefault="00F254E6" w:rsidP="00690B27">
      <w:pPr>
        <w:spacing w:after="0" w:line="276" w:lineRule="auto"/>
        <w:jc w:val="center"/>
        <w:rPr>
          <w:rFonts w:ascii="Arial" w:hAnsi="Arial"/>
          <w:b/>
          <w:bCs/>
          <w:sz w:val="28"/>
          <w:szCs w:val="24"/>
        </w:rPr>
      </w:pPr>
    </w:p>
    <w:p w14:paraId="5C7781C1" w14:textId="29C3CDDD" w:rsidR="00690B27" w:rsidRDefault="00690B27" w:rsidP="00690B27">
      <w:pPr>
        <w:spacing w:after="0" w:line="276" w:lineRule="auto"/>
        <w:jc w:val="both"/>
        <w:rPr>
          <w:rFonts w:ascii="Arial" w:hAnsi="Arial"/>
          <w:sz w:val="24"/>
        </w:rPr>
      </w:pPr>
      <w:r>
        <w:rPr>
          <w:rFonts w:ascii="Arial" w:hAnsi="Arial"/>
          <w:sz w:val="24"/>
        </w:rPr>
        <w:t xml:space="preserve">O presente trabalho é sobre a identificação dos conceitos </w:t>
      </w:r>
      <w:r w:rsidR="00F254E6">
        <w:rPr>
          <w:rFonts w:ascii="Arial" w:hAnsi="Arial"/>
          <w:sz w:val="24"/>
        </w:rPr>
        <w:t xml:space="preserve">e princípios </w:t>
      </w:r>
      <w:r>
        <w:rPr>
          <w:rFonts w:ascii="Arial" w:hAnsi="Arial"/>
          <w:sz w:val="24"/>
        </w:rPr>
        <w:t xml:space="preserve">de diferentes temas envolto a </w:t>
      </w:r>
      <w:r w:rsidR="00F254E6">
        <w:rPr>
          <w:rFonts w:ascii="Arial" w:hAnsi="Arial"/>
          <w:sz w:val="24"/>
        </w:rPr>
        <w:t>bioética</w:t>
      </w:r>
      <w:r>
        <w:rPr>
          <w:rFonts w:ascii="Arial" w:hAnsi="Arial"/>
          <w:sz w:val="24"/>
        </w:rPr>
        <w:t xml:space="preserve"> realizada para </w:t>
      </w:r>
      <w:r w:rsidR="00F254E6">
        <w:rPr>
          <w:rFonts w:ascii="Arial" w:hAnsi="Arial"/>
          <w:sz w:val="24"/>
        </w:rPr>
        <w:t xml:space="preserve">o estabelecimento de ideias sob a atualidade e como a bioética é presente em todo nosso cotidiano </w:t>
      </w:r>
    </w:p>
    <w:p w14:paraId="6FB99E14" w14:textId="711F69F7" w:rsidR="00690B27" w:rsidRDefault="00690B27" w:rsidP="00690B27">
      <w:pPr>
        <w:spacing w:after="0" w:line="276" w:lineRule="auto"/>
        <w:jc w:val="both"/>
        <w:rPr>
          <w:rFonts w:ascii="Arial" w:hAnsi="Arial"/>
          <w:sz w:val="24"/>
        </w:rPr>
      </w:pPr>
      <w:r>
        <w:rPr>
          <w:rFonts w:ascii="Arial" w:hAnsi="Arial"/>
          <w:sz w:val="24"/>
        </w:rPr>
        <w:t>Será visível a observação</w:t>
      </w:r>
      <w:r w:rsidR="00F254E6">
        <w:rPr>
          <w:rFonts w:ascii="Arial" w:hAnsi="Arial"/>
          <w:sz w:val="24"/>
        </w:rPr>
        <w:t xml:space="preserve">, dos princípios morais estabelecidos em 1979 por </w:t>
      </w:r>
      <w:r w:rsidR="00F254E6" w:rsidRPr="00F254E6">
        <w:rPr>
          <w:rFonts w:ascii="Arial" w:hAnsi="Arial"/>
          <w:sz w:val="24"/>
        </w:rPr>
        <w:t>Tom Beauchamp e James Childress</w:t>
      </w:r>
      <w:r w:rsidR="00F254E6">
        <w:rPr>
          <w:rFonts w:ascii="Arial" w:hAnsi="Arial"/>
          <w:sz w:val="24"/>
        </w:rPr>
        <w:t>, os principais temas abordados e as relações tomadas atualmente e futuramente pela grandiosamente necessária, a bioética.</w:t>
      </w:r>
    </w:p>
    <w:p w14:paraId="740EBFA2" w14:textId="77777777" w:rsidR="00690B27" w:rsidRDefault="00690B27" w:rsidP="00690B27">
      <w:pPr>
        <w:spacing w:after="0" w:line="276" w:lineRule="auto"/>
        <w:jc w:val="both"/>
        <w:rPr>
          <w:rFonts w:ascii="Arial" w:hAnsi="Arial"/>
          <w:sz w:val="24"/>
        </w:rPr>
      </w:pPr>
      <w:r>
        <w:rPr>
          <w:rFonts w:ascii="Arial" w:hAnsi="Arial"/>
          <w:sz w:val="24"/>
        </w:rPr>
        <w:t>A metodologia utilizada para a organização do projeto, foi a partir de pesquisas bibliográficas em sites confiáveis de grande porte teórico.</w:t>
      </w:r>
    </w:p>
    <w:p w14:paraId="74DA8D0E" w14:textId="77777777" w:rsidR="00690B27" w:rsidRDefault="00690B27" w:rsidP="00690B27">
      <w:pPr>
        <w:spacing w:after="0" w:line="276" w:lineRule="auto"/>
        <w:jc w:val="both"/>
        <w:rPr>
          <w:rFonts w:ascii="Arial" w:hAnsi="Arial"/>
          <w:sz w:val="24"/>
        </w:rPr>
      </w:pPr>
    </w:p>
    <w:p w14:paraId="3215638C" w14:textId="7F623ECE" w:rsidR="001912B4" w:rsidRDefault="001912B4" w:rsidP="00760D3D">
      <w:pPr>
        <w:rPr>
          <w:rFonts w:ascii="Arial" w:hAnsi="Arial" w:cs="Arial"/>
          <w:b/>
          <w:bCs/>
          <w:sz w:val="28"/>
          <w:szCs w:val="24"/>
        </w:rPr>
      </w:pPr>
      <w:r w:rsidRPr="001912B4">
        <w:rPr>
          <w:rFonts w:ascii="Arial" w:hAnsi="Arial" w:cs="Arial"/>
          <w:sz w:val="28"/>
          <w:szCs w:val="24"/>
        </w:rPr>
        <w:br w:type="page"/>
      </w:r>
      <w:r w:rsidR="0019106E" w:rsidRPr="001912B4">
        <w:rPr>
          <w:rFonts w:ascii="Arial" w:hAnsi="Arial" w:cs="Arial"/>
          <w:b/>
          <w:bCs/>
          <w:sz w:val="28"/>
          <w:szCs w:val="24"/>
        </w:rPr>
        <w:lastRenderedPageBreak/>
        <w:t>DESAFIO DA ÉTICA NO MUNDO CONTEMPORÂNEO NA CIÊNCIA E NO AVANÇO TECNOLÓGICO.</w:t>
      </w:r>
    </w:p>
    <w:p w14:paraId="4E7A2004" w14:textId="2292FA97" w:rsidR="00561FB7" w:rsidRPr="00561FB7" w:rsidRDefault="00917571" w:rsidP="00561FB7">
      <w:pPr>
        <w:jc w:val="both"/>
        <w:rPr>
          <w:rFonts w:ascii="Arial" w:hAnsi="Arial" w:cs="Arial"/>
          <w:sz w:val="24"/>
        </w:rPr>
      </w:pPr>
      <w:r>
        <w:rPr>
          <w:rFonts w:ascii="Arial" w:hAnsi="Arial" w:cs="Arial"/>
          <w:noProof/>
          <w:sz w:val="24"/>
        </w:rPr>
        <w:drawing>
          <wp:anchor distT="0" distB="0" distL="114300" distR="114300" simplePos="0" relativeHeight="251658240" behindDoc="1" locked="0" layoutInCell="1" allowOverlap="1" wp14:anchorId="25712899" wp14:editId="114D3AA1">
            <wp:simplePos x="0" y="0"/>
            <wp:positionH relativeFrom="margin">
              <wp:align>right</wp:align>
            </wp:positionH>
            <wp:positionV relativeFrom="paragraph">
              <wp:posOffset>1444728</wp:posOffset>
            </wp:positionV>
            <wp:extent cx="2827020" cy="2085975"/>
            <wp:effectExtent l="0" t="0" r="0" b="9525"/>
            <wp:wrapTight wrapText="bothSides">
              <wp:wrapPolygon edited="0">
                <wp:start x="0" y="0"/>
                <wp:lineTo x="0" y="21501"/>
                <wp:lineTo x="21396" y="21501"/>
                <wp:lineTo x="21396" y="0"/>
                <wp:lineTo x="0" y="0"/>
              </wp:wrapPolygon>
            </wp:wrapTight>
            <wp:docPr id="5" name="Imagem 5" descr="Uma imagem contendo animal, invertebra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animal, invertebrado&#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2827020" cy="2085975"/>
                    </a:xfrm>
                    <a:prstGeom prst="rect">
                      <a:avLst/>
                    </a:prstGeom>
                  </pic:spPr>
                </pic:pic>
              </a:graphicData>
            </a:graphic>
            <wp14:sizeRelH relativeFrom="margin">
              <wp14:pctWidth>0</wp14:pctWidth>
            </wp14:sizeRelH>
            <wp14:sizeRelV relativeFrom="margin">
              <wp14:pctHeight>0</wp14:pctHeight>
            </wp14:sizeRelV>
          </wp:anchor>
        </w:drawing>
      </w:r>
      <w:r w:rsidR="00561FB7" w:rsidRPr="00561FB7">
        <w:rPr>
          <w:rFonts w:ascii="Arial" w:hAnsi="Arial" w:cs="Arial"/>
          <w:sz w:val="24"/>
        </w:rPr>
        <w:t>Os avanços do conhecimento tecnológico abriram um mundo de inovação que se consolidará ao longo do século XXI. Por um lado, os avanços atuais na genética, incluindo a "modificação" do sequenciamento do DNA humano por cientistas, abrirão oportunidades únicas para melhorar o diagnóstico e o tratamento de doenças. Por outro lado, o uso da tecnologia será muito mais frequente, não só para tratar doenças ou restaurar as capacidades físicas perdidas em acidentes, mas também para fortalecer as capacidades físicas ou cognitivas de uma pessoa saudável. Esta última área, chamada de 'refinamento humano', diz respeito à tentativa de aumentar o desempenho no exercício de certas habilidades físicas, cognitivas ou psicológicas para um nível superior ao que é considerado 'normal' - como no caso do uso de próteses inteligentes ou drogas para aumentar o desempenho físico e intelectual.</w:t>
      </w:r>
    </w:p>
    <w:p w14:paraId="706659EA" w14:textId="144B7FA0" w:rsidR="00561FB7" w:rsidRDefault="00561FB7" w:rsidP="00561FB7">
      <w:pPr>
        <w:jc w:val="both"/>
        <w:rPr>
          <w:rFonts w:ascii="Arial" w:hAnsi="Arial" w:cs="Arial"/>
          <w:sz w:val="24"/>
        </w:rPr>
      </w:pPr>
      <w:r w:rsidRPr="00561FB7">
        <w:rPr>
          <w:rFonts w:ascii="Arial" w:hAnsi="Arial" w:cs="Arial"/>
          <w:sz w:val="24"/>
        </w:rPr>
        <w:t xml:space="preserve">“O problema não é a inovação, mas quem terá poder sobre ela. É necessário considerar a possibilidade real de aumento das desigualdades entre populações de diferentes países, tanto avançados quanto periféricos, causadas pelo limitado acesso às novas tecnologias utilizadas para o aperfeiçoamento humano. Se o acesso a eles é mercantilizado depende das condições econômicas das pessoas. Alguns segmentos da população com menor </w:t>
      </w:r>
      <w:r w:rsidRPr="00561FB7">
        <w:rPr>
          <w:rFonts w:ascii="Arial" w:hAnsi="Arial" w:cs="Arial"/>
          <w:sz w:val="24"/>
        </w:rPr>
        <w:t>poder aquisitivo pode</w:t>
      </w:r>
      <w:r w:rsidRPr="00561FB7">
        <w:rPr>
          <w:rFonts w:ascii="Arial" w:hAnsi="Arial" w:cs="Arial"/>
          <w:sz w:val="24"/>
        </w:rPr>
        <w:t xml:space="preserve"> ter deficiência cognitiva ou física se não forem orientados pelo aprimoramento humano e as classes mais ricas se apegarem a </w:t>
      </w:r>
      <w:r w:rsidRPr="00561FB7">
        <w:rPr>
          <w:rFonts w:ascii="Arial" w:hAnsi="Arial" w:cs="Arial"/>
          <w:sz w:val="24"/>
        </w:rPr>
        <w:t>ele”</w:t>
      </w:r>
      <w:r w:rsidRPr="00561FB7">
        <w:rPr>
          <w:rFonts w:ascii="Arial" w:hAnsi="Arial" w:cs="Arial"/>
          <w:sz w:val="24"/>
        </w:rPr>
        <w:t>, pensou Maria Clara. “Um exemplo será o controle de técnicas de manipulação genética. Laboratórios, empresários privados ou governos serão responsáveis ​​por eles? É preciso discutir e regulamentar essas questões”</w:t>
      </w:r>
    </w:p>
    <w:p w14:paraId="0A9ACBE1" w14:textId="581AF6C3" w:rsidR="00917571" w:rsidRDefault="00917571" w:rsidP="00917571">
      <w:pPr>
        <w:jc w:val="both"/>
        <w:rPr>
          <w:rFonts w:ascii="Arial" w:hAnsi="Arial" w:cs="Arial"/>
          <w:sz w:val="24"/>
        </w:rPr>
      </w:pPr>
      <w:r w:rsidRPr="00917571">
        <w:rPr>
          <w:rFonts w:ascii="Arial" w:hAnsi="Arial" w:cs="Arial"/>
          <w:sz w:val="24"/>
        </w:rPr>
        <w:t>O debate em torno da moralidade do uso de técnicas biocientíficas para o aprimoramento humano, dizem eles, está polarizado entre aqueles que defendem a melhoria e aqueles que se opõem a ela. “Devemos refletir sobre a possibilidade real de um aumento das desigualdades entre as populações de diferentes países, desenvolvidos e periféricos, causado pela limitação de acesso às novas tecnologias utilizadas para o aperfeiçoamento humano”.</w:t>
      </w:r>
      <w:r>
        <w:rPr>
          <w:rFonts w:ascii="Arial" w:hAnsi="Arial" w:cs="Arial"/>
          <w:sz w:val="24"/>
        </w:rPr>
        <w:t xml:space="preserve"> </w:t>
      </w:r>
      <w:r w:rsidRPr="00917571">
        <w:rPr>
          <w:rFonts w:ascii="Arial" w:hAnsi="Arial" w:cs="Arial"/>
          <w:sz w:val="24"/>
        </w:rPr>
        <w:t>Em 2015, esse sistema foi usado por cientistas da Universidade Sun Yat-</w:t>
      </w:r>
      <w:proofErr w:type="spellStart"/>
      <w:r w:rsidRPr="00917571">
        <w:rPr>
          <w:rFonts w:ascii="Arial" w:hAnsi="Arial" w:cs="Arial"/>
          <w:sz w:val="24"/>
        </w:rPr>
        <w:t>sen</w:t>
      </w:r>
      <w:proofErr w:type="spellEnd"/>
      <w:r w:rsidRPr="00917571">
        <w:rPr>
          <w:rFonts w:ascii="Arial" w:hAnsi="Arial" w:cs="Arial"/>
          <w:sz w:val="24"/>
        </w:rPr>
        <w:t>, na China, para modificar o genoma de 86 embriões humanos inviáveis, incapazes de se tornarem embriões - em um experimento que gerou um debate global sobre os limites éticos.</w:t>
      </w:r>
    </w:p>
    <w:p w14:paraId="1D797CD2" w14:textId="77777777" w:rsidR="00917571" w:rsidRDefault="00917571">
      <w:pPr>
        <w:rPr>
          <w:rFonts w:ascii="Arial" w:hAnsi="Arial" w:cs="Arial"/>
          <w:sz w:val="24"/>
        </w:rPr>
      </w:pPr>
      <w:r>
        <w:rPr>
          <w:rFonts w:ascii="Arial" w:hAnsi="Arial" w:cs="Arial"/>
          <w:sz w:val="24"/>
        </w:rPr>
        <w:br w:type="page"/>
      </w:r>
    </w:p>
    <w:p w14:paraId="464B76D7" w14:textId="045E7FD0" w:rsidR="00917571" w:rsidRDefault="0019106E" w:rsidP="0019106E">
      <w:pPr>
        <w:jc w:val="center"/>
        <w:rPr>
          <w:rFonts w:ascii="Arial" w:hAnsi="Arial" w:cs="Arial"/>
          <w:b/>
          <w:bCs/>
          <w:sz w:val="28"/>
          <w:szCs w:val="24"/>
        </w:rPr>
      </w:pPr>
      <w:r w:rsidRPr="0019106E">
        <w:rPr>
          <w:rFonts w:ascii="Arial" w:hAnsi="Arial" w:cs="Arial"/>
          <w:b/>
          <w:bCs/>
          <w:sz w:val="28"/>
          <w:szCs w:val="24"/>
        </w:rPr>
        <w:lastRenderedPageBreak/>
        <w:t>RELAÇÃO DA ÉTICA AO MEIO AMBIENTE</w:t>
      </w:r>
    </w:p>
    <w:p w14:paraId="2EB5900E" w14:textId="668A0E62" w:rsidR="0019106E" w:rsidRPr="0019106E" w:rsidRDefault="0019106E" w:rsidP="0019106E">
      <w:pPr>
        <w:jc w:val="both"/>
        <w:rPr>
          <w:rFonts w:ascii="Arial" w:hAnsi="Arial" w:cs="Arial"/>
          <w:sz w:val="24"/>
        </w:rPr>
      </w:pPr>
      <w:r>
        <w:rPr>
          <w:rFonts w:ascii="Arial" w:hAnsi="Arial" w:cs="Arial"/>
          <w:noProof/>
          <w:sz w:val="24"/>
        </w:rPr>
        <w:drawing>
          <wp:anchor distT="0" distB="0" distL="114300" distR="114300" simplePos="0" relativeHeight="251659264" behindDoc="1" locked="0" layoutInCell="1" allowOverlap="1" wp14:anchorId="08C0DFE7" wp14:editId="6110F42B">
            <wp:simplePos x="0" y="0"/>
            <wp:positionH relativeFrom="margin">
              <wp:align>left</wp:align>
            </wp:positionH>
            <wp:positionV relativeFrom="paragraph">
              <wp:posOffset>1255189</wp:posOffset>
            </wp:positionV>
            <wp:extent cx="2934335" cy="2200910"/>
            <wp:effectExtent l="0" t="0" r="0" b="8890"/>
            <wp:wrapTight wrapText="bothSides">
              <wp:wrapPolygon edited="0">
                <wp:start x="0" y="0"/>
                <wp:lineTo x="0" y="21500"/>
                <wp:lineTo x="21455" y="21500"/>
                <wp:lineTo x="21455" y="0"/>
                <wp:lineTo x="0" y="0"/>
              </wp:wrapPolygon>
            </wp:wrapTight>
            <wp:docPr id="7" name="Imagem 7" descr="Homem segurando um caval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Homem segurando um cavalo&#10;&#10;Descrição gerada automaticamente com confiança baixa"/>
                    <pic:cNvPicPr/>
                  </pic:nvPicPr>
                  <pic:blipFill>
                    <a:blip r:embed="rId8">
                      <a:extLst>
                        <a:ext uri="{28A0092B-C50C-407E-A947-70E740481C1C}">
                          <a14:useLocalDpi xmlns:a14="http://schemas.microsoft.com/office/drawing/2010/main" val="0"/>
                        </a:ext>
                      </a:extLst>
                    </a:blip>
                    <a:stretch>
                      <a:fillRect/>
                    </a:stretch>
                  </pic:blipFill>
                  <pic:spPr>
                    <a:xfrm>
                      <a:off x="0" y="0"/>
                      <a:ext cx="2937809" cy="2203357"/>
                    </a:xfrm>
                    <a:prstGeom prst="rect">
                      <a:avLst/>
                    </a:prstGeom>
                  </pic:spPr>
                </pic:pic>
              </a:graphicData>
            </a:graphic>
            <wp14:sizeRelH relativeFrom="margin">
              <wp14:pctWidth>0</wp14:pctWidth>
            </wp14:sizeRelH>
            <wp14:sizeRelV relativeFrom="margin">
              <wp14:pctHeight>0</wp14:pctHeight>
            </wp14:sizeRelV>
          </wp:anchor>
        </w:drawing>
      </w:r>
      <w:r w:rsidRPr="0019106E">
        <w:rPr>
          <w:rFonts w:ascii="Arial" w:hAnsi="Arial" w:cs="Arial"/>
          <w:sz w:val="24"/>
        </w:rPr>
        <w:t>Ética é o conjunto de padrões e valores morais de um grupo ou indivíduo. Na filosofia, a ética, filosofia ética ou filosofia moral é a ciência que estuda os motivos que constroem e distorcem os padrões de comportamento do ser humano, resultado da convivência em sociedade.</w:t>
      </w:r>
      <w:r>
        <w:rPr>
          <w:rFonts w:ascii="Arial" w:hAnsi="Arial" w:cs="Arial"/>
          <w:sz w:val="24"/>
        </w:rPr>
        <w:t xml:space="preserve"> </w:t>
      </w:r>
      <w:r w:rsidRPr="0019106E">
        <w:rPr>
          <w:rFonts w:ascii="Arial" w:hAnsi="Arial" w:cs="Arial"/>
          <w:sz w:val="24"/>
        </w:rPr>
        <w:t>De um modo geral, o significado ético da relação do homem com o meio ambiente traduz a responsabilidade moral do homem para com a natureza e as outras formas de vida nela contidas. A humanidade é um dos principais elos na corrente da vida, uma das malhas na rede de relações entre os seres vivos.</w:t>
      </w:r>
    </w:p>
    <w:p w14:paraId="416B901F" w14:textId="77777777" w:rsidR="00136478" w:rsidRDefault="0019106E" w:rsidP="00136478">
      <w:pPr>
        <w:jc w:val="both"/>
        <w:rPr>
          <w:rFonts w:ascii="Arial" w:hAnsi="Arial" w:cs="Arial"/>
          <w:sz w:val="24"/>
        </w:rPr>
      </w:pPr>
      <w:r w:rsidRPr="0019106E">
        <w:rPr>
          <w:rFonts w:ascii="Arial" w:hAnsi="Arial" w:cs="Arial"/>
          <w:sz w:val="24"/>
        </w:rPr>
        <w:t>Nós não estamos apenas inseridos no meio ambiente, nós de fato somos parte deste meio ambiente, dessa rede de conexões. Ser parte de algo é participar efetivamente de sua composição.</w:t>
      </w:r>
      <w:r>
        <w:rPr>
          <w:rFonts w:ascii="Arial" w:hAnsi="Arial" w:cs="Arial"/>
          <w:sz w:val="24"/>
        </w:rPr>
        <w:t xml:space="preserve"> </w:t>
      </w:r>
    </w:p>
    <w:p w14:paraId="287F444E" w14:textId="7146C725" w:rsidR="00136478" w:rsidRPr="00136478" w:rsidRDefault="0019106E" w:rsidP="00136478">
      <w:pPr>
        <w:jc w:val="both"/>
        <w:rPr>
          <w:rFonts w:ascii="Arial" w:hAnsi="Arial" w:cs="Arial"/>
          <w:sz w:val="24"/>
        </w:rPr>
      </w:pPr>
      <w:r>
        <w:rPr>
          <w:rFonts w:ascii="Arial" w:hAnsi="Arial" w:cs="Arial"/>
          <w:sz w:val="24"/>
        </w:rPr>
        <w:t xml:space="preserve">Os dias atuais, </w:t>
      </w:r>
      <w:r w:rsidR="00136478" w:rsidRPr="00136478">
        <w:rPr>
          <w:rFonts w:ascii="Arial" w:hAnsi="Arial" w:cs="Arial"/>
          <w:sz w:val="24"/>
        </w:rPr>
        <w:t>O que vemos hoje são transformações velozes em todos os níveis da vida - socioeconômico-político-cultural que afetam, sobremaneira, o equilíbrio socioambiental. Vivemos um tempo de ruptura de padrões, modelos éticos e visões de mundo</w:t>
      </w:r>
      <w:r w:rsidR="00136478">
        <w:rPr>
          <w:rFonts w:ascii="Arial" w:hAnsi="Arial" w:cs="Arial"/>
          <w:sz w:val="24"/>
        </w:rPr>
        <w:t>,</w:t>
      </w:r>
      <w:r w:rsidR="00136478" w:rsidRPr="00136478">
        <w:rPr>
          <w:rFonts w:ascii="Arial" w:hAnsi="Arial" w:cs="Arial"/>
          <w:sz w:val="24"/>
        </w:rPr>
        <w:t xml:space="preserve"> a complexidade das relações sociais que movem o mundo moderno, impõe-nos a necessidade de uma reflexão sobre o que queremos para o futuro.</w:t>
      </w:r>
      <w:r w:rsidR="00136478" w:rsidRPr="00136478">
        <w:rPr>
          <w:rFonts w:ascii="Arial" w:hAnsi="Arial" w:cs="Arial"/>
          <w:sz w:val="24"/>
        </w:rPr>
        <w:t xml:space="preserve"> </w:t>
      </w:r>
      <w:r w:rsidR="00136478">
        <w:rPr>
          <w:rFonts w:ascii="Arial" w:hAnsi="Arial" w:cs="Arial"/>
          <w:sz w:val="24"/>
        </w:rPr>
        <w:t xml:space="preserve"> </w:t>
      </w:r>
      <w:r w:rsidR="00136478" w:rsidRPr="00136478">
        <w:rPr>
          <w:rFonts w:ascii="Arial" w:hAnsi="Arial" w:cs="Arial"/>
          <w:sz w:val="24"/>
        </w:rPr>
        <w:t>A informatização dos sistemas da sociedade e a mentalidade moderna fazem com que o ser humano desenvolva atitudes e comportamentos contraditórios e conflitivos, na maioria das vezes nocivas à própria pessoa, à sociedade e ao meio natural</w:t>
      </w:r>
      <w:r w:rsidR="00136478">
        <w:rPr>
          <w:rFonts w:ascii="Arial" w:hAnsi="Arial" w:cs="Arial"/>
          <w:sz w:val="24"/>
        </w:rPr>
        <w:t>, degradando tal ambiente necessário para a vida no Planeta.</w:t>
      </w:r>
      <w:r w:rsidR="00711035">
        <w:rPr>
          <w:rFonts w:ascii="Arial" w:hAnsi="Arial" w:cs="Arial"/>
          <w:sz w:val="24"/>
        </w:rPr>
        <w:t xml:space="preserve"> </w:t>
      </w:r>
      <w:r w:rsidR="00136478">
        <w:rPr>
          <w:rFonts w:ascii="Arial" w:hAnsi="Arial" w:cs="Arial"/>
          <w:sz w:val="24"/>
        </w:rPr>
        <w:t>É necessário reconhecer a responsabilidade que é exercida sobre os seres humano em relação ao meio ambiente, preservando e cultivando para a evolução ampla que a espécie caminha sempre em grande velocidade.</w:t>
      </w:r>
    </w:p>
    <w:p w14:paraId="28D9C25A" w14:textId="4352D0A6" w:rsidR="00711035" w:rsidRDefault="00711035">
      <w:pPr>
        <w:rPr>
          <w:rFonts w:ascii="Arial" w:hAnsi="Arial" w:cs="Arial"/>
          <w:sz w:val="24"/>
        </w:rPr>
      </w:pPr>
      <w:r>
        <w:rPr>
          <w:rFonts w:ascii="Arial" w:hAnsi="Arial" w:cs="Arial"/>
          <w:sz w:val="24"/>
        </w:rPr>
        <w:br w:type="page"/>
      </w:r>
    </w:p>
    <w:p w14:paraId="5B1B5408" w14:textId="2CDD8A4E" w:rsidR="00136478" w:rsidRDefault="00711035" w:rsidP="00711035">
      <w:pPr>
        <w:jc w:val="center"/>
        <w:rPr>
          <w:rFonts w:ascii="Arial" w:hAnsi="Arial" w:cs="Arial"/>
          <w:b/>
          <w:bCs/>
          <w:sz w:val="28"/>
          <w:szCs w:val="24"/>
        </w:rPr>
      </w:pPr>
      <w:r w:rsidRPr="00711035">
        <w:rPr>
          <w:rFonts w:ascii="Arial" w:hAnsi="Arial" w:cs="Arial"/>
          <w:b/>
          <w:bCs/>
          <w:sz w:val="28"/>
          <w:szCs w:val="24"/>
        </w:rPr>
        <w:lastRenderedPageBreak/>
        <w:t>RELAÇÃO DA BIOETICA NA FILOSOFIA</w:t>
      </w:r>
    </w:p>
    <w:p w14:paraId="4A0FAE46" w14:textId="2E3EF512" w:rsidR="00711035" w:rsidRDefault="00711035" w:rsidP="00190F48">
      <w:pPr>
        <w:jc w:val="both"/>
        <w:rPr>
          <w:rFonts w:ascii="Arial" w:hAnsi="Arial" w:cs="Arial"/>
          <w:sz w:val="24"/>
        </w:rPr>
      </w:pPr>
      <w:r w:rsidRPr="00711035">
        <w:rPr>
          <w:rFonts w:ascii="Arial" w:hAnsi="Arial" w:cs="Arial"/>
          <w:sz w:val="24"/>
        </w:rPr>
        <w:t>A bioética é um tema da filosofia, mais especificamente da ética, que trata de questões relacionadas ao tratamento ético da vida animal</w:t>
      </w:r>
      <w:r>
        <w:rPr>
          <w:rFonts w:ascii="Arial" w:hAnsi="Arial" w:cs="Arial"/>
          <w:sz w:val="24"/>
        </w:rPr>
        <w:t>.</w:t>
      </w:r>
    </w:p>
    <w:p w14:paraId="404C79BF" w14:textId="4B88ED90" w:rsidR="00711035" w:rsidRDefault="00711035" w:rsidP="00190F48">
      <w:pPr>
        <w:pStyle w:val="PargrafodaLista"/>
        <w:numPr>
          <w:ilvl w:val="0"/>
          <w:numId w:val="2"/>
        </w:numPr>
        <w:jc w:val="both"/>
        <w:rPr>
          <w:rFonts w:ascii="Arial" w:hAnsi="Arial" w:cs="Arial"/>
          <w:sz w:val="24"/>
        </w:rPr>
      </w:pPr>
      <w:r w:rsidRPr="00711035">
        <w:rPr>
          <w:rFonts w:ascii="Arial" w:hAnsi="Arial" w:cs="Arial"/>
          <w:b/>
          <w:bCs/>
          <w:sz w:val="24"/>
        </w:rPr>
        <w:t>Bios:</w:t>
      </w:r>
      <w:r w:rsidRPr="00711035">
        <w:rPr>
          <w:rFonts w:ascii="Arial" w:hAnsi="Arial" w:cs="Arial"/>
          <w:sz w:val="24"/>
        </w:rPr>
        <w:t xml:space="preserve"> vida individual plena, é o ato de viver e de aproveitar a vida. Para os humanos, bios seria a vida psicológica e subjetiva, participando dela questões como a felicidade e a dignidade.</w:t>
      </w:r>
    </w:p>
    <w:p w14:paraId="475DC3E8" w14:textId="512EC4BE" w:rsidR="00711035" w:rsidRPr="00711035" w:rsidRDefault="00711035" w:rsidP="00711035">
      <w:pPr>
        <w:numPr>
          <w:ilvl w:val="0"/>
          <w:numId w:val="2"/>
        </w:numPr>
        <w:shd w:val="clear" w:color="auto" w:fill="FFFFFF"/>
        <w:spacing w:after="300" w:line="240" w:lineRule="auto"/>
        <w:jc w:val="both"/>
        <w:rPr>
          <w:rFonts w:ascii="Source Sans Pro" w:eastAsia="Times New Roman" w:hAnsi="Source Sans Pro" w:cs="Times New Roman"/>
          <w:color w:val="212529"/>
          <w:sz w:val="27"/>
          <w:szCs w:val="27"/>
          <w:lang w:eastAsia="pt-BR"/>
        </w:rPr>
      </w:pPr>
      <w:r w:rsidRPr="00711035">
        <w:rPr>
          <w:rFonts w:ascii="Source Sans Pro" w:eastAsia="Times New Roman" w:hAnsi="Source Sans Pro" w:cs="Times New Roman"/>
          <w:b/>
          <w:bCs/>
          <w:color w:val="212529"/>
          <w:sz w:val="27"/>
          <w:szCs w:val="27"/>
          <w:lang w:eastAsia="pt-BR"/>
        </w:rPr>
        <w:t>Zoé</w:t>
      </w:r>
      <w:r w:rsidRPr="00711035">
        <w:rPr>
          <w:rFonts w:ascii="Source Sans Pro" w:eastAsia="Times New Roman" w:hAnsi="Source Sans Pro" w:cs="Times New Roman"/>
          <w:color w:val="212529"/>
          <w:sz w:val="27"/>
          <w:szCs w:val="27"/>
          <w:lang w:eastAsia="pt-BR"/>
        </w:rPr>
        <w:t>: é a vida fisiológica.</w:t>
      </w:r>
    </w:p>
    <w:p w14:paraId="5F0E95D6" w14:textId="78BA32A2" w:rsidR="00711035" w:rsidRDefault="00711035" w:rsidP="00190F48">
      <w:pPr>
        <w:jc w:val="both"/>
        <w:rPr>
          <w:rFonts w:ascii="Arial" w:hAnsi="Arial" w:cs="Arial"/>
          <w:sz w:val="24"/>
        </w:rPr>
      </w:pPr>
      <w:r>
        <w:rPr>
          <w:rFonts w:ascii="Arial" w:hAnsi="Arial" w:cs="Arial"/>
          <w:sz w:val="24"/>
        </w:rPr>
        <w:t xml:space="preserve">Portanto, </w:t>
      </w:r>
      <w:r w:rsidRPr="00711035">
        <w:rPr>
          <w:rFonts w:ascii="Arial" w:hAnsi="Arial" w:cs="Arial"/>
          <w:sz w:val="24"/>
        </w:rPr>
        <w:t>a bioética é o ramo de estudo filosófico que busca a fundamentação ética do tratamento da vida em seus mais variados aspectos.</w:t>
      </w:r>
      <w:r w:rsidRPr="00711035">
        <w:t xml:space="preserve"> </w:t>
      </w:r>
      <w:r w:rsidRPr="00711035">
        <w:rPr>
          <w:rFonts w:ascii="Arial" w:hAnsi="Arial" w:cs="Arial"/>
          <w:sz w:val="24"/>
        </w:rPr>
        <w:t>A bioética é interdisciplinar. Transitando entre a filosofia, o direito e as ciências humanas, ela procura dar respostas sobre a justa manipulação e tratamento da vida de seres que podem sofrer, ou seja, seres vivos do reino</w:t>
      </w:r>
      <w:r>
        <w:rPr>
          <w:rFonts w:ascii="Arial" w:hAnsi="Arial" w:cs="Arial"/>
          <w:sz w:val="24"/>
        </w:rPr>
        <w:t xml:space="preserve"> natural.</w:t>
      </w:r>
    </w:p>
    <w:p w14:paraId="6C860421" w14:textId="09A29A9D" w:rsidR="00711035" w:rsidRDefault="00711035" w:rsidP="00190F48">
      <w:pPr>
        <w:jc w:val="both"/>
        <w:rPr>
          <w:rFonts w:ascii="Arial" w:hAnsi="Arial" w:cs="Arial"/>
          <w:sz w:val="24"/>
        </w:rPr>
      </w:pPr>
      <w:r w:rsidRPr="00711035">
        <w:rPr>
          <w:rFonts w:ascii="Arial" w:hAnsi="Arial" w:cs="Arial"/>
          <w:sz w:val="24"/>
        </w:rPr>
        <w:t>A engenharia genética proporcionou enormes possibilidades de interferência humana e científica na forma tradicional de conceber-se a vida.</w:t>
      </w:r>
      <w:r w:rsidRPr="00711035">
        <w:t xml:space="preserve"> </w:t>
      </w:r>
      <w:r w:rsidRPr="00711035">
        <w:rPr>
          <w:rFonts w:ascii="Arial" w:hAnsi="Arial" w:cs="Arial"/>
          <w:sz w:val="24"/>
        </w:rPr>
        <w:t>Além disso, as discussões sobre a eutanásia e o aborto ascenderam um acalorado debate entre cientistas, médicos, juristas e religiosos, que apresentaram várias divergências, com cada um defendendo um ponto de vista com base em sua área.</w:t>
      </w:r>
    </w:p>
    <w:p w14:paraId="1A74E3A6" w14:textId="3E12289D" w:rsidR="00190F48" w:rsidRPr="00190F48" w:rsidRDefault="00190F48" w:rsidP="00190F48">
      <w:pPr>
        <w:jc w:val="both"/>
        <w:rPr>
          <w:rFonts w:ascii="Arial" w:hAnsi="Arial" w:cs="Arial"/>
          <w:sz w:val="24"/>
          <w:szCs w:val="24"/>
        </w:rPr>
      </w:pPr>
      <w:r>
        <w:rPr>
          <w:rFonts w:ascii="Arial" w:hAnsi="Arial" w:cs="Arial"/>
          <w:noProof/>
          <w:sz w:val="24"/>
          <w:szCs w:val="24"/>
        </w:rPr>
        <w:drawing>
          <wp:anchor distT="0" distB="0" distL="114300" distR="114300" simplePos="0" relativeHeight="251660288" behindDoc="1" locked="0" layoutInCell="1" allowOverlap="1" wp14:anchorId="1AABD515" wp14:editId="4055A842">
            <wp:simplePos x="0" y="0"/>
            <wp:positionH relativeFrom="margin">
              <wp:align>right</wp:align>
            </wp:positionH>
            <wp:positionV relativeFrom="paragraph">
              <wp:posOffset>5789</wp:posOffset>
            </wp:positionV>
            <wp:extent cx="2838450" cy="1892300"/>
            <wp:effectExtent l="0" t="0" r="0" b="0"/>
            <wp:wrapTight wrapText="bothSides">
              <wp:wrapPolygon edited="0">
                <wp:start x="0" y="0"/>
                <wp:lineTo x="0" y="21310"/>
                <wp:lineTo x="21455" y="21310"/>
                <wp:lineTo x="21455" y="0"/>
                <wp:lineTo x="0" y="0"/>
              </wp:wrapPolygon>
            </wp:wrapTight>
            <wp:docPr id="8" name="Imagem 8" descr="Desenho de frutas e verdu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esenho de frutas e verduras&#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8450" cy="1892300"/>
                    </a:xfrm>
                    <a:prstGeom prst="rect">
                      <a:avLst/>
                    </a:prstGeom>
                  </pic:spPr>
                </pic:pic>
              </a:graphicData>
            </a:graphic>
            <wp14:sizeRelH relativeFrom="margin">
              <wp14:pctWidth>0</wp14:pctWidth>
            </wp14:sizeRelH>
            <wp14:sizeRelV relativeFrom="margin">
              <wp14:pctHeight>0</wp14:pctHeight>
            </wp14:sizeRelV>
          </wp:anchor>
        </w:drawing>
      </w:r>
      <w:r w:rsidRPr="00190F48">
        <w:rPr>
          <w:rFonts w:ascii="Arial" w:hAnsi="Arial" w:cs="Arial"/>
          <w:sz w:val="24"/>
          <w:szCs w:val="24"/>
        </w:rPr>
        <w:t>O debate sobre o vegetarianismo e o veganismo se tornou popular no ano de 1980 a 1990 como posturas coerentes com uma sociedade que respeita os animais popularizou-se. A partir disso, a bioética também incorporou em seus estudos o direito dos animais, tratando não somente do abate de animais para o consumo de carne, como da utilização de animais em testes de cosméticos e científicos.</w:t>
      </w:r>
    </w:p>
    <w:p w14:paraId="6F3185E4" w14:textId="225F3D5D" w:rsidR="00136478" w:rsidRPr="00136478" w:rsidRDefault="00136478" w:rsidP="00136478">
      <w:pPr>
        <w:jc w:val="both"/>
        <w:rPr>
          <w:rFonts w:ascii="Arial" w:hAnsi="Arial" w:cs="Arial"/>
          <w:sz w:val="24"/>
        </w:rPr>
      </w:pPr>
    </w:p>
    <w:p w14:paraId="70C936F6" w14:textId="77777777" w:rsidR="001912B4" w:rsidRPr="001912B4" w:rsidRDefault="001912B4">
      <w:pPr>
        <w:rPr>
          <w:rFonts w:ascii="Arial" w:hAnsi="Arial" w:cs="Arial"/>
          <w:sz w:val="28"/>
          <w:szCs w:val="24"/>
        </w:rPr>
      </w:pPr>
    </w:p>
    <w:p w14:paraId="44F5AD3C" w14:textId="77777777" w:rsidR="00C17B62" w:rsidRDefault="00136478" w:rsidP="00190F48">
      <w:pPr>
        <w:jc w:val="center"/>
        <w:rPr>
          <w:rFonts w:ascii="Arial" w:hAnsi="Arial" w:cs="Arial"/>
          <w:b/>
          <w:bCs/>
          <w:sz w:val="28"/>
          <w:szCs w:val="24"/>
        </w:rPr>
      </w:pPr>
      <w:r>
        <w:rPr>
          <w:rFonts w:ascii="Arial" w:hAnsi="Arial" w:cs="Arial"/>
          <w:sz w:val="24"/>
        </w:rPr>
        <w:br w:type="page"/>
      </w:r>
      <w:r w:rsidR="00190F48" w:rsidRPr="00190F48">
        <w:rPr>
          <w:rFonts w:ascii="Arial" w:hAnsi="Arial" w:cs="Arial"/>
          <w:b/>
          <w:bCs/>
          <w:sz w:val="28"/>
          <w:szCs w:val="24"/>
        </w:rPr>
        <w:lastRenderedPageBreak/>
        <w:t>PRINCIPIOS DA BIOÉTICA E OS PRINCIPAIS TEMAS ABORDADOS</w:t>
      </w:r>
    </w:p>
    <w:p w14:paraId="18E0F44D" w14:textId="77777777" w:rsidR="00C17B62" w:rsidRPr="00C17B62" w:rsidRDefault="00C17B62" w:rsidP="00C17B62">
      <w:pPr>
        <w:jc w:val="both"/>
        <w:rPr>
          <w:rFonts w:ascii="Arial" w:hAnsi="Arial" w:cs="Arial"/>
          <w:sz w:val="24"/>
        </w:rPr>
      </w:pPr>
      <w:r w:rsidRPr="00C17B62">
        <w:rPr>
          <w:rFonts w:ascii="Arial" w:hAnsi="Arial" w:cs="Arial"/>
          <w:sz w:val="24"/>
        </w:rPr>
        <w:t>Na definição de bioética predominam duas questões: conhecimentos biológicos e valores humanos.</w:t>
      </w:r>
    </w:p>
    <w:p w14:paraId="63367604" w14:textId="43F1AC89" w:rsidR="00C17B62" w:rsidRPr="00C17B62" w:rsidRDefault="00C17B62" w:rsidP="00C17B62">
      <w:pPr>
        <w:jc w:val="both"/>
        <w:rPr>
          <w:rFonts w:ascii="Arial" w:hAnsi="Arial" w:cs="Arial"/>
          <w:sz w:val="24"/>
        </w:rPr>
      </w:pPr>
      <w:r w:rsidRPr="00C17B62">
        <w:rPr>
          <w:rFonts w:ascii="Arial" w:hAnsi="Arial" w:cs="Arial"/>
          <w:sz w:val="24"/>
        </w:rPr>
        <w:t>Ela subdivide-se em princípios básicos que buscam solucionar problemas éticos originados ao longo do desenvolvimento de procedimentos com seres vivos de todas as espécies.</w:t>
      </w:r>
      <w:r>
        <w:rPr>
          <w:rFonts w:ascii="Arial" w:hAnsi="Arial" w:cs="Arial"/>
          <w:sz w:val="24"/>
        </w:rPr>
        <w:t xml:space="preserve"> </w:t>
      </w:r>
      <w:r w:rsidRPr="00C17B62">
        <w:rPr>
          <w:rFonts w:ascii="Arial" w:hAnsi="Arial" w:cs="Arial"/>
          <w:sz w:val="24"/>
        </w:rPr>
        <w:t>No que diz respeito à ética médica, Hipócrates é um nome que se destaca. Considerado o “pai da medicina”, o médico grego costumava aliar medicina e filosofia.</w:t>
      </w:r>
    </w:p>
    <w:p w14:paraId="71FD569B" w14:textId="1EF072E5" w:rsidR="00C17B62" w:rsidRDefault="00C17B62" w:rsidP="00C17B62">
      <w:pPr>
        <w:jc w:val="both"/>
        <w:rPr>
          <w:rFonts w:ascii="Arial" w:hAnsi="Arial" w:cs="Arial"/>
          <w:b/>
          <w:bCs/>
          <w:sz w:val="24"/>
        </w:rPr>
      </w:pPr>
      <w:r w:rsidRPr="00C17B62">
        <w:rPr>
          <w:rFonts w:ascii="Arial" w:hAnsi="Arial" w:cs="Arial"/>
          <w:sz w:val="24"/>
        </w:rPr>
        <w:t xml:space="preserve">O foco de sua relação com o paciente era o bem, e sua abordagem era orientada principalmente por dois princípios: o princípio da </w:t>
      </w:r>
      <w:bookmarkStart w:id="0" w:name="_Hlk88519819"/>
      <w:r w:rsidRPr="00C17B62">
        <w:rPr>
          <w:rFonts w:ascii="Arial" w:hAnsi="Arial" w:cs="Arial"/>
          <w:b/>
          <w:bCs/>
          <w:sz w:val="24"/>
        </w:rPr>
        <w:t>não maleficência</w:t>
      </w:r>
      <w:r w:rsidRPr="00C17B62">
        <w:rPr>
          <w:rFonts w:ascii="Arial" w:hAnsi="Arial" w:cs="Arial"/>
          <w:sz w:val="24"/>
        </w:rPr>
        <w:t xml:space="preserve"> </w:t>
      </w:r>
      <w:bookmarkEnd w:id="0"/>
      <w:r w:rsidRPr="00C17B62">
        <w:rPr>
          <w:rFonts w:ascii="Arial" w:hAnsi="Arial" w:cs="Arial"/>
          <w:sz w:val="24"/>
        </w:rPr>
        <w:t xml:space="preserve">e o </w:t>
      </w:r>
      <w:r w:rsidRPr="00C17B62">
        <w:rPr>
          <w:rFonts w:ascii="Arial" w:hAnsi="Arial" w:cs="Arial"/>
          <w:b/>
          <w:bCs/>
          <w:sz w:val="24"/>
        </w:rPr>
        <w:t>princípio da beneficência.</w:t>
      </w:r>
    </w:p>
    <w:p w14:paraId="097474F7" w14:textId="2769360F" w:rsidR="00C17B62" w:rsidRDefault="002F571A" w:rsidP="00C17B62">
      <w:pPr>
        <w:ind w:firstLine="708"/>
        <w:jc w:val="both"/>
        <w:rPr>
          <w:rFonts w:ascii="Arial" w:hAnsi="Arial" w:cs="Arial"/>
          <w:b/>
          <w:bCs/>
          <w:sz w:val="28"/>
          <w:szCs w:val="24"/>
        </w:rPr>
      </w:pPr>
      <w:r>
        <w:rPr>
          <w:rFonts w:ascii="Arial" w:hAnsi="Arial" w:cs="Arial"/>
          <w:b/>
          <w:bCs/>
          <w:sz w:val="28"/>
          <w:szCs w:val="24"/>
        </w:rPr>
        <w:t xml:space="preserve">PRINCÍPIO </w:t>
      </w:r>
      <w:r w:rsidR="000B01C1">
        <w:rPr>
          <w:rFonts w:ascii="Arial" w:hAnsi="Arial" w:cs="Arial"/>
          <w:b/>
          <w:bCs/>
          <w:sz w:val="28"/>
          <w:szCs w:val="24"/>
        </w:rPr>
        <w:t>DA NÃO</w:t>
      </w:r>
      <w:r w:rsidR="00C17B62" w:rsidRPr="00C17B62">
        <w:rPr>
          <w:rFonts w:ascii="Arial" w:hAnsi="Arial" w:cs="Arial"/>
          <w:b/>
          <w:bCs/>
          <w:sz w:val="28"/>
          <w:szCs w:val="24"/>
        </w:rPr>
        <w:t xml:space="preserve"> MALEFICÊNCIA</w:t>
      </w:r>
    </w:p>
    <w:p w14:paraId="59DB470F" w14:textId="3199B591" w:rsidR="00C17B62" w:rsidRDefault="00C17B62" w:rsidP="00C17B62">
      <w:pPr>
        <w:jc w:val="both"/>
        <w:rPr>
          <w:rFonts w:ascii="Arial" w:hAnsi="Arial" w:cs="Arial"/>
          <w:sz w:val="24"/>
        </w:rPr>
      </w:pPr>
      <w:r w:rsidRPr="00C17B62">
        <w:rPr>
          <w:rFonts w:ascii="Arial" w:hAnsi="Arial" w:cs="Arial"/>
          <w:sz w:val="24"/>
        </w:rPr>
        <w:t>O princípio da não maleficência se baseia na ideia de que nenhum mal deve ser feito ao outro. Assim, não é permitida nenhuma ação que consista em malefício intencional a cobaias ou a pacientes.</w:t>
      </w:r>
      <w:r>
        <w:rPr>
          <w:rFonts w:ascii="Arial" w:hAnsi="Arial" w:cs="Arial"/>
          <w:sz w:val="24"/>
        </w:rPr>
        <w:t xml:space="preserve"> </w:t>
      </w:r>
      <w:r w:rsidRPr="00C17B62">
        <w:rPr>
          <w:rFonts w:ascii="Arial" w:hAnsi="Arial" w:cs="Arial"/>
          <w:sz w:val="24"/>
        </w:rPr>
        <w:t>Tem como objetivo evitar que um tratamento ou pesquisa cause mais danos do que os possíveis benefícios.</w:t>
      </w:r>
    </w:p>
    <w:p w14:paraId="70D7404F" w14:textId="0C7BF96B" w:rsidR="00C17B62" w:rsidRDefault="002F571A" w:rsidP="00C17B62">
      <w:pPr>
        <w:jc w:val="both"/>
        <w:rPr>
          <w:rFonts w:ascii="Arial" w:hAnsi="Arial" w:cs="Arial"/>
          <w:sz w:val="24"/>
        </w:rPr>
      </w:pPr>
      <w:r>
        <w:rPr>
          <w:rFonts w:ascii="Arial" w:hAnsi="Arial" w:cs="Arial"/>
          <w:noProof/>
          <w:sz w:val="24"/>
        </w:rPr>
        <w:drawing>
          <wp:anchor distT="0" distB="0" distL="114300" distR="114300" simplePos="0" relativeHeight="251661312" behindDoc="1" locked="0" layoutInCell="1" allowOverlap="1" wp14:anchorId="2E0AECAF" wp14:editId="4369B856">
            <wp:simplePos x="0" y="0"/>
            <wp:positionH relativeFrom="column">
              <wp:posOffset>2694305</wp:posOffset>
            </wp:positionH>
            <wp:positionV relativeFrom="paragraph">
              <wp:posOffset>82550</wp:posOffset>
            </wp:positionV>
            <wp:extent cx="2635250" cy="2838450"/>
            <wp:effectExtent l="0" t="0" r="0" b="0"/>
            <wp:wrapTight wrapText="bothSides">
              <wp:wrapPolygon edited="0">
                <wp:start x="0" y="0"/>
                <wp:lineTo x="0" y="21455"/>
                <wp:lineTo x="21392" y="21455"/>
                <wp:lineTo x="21392" y="0"/>
                <wp:lineTo x="0" y="0"/>
              </wp:wrapPolygon>
            </wp:wrapTight>
            <wp:docPr id="12" name="Imagem 12" descr="Uma imagem contendo mesa, prato, relógio, comid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mesa, prato, relógio, comid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635250" cy="2838450"/>
                    </a:xfrm>
                    <a:prstGeom prst="rect">
                      <a:avLst/>
                    </a:prstGeom>
                  </pic:spPr>
                </pic:pic>
              </a:graphicData>
            </a:graphic>
            <wp14:sizeRelH relativeFrom="margin">
              <wp14:pctWidth>0</wp14:pctWidth>
            </wp14:sizeRelH>
            <wp14:sizeRelV relativeFrom="margin">
              <wp14:pctHeight>0</wp14:pctHeight>
            </wp14:sizeRelV>
          </wp:anchor>
        </w:drawing>
      </w:r>
      <w:r w:rsidR="00C17B62" w:rsidRPr="00C17B62">
        <w:rPr>
          <w:rFonts w:ascii="Arial" w:hAnsi="Arial" w:cs="Arial"/>
          <w:b/>
          <w:bCs/>
          <w:sz w:val="24"/>
        </w:rPr>
        <w:t>Exemplo de bioética na aplicação do princípio da não maleficência:</w:t>
      </w:r>
      <w:r w:rsidR="00C17B62" w:rsidRPr="00C17B62">
        <w:rPr>
          <w:rFonts w:ascii="Arial" w:hAnsi="Arial" w:cs="Arial"/>
          <w:sz w:val="24"/>
        </w:rPr>
        <w:t xml:space="preserve"> Em uma pesquisa para o desenvolvimento de uma vacina, é chegada a fase de testes em </w:t>
      </w:r>
      <w:r w:rsidR="00C17B62" w:rsidRPr="00C17B62">
        <w:rPr>
          <w:rFonts w:ascii="Arial" w:hAnsi="Arial" w:cs="Arial"/>
          <w:sz w:val="24"/>
        </w:rPr>
        <w:t>humanos. Os</w:t>
      </w:r>
      <w:r w:rsidR="00C17B62" w:rsidRPr="00C17B62">
        <w:rPr>
          <w:rFonts w:ascii="Arial" w:hAnsi="Arial" w:cs="Arial"/>
          <w:sz w:val="24"/>
        </w:rPr>
        <w:t xml:space="preserve"> testes demonstraram que em 70% dos casos, os pacientes que receberam a vacina foram curados, mas 30% morreram em consequência de efeitos </w:t>
      </w:r>
      <w:r w:rsidR="00C17B62" w:rsidRPr="00C17B62">
        <w:rPr>
          <w:rFonts w:ascii="Arial" w:hAnsi="Arial" w:cs="Arial"/>
          <w:sz w:val="24"/>
        </w:rPr>
        <w:t>colaterais. Os</w:t>
      </w:r>
      <w:r w:rsidR="00C17B62" w:rsidRPr="00C17B62">
        <w:rPr>
          <w:rFonts w:ascii="Arial" w:hAnsi="Arial" w:cs="Arial"/>
          <w:sz w:val="24"/>
        </w:rPr>
        <w:t xml:space="preserve"> estudos serão interrompidos e a vacina não poderá ser produzida apesar de um índice alto de cura, causar a morte de pessoas é causar o mal e fere o princípio da não maleficência.</w:t>
      </w:r>
    </w:p>
    <w:p w14:paraId="0B1C243D" w14:textId="2B9D6A26" w:rsidR="002F571A" w:rsidRDefault="002F571A" w:rsidP="002F571A">
      <w:pPr>
        <w:ind w:firstLine="708"/>
        <w:jc w:val="both"/>
        <w:rPr>
          <w:rFonts w:ascii="Arial" w:hAnsi="Arial" w:cs="Arial"/>
          <w:b/>
          <w:bCs/>
          <w:sz w:val="28"/>
          <w:szCs w:val="24"/>
        </w:rPr>
      </w:pPr>
      <w:r>
        <w:rPr>
          <w:rFonts w:ascii="Arial" w:hAnsi="Arial" w:cs="Arial"/>
          <w:b/>
          <w:bCs/>
          <w:sz w:val="28"/>
          <w:szCs w:val="24"/>
        </w:rPr>
        <w:t>PRINCÍPIO DA B</w:t>
      </w:r>
      <w:r w:rsidRPr="00C17B62">
        <w:rPr>
          <w:rFonts w:ascii="Arial" w:hAnsi="Arial" w:cs="Arial"/>
          <w:b/>
          <w:bCs/>
          <w:sz w:val="28"/>
          <w:szCs w:val="24"/>
        </w:rPr>
        <w:t>E</w:t>
      </w:r>
      <w:r>
        <w:rPr>
          <w:rFonts w:ascii="Arial" w:hAnsi="Arial" w:cs="Arial"/>
          <w:b/>
          <w:bCs/>
          <w:sz w:val="28"/>
          <w:szCs w:val="24"/>
        </w:rPr>
        <w:t>NE</w:t>
      </w:r>
      <w:r w:rsidRPr="00C17B62">
        <w:rPr>
          <w:rFonts w:ascii="Arial" w:hAnsi="Arial" w:cs="Arial"/>
          <w:b/>
          <w:bCs/>
          <w:sz w:val="28"/>
          <w:szCs w:val="24"/>
        </w:rPr>
        <w:t>FICÊNCIA</w:t>
      </w:r>
    </w:p>
    <w:p w14:paraId="6F150763" w14:textId="2EFAF6D7" w:rsidR="002F571A" w:rsidRPr="002F571A" w:rsidRDefault="002F571A" w:rsidP="002F571A">
      <w:pPr>
        <w:jc w:val="both"/>
        <w:rPr>
          <w:rFonts w:ascii="Arial" w:hAnsi="Arial" w:cs="Arial"/>
          <w:sz w:val="24"/>
        </w:rPr>
      </w:pPr>
      <w:r w:rsidRPr="002F571A">
        <w:rPr>
          <w:rFonts w:ascii="Arial" w:hAnsi="Arial" w:cs="Arial"/>
          <w:sz w:val="24"/>
        </w:rPr>
        <w:t>Esse princípio consiste na prática do bem; na virtude de beneficiar o próximo.</w:t>
      </w:r>
      <w:r>
        <w:rPr>
          <w:rFonts w:ascii="Arial" w:hAnsi="Arial" w:cs="Arial"/>
          <w:sz w:val="24"/>
        </w:rPr>
        <w:t xml:space="preserve"> </w:t>
      </w:r>
      <w:r w:rsidRPr="002F571A">
        <w:rPr>
          <w:rFonts w:ascii="Arial" w:hAnsi="Arial" w:cs="Arial"/>
          <w:sz w:val="24"/>
        </w:rPr>
        <w:t>Assim, os profissionais que atuam na área de pesquisas e experimentos devem assegurar a precisão da informação técnica que possuem e estar convictos que seus atos e decisões têm efeitos positivos.</w:t>
      </w:r>
    </w:p>
    <w:p w14:paraId="7DF53D3F" w14:textId="77777777" w:rsidR="002F571A" w:rsidRPr="002F571A" w:rsidRDefault="002F571A" w:rsidP="002F571A">
      <w:pPr>
        <w:jc w:val="both"/>
        <w:rPr>
          <w:rFonts w:ascii="Arial" w:hAnsi="Arial" w:cs="Arial"/>
          <w:sz w:val="24"/>
        </w:rPr>
      </w:pPr>
      <w:r w:rsidRPr="002F571A">
        <w:rPr>
          <w:rFonts w:ascii="Arial" w:hAnsi="Arial" w:cs="Arial"/>
          <w:b/>
          <w:bCs/>
          <w:sz w:val="24"/>
        </w:rPr>
        <w:t>Exemplo de bioética na aplicação do princípio da beneficência:</w:t>
      </w:r>
      <w:r w:rsidRPr="002F571A">
        <w:rPr>
          <w:rFonts w:ascii="Arial" w:hAnsi="Arial" w:cs="Arial"/>
          <w:sz w:val="24"/>
        </w:rPr>
        <w:t xml:space="preserve"> uma médica está socorrendo um paciente que está correndo risco de morte. Esse paciente é um conhecido assassino.</w:t>
      </w:r>
    </w:p>
    <w:p w14:paraId="443B9C7D" w14:textId="77777777" w:rsidR="002F571A" w:rsidRPr="002F571A" w:rsidRDefault="002F571A" w:rsidP="002F571A">
      <w:pPr>
        <w:jc w:val="both"/>
        <w:rPr>
          <w:rFonts w:ascii="Arial" w:hAnsi="Arial" w:cs="Arial"/>
          <w:sz w:val="24"/>
        </w:rPr>
      </w:pPr>
    </w:p>
    <w:p w14:paraId="14C940E1" w14:textId="1F1E7529" w:rsidR="002F571A" w:rsidRDefault="002F571A" w:rsidP="002F571A">
      <w:pPr>
        <w:jc w:val="both"/>
        <w:rPr>
          <w:rFonts w:ascii="Arial" w:hAnsi="Arial" w:cs="Arial"/>
          <w:sz w:val="24"/>
        </w:rPr>
      </w:pPr>
      <w:r w:rsidRPr="002F571A">
        <w:rPr>
          <w:rFonts w:ascii="Arial" w:hAnsi="Arial" w:cs="Arial"/>
          <w:sz w:val="24"/>
        </w:rPr>
        <w:t>Objetivo dessa médica sempre será salvar a vida de seu paciente e mobilizará todas as alternativas para que isso aconteça.</w:t>
      </w:r>
    </w:p>
    <w:p w14:paraId="6E817637" w14:textId="164E0A5A" w:rsidR="002F571A" w:rsidRDefault="002F571A" w:rsidP="002F571A">
      <w:pPr>
        <w:jc w:val="both"/>
        <w:rPr>
          <w:rFonts w:ascii="Arial" w:hAnsi="Arial" w:cs="Arial"/>
          <w:b/>
          <w:bCs/>
          <w:sz w:val="28"/>
          <w:szCs w:val="24"/>
        </w:rPr>
      </w:pPr>
      <w:r>
        <w:rPr>
          <w:rFonts w:ascii="Arial" w:hAnsi="Arial" w:cs="Arial"/>
          <w:sz w:val="24"/>
        </w:rPr>
        <w:tab/>
      </w:r>
      <w:r>
        <w:rPr>
          <w:rFonts w:ascii="Arial" w:hAnsi="Arial" w:cs="Arial"/>
          <w:b/>
          <w:bCs/>
          <w:sz w:val="28"/>
          <w:szCs w:val="24"/>
        </w:rPr>
        <w:t>PRINCÍPIO DA</w:t>
      </w:r>
      <w:r>
        <w:rPr>
          <w:rFonts w:ascii="Arial" w:hAnsi="Arial" w:cs="Arial"/>
          <w:b/>
          <w:bCs/>
          <w:sz w:val="28"/>
          <w:szCs w:val="24"/>
        </w:rPr>
        <w:t xml:space="preserve"> AUTONOMIA</w:t>
      </w:r>
    </w:p>
    <w:p w14:paraId="3F66DC0E" w14:textId="20659EBF" w:rsidR="002F571A" w:rsidRPr="002F571A" w:rsidRDefault="002F571A" w:rsidP="002F571A">
      <w:pPr>
        <w:jc w:val="both"/>
        <w:rPr>
          <w:rFonts w:ascii="Arial" w:hAnsi="Arial" w:cs="Arial"/>
          <w:sz w:val="24"/>
        </w:rPr>
      </w:pPr>
      <w:r w:rsidRPr="002F571A">
        <w:rPr>
          <w:rFonts w:ascii="Arial" w:hAnsi="Arial" w:cs="Arial"/>
          <w:sz w:val="24"/>
        </w:rPr>
        <w:t>A ideia central desse princípio é de que todos têm capacidade e liberdade de tomar suas próprias decisões.</w:t>
      </w:r>
      <w:r>
        <w:rPr>
          <w:rFonts w:ascii="Arial" w:hAnsi="Arial" w:cs="Arial"/>
          <w:sz w:val="24"/>
        </w:rPr>
        <w:t xml:space="preserve"> </w:t>
      </w:r>
      <w:r w:rsidRPr="002F571A">
        <w:rPr>
          <w:rFonts w:ascii="Arial" w:hAnsi="Arial" w:cs="Arial"/>
          <w:sz w:val="24"/>
        </w:rPr>
        <w:t>Assim, qualquer tipo de procedimento a ser realizado no corpo de um indivíduo ou que tenha relação com a sua vida, deve ser autorizado por ele.</w:t>
      </w:r>
    </w:p>
    <w:p w14:paraId="4AEFCE6D" w14:textId="77BF6EEC" w:rsidR="002F571A" w:rsidRPr="002F571A" w:rsidRDefault="002F571A" w:rsidP="002F571A">
      <w:pPr>
        <w:jc w:val="both"/>
        <w:rPr>
          <w:rFonts w:ascii="Arial" w:hAnsi="Arial" w:cs="Arial"/>
          <w:sz w:val="24"/>
        </w:rPr>
      </w:pPr>
      <w:r>
        <w:rPr>
          <w:rFonts w:ascii="Arial" w:hAnsi="Arial" w:cs="Arial"/>
          <w:noProof/>
          <w:sz w:val="24"/>
        </w:rPr>
        <w:drawing>
          <wp:anchor distT="0" distB="0" distL="114300" distR="114300" simplePos="0" relativeHeight="251662336" behindDoc="1" locked="0" layoutInCell="1" allowOverlap="1" wp14:anchorId="060F4541" wp14:editId="5F896759">
            <wp:simplePos x="0" y="0"/>
            <wp:positionH relativeFrom="margin">
              <wp:align>left</wp:align>
            </wp:positionH>
            <wp:positionV relativeFrom="paragraph">
              <wp:posOffset>-989</wp:posOffset>
            </wp:positionV>
            <wp:extent cx="3114040" cy="1629525"/>
            <wp:effectExtent l="0" t="0" r="0" b="8890"/>
            <wp:wrapTight wrapText="bothSides">
              <wp:wrapPolygon edited="0">
                <wp:start x="0" y="0"/>
                <wp:lineTo x="0" y="21465"/>
                <wp:lineTo x="21406" y="21465"/>
                <wp:lineTo x="21406" y="0"/>
                <wp:lineTo x="0" y="0"/>
              </wp:wrapPolygon>
            </wp:wrapTight>
            <wp:docPr id="13" name="Imagem 13"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ntendo Diagrama&#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4040" cy="1629525"/>
                    </a:xfrm>
                    <a:prstGeom prst="rect">
                      <a:avLst/>
                    </a:prstGeom>
                  </pic:spPr>
                </pic:pic>
              </a:graphicData>
            </a:graphic>
          </wp:anchor>
        </w:drawing>
      </w:r>
      <w:r w:rsidRPr="002F571A">
        <w:rPr>
          <w:rFonts w:ascii="Arial" w:hAnsi="Arial" w:cs="Arial"/>
          <w:sz w:val="24"/>
        </w:rPr>
        <w:t>No caso de crianças e de pessoas deficientes, o princípio de autonomia deve ser praticado pela respectiva família ou pelo responsável legal.</w:t>
      </w:r>
    </w:p>
    <w:p w14:paraId="79A7D65C" w14:textId="6C17A0B8" w:rsidR="002F571A" w:rsidRDefault="002F571A" w:rsidP="00C17B62">
      <w:pPr>
        <w:jc w:val="both"/>
        <w:rPr>
          <w:rFonts w:ascii="Arial" w:hAnsi="Arial" w:cs="Arial"/>
          <w:sz w:val="24"/>
        </w:rPr>
      </w:pPr>
    </w:p>
    <w:p w14:paraId="617D9838" w14:textId="2A459368" w:rsidR="000B01C1" w:rsidRDefault="000B01C1" w:rsidP="00C17B62">
      <w:pPr>
        <w:jc w:val="both"/>
        <w:rPr>
          <w:rFonts w:ascii="Arial" w:hAnsi="Arial" w:cs="Arial"/>
          <w:sz w:val="24"/>
        </w:rPr>
      </w:pPr>
    </w:p>
    <w:p w14:paraId="4A34C84F" w14:textId="65F55C22" w:rsidR="000B01C1" w:rsidRDefault="000B01C1" w:rsidP="00C17B62">
      <w:pPr>
        <w:jc w:val="both"/>
        <w:rPr>
          <w:rFonts w:ascii="Arial" w:hAnsi="Arial" w:cs="Arial"/>
          <w:sz w:val="24"/>
        </w:rPr>
      </w:pPr>
    </w:p>
    <w:p w14:paraId="73FECDF9" w14:textId="4F4FFB2D" w:rsidR="000B01C1" w:rsidRDefault="000B01C1" w:rsidP="000B01C1">
      <w:pPr>
        <w:ind w:firstLine="708"/>
        <w:jc w:val="both"/>
        <w:rPr>
          <w:rFonts w:ascii="Arial" w:hAnsi="Arial" w:cs="Arial"/>
          <w:b/>
          <w:bCs/>
          <w:sz w:val="28"/>
          <w:szCs w:val="24"/>
        </w:rPr>
      </w:pPr>
      <w:r>
        <w:rPr>
          <w:rFonts w:ascii="Arial" w:hAnsi="Arial" w:cs="Arial"/>
          <w:b/>
          <w:bCs/>
          <w:sz w:val="28"/>
          <w:szCs w:val="24"/>
        </w:rPr>
        <w:t xml:space="preserve">PRINCÍPIO DA </w:t>
      </w:r>
      <w:r>
        <w:rPr>
          <w:rFonts w:ascii="Arial" w:hAnsi="Arial" w:cs="Arial"/>
          <w:b/>
          <w:bCs/>
          <w:sz w:val="28"/>
          <w:szCs w:val="24"/>
        </w:rPr>
        <w:t>JUSTIÇA</w:t>
      </w:r>
    </w:p>
    <w:p w14:paraId="6CAE0807" w14:textId="6F9662C7" w:rsidR="00760D3D" w:rsidRPr="00760D3D" w:rsidRDefault="00760D3D" w:rsidP="00760D3D">
      <w:pPr>
        <w:jc w:val="both"/>
        <w:rPr>
          <w:rFonts w:ascii="Arial" w:hAnsi="Arial" w:cs="Arial"/>
          <w:sz w:val="24"/>
        </w:rPr>
      </w:pPr>
      <w:r w:rsidRPr="00760D3D">
        <w:rPr>
          <w:rFonts w:ascii="Arial" w:hAnsi="Arial" w:cs="Arial"/>
          <w:sz w:val="24"/>
        </w:rPr>
        <w:t>No domínio da bioética, esse princípio se baseia na justiça distributiva e na equidade.</w:t>
      </w:r>
      <w:r>
        <w:rPr>
          <w:rFonts w:ascii="Arial" w:hAnsi="Arial" w:cs="Arial"/>
          <w:sz w:val="24"/>
        </w:rPr>
        <w:t xml:space="preserve"> </w:t>
      </w:r>
      <w:r w:rsidRPr="00760D3D">
        <w:rPr>
          <w:rFonts w:ascii="Arial" w:hAnsi="Arial" w:cs="Arial"/>
          <w:sz w:val="24"/>
        </w:rPr>
        <w:t>Ele defende que a distribuição dos serviços de saúde deve ser feita de forma justa e que deve haver igualdade de tratamento para todos os indivíduos.</w:t>
      </w:r>
      <w:r>
        <w:rPr>
          <w:rFonts w:ascii="Arial" w:hAnsi="Arial" w:cs="Arial"/>
          <w:sz w:val="24"/>
        </w:rPr>
        <w:t xml:space="preserve"> </w:t>
      </w:r>
      <w:r w:rsidRPr="00760D3D">
        <w:rPr>
          <w:rFonts w:ascii="Arial" w:hAnsi="Arial" w:cs="Arial"/>
          <w:sz w:val="24"/>
        </w:rPr>
        <w:t>Tal igualdade não consiste em dar o mesmo para todos, mas sim em dar a cada um, o que cada um precisa.</w:t>
      </w:r>
    </w:p>
    <w:p w14:paraId="4A63DDD1" w14:textId="215585E9" w:rsidR="000B01C1" w:rsidRDefault="00760D3D" w:rsidP="00760D3D">
      <w:pPr>
        <w:jc w:val="both"/>
        <w:rPr>
          <w:rFonts w:ascii="Arial" w:hAnsi="Arial" w:cs="Arial"/>
          <w:sz w:val="24"/>
        </w:rPr>
      </w:pPr>
      <w:r w:rsidRPr="00760D3D">
        <w:rPr>
          <w:rFonts w:ascii="Arial" w:hAnsi="Arial" w:cs="Arial"/>
          <w:b/>
          <w:bCs/>
          <w:sz w:val="24"/>
        </w:rPr>
        <w:t>Exemplo de bioética na aplicação do princípio da justiça:</w:t>
      </w:r>
      <w:r w:rsidRPr="00760D3D">
        <w:rPr>
          <w:rFonts w:ascii="Arial" w:hAnsi="Arial" w:cs="Arial"/>
          <w:sz w:val="24"/>
        </w:rPr>
        <w:t xml:space="preserve"> um caso real que exemplifica o princípio da justiça, aconteceu em Oregon, nos Estados Unidos.Com o objetivo de proporcionar um atendimento básico de saúde a um maior número de pessoas, o governo local reduziu os atendimentos de saúde que imputavam custos altos.</w:t>
      </w:r>
      <w:r>
        <w:rPr>
          <w:rFonts w:ascii="Arial" w:hAnsi="Arial" w:cs="Arial"/>
          <w:sz w:val="24"/>
        </w:rPr>
        <w:t xml:space="preserve"> </w:t>
      </w:r>
      <w:r w:rsidRPr="00760D3D">
        <w:rPr>
          <w:rFonts w:ascii="Arial" w:hAnsi="Arial" w:cs="Arial"/>
          <w:sz w:val="24"/>
        </w:rPr>
        <w:t>Dessa forma, foi possível realizar uma distribuição mais alargada dos recursos disponíveis de forma a ajudar solucionar os problemas de uma parcela maior da população.</w:t>
      </w:r>
    </w:p>
    <w:p w14:paraId="290F41D7" w14:textId="357A514F" w:rsidR="00760D3D" w:rsidRDefault="00760D3D" w:rsidP="00760D3D">
      <w:pPr>
        <w:jc w:val="center"/>
        <w:rPr>
          <w:rFonts w:ascii="Arial" w:hAnsi="Arial" w:cs="Arial"/>
          <w:b/>
          <w:bCs/>
          <w:sz w:val="28"/>
          <w:szCs w:val="24"/>
        </w:rPr>
      </w:pPr>
      <w:r>
        <w:rPr>
          <w:rFonts w:ascii="Arial" w:hAnsi="Arial" w:cs="Arial"/>
          <w:noProof/>
          <w:sz w:val="24"/>
        </w:rPr>
        <w:drawing>
          <wp:anchor distT="0" distB="0" distL="114300" distR="114300" simplePos="0" relativeHeight="251663360" behindDoc="1" locked="0" layoutInCell="1" allowOverlap="1" wp14:anchorId="367AE4D0" wp14:editId="367192B3">
            <wp:simplePos x="0" y="0"/>
            <wp:positionH relativeFrom="column">
              <wp:posOffset>3182635</wp:posOffset>
            </wp:positionH>
            <wp:positionV relativeFrom="paragraph">
              <wp:posOffset>280183</wp:posOffset>
            </wp:positionV>
            <wp:extent cx="1944458" cy="1944458"/>
            <wp:effectExtent l="0" t="0" r="0" b="0"/>
            <wp:wrapTight wrapText="bothSides">
              <wp:wrapPolygon edited="0">
                <wp:start x="0" y="0"/>
                <wp:lineTo x="0" y="21374"/>
                <wp:lineTo x="21374" y="21374"/>
                <wp:lineTo x="21374" y="0"/>
                <wp:lineTo x="0" y="0"/>
              </wp:wrapPolygon>
            </wp:wrapTight>
            <wp:docPr id="14" name="Imagem 14" descr="Uma imagem contendo balança, luz, abajur, pendura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ntendo balança, luz, abajur, pendurado&#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4458" cy="1944458"/>
                    </a:xfrm>
                    <a:prstGeom prst="rect">
                      <a:avLst/>
                    </a:prstGeom>
                  </pic:spPr>
                </pic:pic>
              </a:graphicData>
            </a:graphic>
          </wp:anchor>
        </w:drawing>
      </w:r>
      <w:r w:rsidRPr="00760D3D">
        <w:rPr>
          <w:rFonts w:ascii="Arial" w:hAnsi="Arial" w:cs="Arial"/>
          <w:b/>
          <w:bCs/>
          <w:sz w:val="28"/>
          <w:szCs w:val="24"/>
        </w:rPr>
        <w:t>OS PRINCIPAIS TEMAS ABORDADOS PELA BIOÉTICA SÃO</w:t>
      </w:r>
    </w:p>
    <w:p w14:paraId="2640D011" w14:textId="77777777" w:rsidR="00760D3D" w:rsidRPr="00760D3D" w:rsidRDefault="00760D3D" w:rsidP="00760D3D">
      <w:pPr>
        <w:pStyle w:val="PargrafodaLista"/>
        <w:numPr>
          <w:ilvl w:val="0"/>
          <w:numId w:val="4"/>
        </w:numPr>
        <w:jc w:val="both"/>
        <w:rPr>
          <w:rFonts w:ascii="Arial" w:hAnsi="Arial" w:cs="Arial"/>
          <w:sz w:val="24"/>
        </w:rPr>
      </w:pPr>
      <w:r w:rsidRPr="00760D3D">
        <w:rPr>
          <w:rFonts w:ascii="Arial" w:hAnsi="Arial" w:cs="Arial"/>
          <w:sz w:val="24"/>
        </w:rPr>
        <w:t>Aborto;</w:t>
      </w:r>
    </w:p>
    <w:p w14:paraId="1F7AD1F0" w14:textId="77777777" w:rsidR="00760D3D" w:rsidRPr="00760D3D" w:rsidRDefault="00760D3D" w:rsidP="00760D3D">
      <w:pPr>
        <w:pStyle w:val="PargrafodaLista"/>
        <w:numPr>
          <w:ilvl w:val="0"/>
          <w:numId w:val="4"/>
        </w:numPr>
        <w:jc w:val="both"/>
        <w:rPr>
          <w:rFonts w:ascii="Arial" w:hAnsi="Arial" w:cs="Arial"/>
          <w:sz w:val="24"/>
        </w:rPr>
      </w:pPr>
      <w:r w:rsidRPr="00760D3D">
        <w:rPr>
          <w:rFonts w:ascii="Arial" w:hAnsi="Arial" w:cs="Arial"/>
          <w:sz w:val="24"/>
        </w:rPr>
        <w:t>Clonagem;</w:t>
      </w:r>
    </w:p>
    <w:p w14:paraId="45D4B765" w14:textId="567418AA" w:rsidR="00760D3D" w:rsidRPr="00760D3D" w:rsidRDefault="00760D3D" w:rsidP="00760D3D">
      <w:pPr>
        <w:pStyle w:val="PargrafodaLista"/>
        <w:numPr>
          <w:ilvl w:val="0"/>
          <w:numId w:val="4"/>
        </w:numPr>
        <w:jc w:val="both"/>
        <w:rPr>
          <w:rFonts w:ascii="Arial" w:hAnsi="Arial" w:cs="Arial"/>
          <w:sz w:val="24"/>
        </w:rPr>
      </w:pPr>
      <w:r w:rsidRPr="00760D3D">
        <w:rPr>
          <w:rFonts w:ascii="Arial" w:hAnsi="Arial" w:cs="Arial"/>
          <w:sz w:val="24"/>
        </w:rPr>
        <w:t>Engenharia genética;</w:t>
      </w:r>
    </w:p>
    <w:p w14:paraId="0C8C7FAA" w14:textId="56A6537A" w:rsidR="00760D3D" w:rsidRPr="00760D3D" w:rsidRDefault="00760D3D" w:rsidP="00760D3D">
      <w:pPr>
        <w:pStyle w:val="PargrafodaLista"/>
        <w:numPr>
          <w:ilvl w:val="0"/>
          <w:numId w:val="4"/>
        </w:numPr>
        <w:jc w:val="both"/>
        <w:rPr>
          <w:rFonts w:ascii="Arial" w:hAnsi="Arial" w:cs="Arial"/>
          <w:sz w:val="24"/>
        </w:rPr>
      </w:pPr>
      <w:r w:rsidRPr="00760D3D">
        <w:rPr>
          <w:rFonts w:ascii="Arial" w:hAnsi="Arial" w:cs="Arial"/>
          <w:sz w:val="24"/>
        </w:rPr>
        <w:t>Eutanásia;</w:t>
      </w:r>
    </w:p>
    <w:p w14:paraId="050A5003" w14:textId="3D20FC42" w:rsidR="00760D3D" w:rsidRPr="00760D3D" w:rsidRDefault="00760D3D" w:rsidP="00760D3D">
      <w:pPr>
        <w:pStyle w:val="PargrafodaLista"/>
        <w:numPr>
          <w:ilvl w:val="0"/>
          <w:numId w:val="4"/>
        </w:numPr>
        <w:jc w:val="both"/>
        <w:rPr>
          <w:rFonts w:ascii="Arial" w:hAnsi="Arial" w:cs="Arial"/>
          <w:sz w:val="24"/>
        </w:rPr>
      </w:pPr>
      <w:r w:rsidRPr="00760D3D">
        <w:rPr>
          <w:rFonts w:ascii="Arial" w:hAnsi="Arial" w:cs="Arial"/>
          <w:sz w:val="24"/>
        </w:rPr>
        <w:t>Fertilização in vitro;</w:t>
      </w:r>
    </w:p>
    <w:p w14:paraId="77AC3FDB" w14:textId="5FD5AB87" w:rsidR="00760D3D" w:rsidRPr="00760D3D" w:rsidRDefault="00760D3D" w:rsidP="00760D3D">
      <w:pPr>
        <w:pStyle w:val="PargrafodaLista"/>
        <w:numPr>
          <w:ilvl w:val="0"/>
          <w:numId w:val="4"/>
        </w:numPr>
        <w:jc w:val="both"/>
        <w:rPr>
          <w:rFonts w:ascii="Arial" w:hAnsi="Arial" w:cs="Arial"/>
          <w:sz w:val="24"/>
        </w:rPr>
      </w:pPr>
      <w:r w:rsidRPr="00760D3D">
        <w:rPr>
          <w:rFonts w:ascii="Arial" w:hAnsi="Arial" w:cs="Arial"/>
          <w:sz w:val="24"/>
        </w:rPr>
        <w:t>Uso de células-tronco;</w:t>
      </w:r>
    </w:p>
    <w:p w14:paraId="261A9A50" w14:textId="048DB8E8" w:rsidR="00760D3D" w:rsidRPr="00760D3D" w:rsidRDefault="00760D3D" w:rsidP="00760D3D">
      <w:pPr>
        <w:pStyle w:val="PargrafodaLista"/>
        <w:numPr>
          <w:ilvl w:val="0"/>
          <w:numId w:val="4"/>
        </w:numPr>
        <w:jc w:val="both"/>
        <w:rPr>
          <w:rFonts w:ascii="Arial" w:hAnsi="Arial" w:cs="Arial"/>
          <w:sz w:val="24"/>
        </w:rPr>
      </w:pPr>
      <w:r w:rsidRPr="00760D3D">
        <w:rPr>
          <w:rFonts w:ascii="Arial" w:hAnsi="Arial" w:cs="Arial"/>
          <w:sz w:val="24"/>
        </w:rPr>
        <w:t>Uso de animais em experimentos;</w:t>
      </w:r>
    </w:p>
    <w:p w14:paraId="2ACE75A0" w14:textId="659EBC50" w:rsidR="00760D3D" w:rsidRPr="00760D3D" w:rsidRDefault="00760D3D" w:rsidP="00760D3D">
      <w:pPr>
        <w:pStyle w:val="PargrafodaLista"/>
        <w:numPr>
          <w:ilvl w:val="0"/>
          <w:numId w:val="4"/>
        </w:numPr>
        <w:jc w:val="both"/>
        <w:rPr>
          <w:rFonts w:ascii="Arial" w:hAnsi="Arial" w:cs="Arial"/>
          <w:sz w:val="24"/>
        </w:rPr>
      </w:pPr>
      <w:r w:rsidRPr="00760D3D">
        <w:rPr>
          <w:rFonts w:ascii="Arial" w:hAnsi="Arial" w:cs="Arial"/>
          <w:sz w:val="24"/>
        </w:rPr>
        <w:t>Suicídio.</w:t>
      </w:r>
    </w:p>
    <w:p w14:paraId="10DC719A" w14:textId="0D42A758" w:rsidR="000B01C1" w:rsidRPr="00C17B62" w:rsidRDefault="000B01C1" w:rsidP="00C17B62">
      <w:pPr>
        <w:jc w:val="both"/>
        <w:rPr>
          <w:rFonts w:ascii="Arial" w:hAnsi="Arial" w:cs="Arial"/>
          <w:sz w:val="24"/>
        </w:rPr>
      </w:pPr>
    </w:p>
    <w:p w14:paraId="3BECE13C" w14:textId="3772D3D7" w:rsidR="00D54CB2" w:rsidRPr="000B01C1" w:rsidRDefault="00190F48" w:rsidP="000B01C1">
      <w:pPr>
        <w:jc w:val="center"/>
        <w:rPr>
          <w:rFonts w:ascii="Arial" w:hAnsi="Arial" w:cs="Arial"/>
          <w:b/>
          <w:bCs/>
          <w:sz w:val="24"/>
        </w:rPr>
      </w:pPr>
      <w:r>
        <w:rPr>
          <w:rFonts w:ascii="Arial" w:hAnsi="Arial" w:cs="Arial"/>
          <w:sz w:val="24"/>
        </w:rPr>
        <w:br w:type="page"/>
      </w:r>
      <w:r w:rsidR="00D54CB2" w:rsidRPr="000B01C1">
        <w:rPr>
          <w:rFonts w:ascii="Arial" w:hAnsi="Arial" w:cs="Arial"/>
          <w:b/>
          <w:bCs/>
          <w:sz w:val="28"/>
          <w:szCs w:val="24"/>
        </w:rPr>
        <w:lastRenderedPageBreak/>
        <w:t>CONCLUSÃO</w:t>
      </w:r>
    </w:p>
    <w:p w14:paraId="52F22519" w14:textId="7714FA8E" w:rsidR="006629E3" w:rsidRDefault="00601DF6" w:rsidP="00601DF6">
      <w:pPr>
        <w:spacing w:before="100" w:beforeAutospacing="1" w:after="0" w:line="276" w:lineRule="auto"/>
        <w:jc w:val="both"/>
        <w:rPr>
          <w:rFonts w:ascii="Arial" w:hAnsi="Arial"/>
          <w:sz w:val="24"/>
        </w:rPr>
      </w:pPr>
      <w:r>
        <w:rPr>
          <w:rFonts w:ascii="Arial" w:hAnsi="Arial"/>
          <w:sz w:val="24"/>
        </w:rPr>
        <w:t xml:space="preserve">Neste trabalho foi abordado o assunto onde foi possível a compreensão conceitual do tema, avaliando </w:t>
      </w:r>
      <w:r w:rsidR="006629E3">
        <w:rPr>
          <w:rFonts w:ascii="Arial" w:hAnsi="Arial"/>
          <w:sz w:val="24"/>
        </w:rPr>
        <w:t>os conceitos e resolução</w:t>
      </w:r>
      <w:r w:rsidR="000B01C1">
        <w:rPr>
          <w:rFonts w:ascii="Arial" w:hAnsi="Arial"/>
          <w:sz w:val="24"/>
        </w:rPr>
        <w:t xml:space="preserve"> do que podemos chamar de bioética e como ela é abordada em diversos fatores, tal ela, que se torna importante para a elaboração de um convívio do cidadão</w:t>
      </w:r>
      <w:r w:rsidR="006629E3">
        <w:rPr>
          <w:rFonts w:ascii="Arial" w:hAnsi="Arial"/>
          <w:sz w:val="24"/>
        </w:rPr>
        <w:t xml:space="preserve">, sendo fundamental não somente a visualização de imagens, mas também a observação </w:t>
      </w:r>
      <w:r w:rsidR="000B01C1">
        <w:rPr>
          <w:rFonts w:ascii="Arial" w:hAnsi="Arial"/>
          <w:sz w:val="24"/>
        </w:rPr>
        <w:t>da atualidade do nosso cotidiano e a necessidade que precisamos tomar para a continuidade para a preservação do meio ambiente.</w:t>
      </w:r>
    </w:p>
    <w:p w14:paraId="557BE8FD" w14:textId="2F78CB9A" w:rsidR="002E24DD" w:rsidRDefault="006629E3" w:rsidP="00601DF6">
      <w:pPr>
        <w:spacing w:before="100" w:beforeAutospacing="1" w:after="0" w:line="276" w:lineRule="auto"/>
        <w:jc w:val="both"/>
        <w:rPr>
          <w:rFonts w:ascii="Arial" w:hAnsi="Arial"/>
          <w:sz w:val="24"/>
        </w:rPr>
      </w:pPr>
      <w:r>
        <w:rPr>
          <w:rFonts w:ascii="Arial" w:hAnsi="Arial"/>
          <w:sz w:val="24"/>
        </w:rPr>
        <w:t>Portanto, f</w:t>
      </w:r>
      <w:r w:rsidR="00601DF6">
        <w:rPr>
          <w:rFonts w:ascii="Arial" w:hAnsi="Arial"/>
          <w:sz w:val="24"/>
        </w:rPr>
        <w:t xml:space="preserve">oi de grande importância a realização deste trabalho para o meu conhecimento e aprofundamento do tema, pois visto que </w:t>
      </w:r>
      <w:r>
        <w:rPr>
          <w:rFonts w:ascii="Arial" w:hAnsi="Arial"/>
          <w:sz w:val="24"/>
        </w:rPr>
        <w:t>as demonstrações e explicações</w:t>
      </w:r>
      <w:r w:rsidR="000B01C1">
        <w:rPr>
          <w:rFonts w:ascii="Arial" w:hAnsi="Arial"/>
          <w:sz w:val="24"/>
        </w:rPr>
        <w:t xml:space="preserve"> dos princípios e relações que a bioética se encontra</w:t>
      </w:r>
      <w:r w:rsidR="00601DF6">
        <w:rPr>
          <w:rFonts w:ascii="Arial" w:hAnsi="Arial"/>
          <w:sz w:val="24"/>
        </w:rPr>
        <w:t>, permitiu-me a compreender e organizar este extenso aglomerado</w:t>
      </w:r>
      <w:r>
        <w:rPr>
          <w:rFonts w:ascii="Arial" w:hAnsi="Arial"/>
          <w:sz w:val="24"/>
        </w:rPr>
        <w:t xml:space="preserve"> conjunto</w:t>
      </w:r>
      <w:r w:rsidR="00601DF6">
        <w:rPr>
          <w:rFonts w:ascii="Arial" w:hAnsi="Arial"/>
          <w:sz w:val="24"/>
        </w:rPr>
        <w:t xml:space="preserve"> de informações e ideias.</w:t>
      </w:r>
    </w:p>
    <w:p w14:paraId="4827A55E" w14:textId="77777777" w:rsidR="002E24DD" w:rsidRDefault="002E24DD">
      <w:pPr>
        <w:rPr>
          <w:rFonts w:ascii="Arial" w:hAnsi="Arial"/>
          <w:sz w:val="24"/>
        </w:rPr>
      </w:pPr>
      <w:r>
        <w:rPr>
          <w:rFonts w:ascii="Arial" w:hAnsi="Arial"/>
          <w:sz w:val="24"/>
        </w:rPr>
        <w:br w:type="page"/>
      </w:r>
    </w:p>
    <w:p w14:paraId="500A1FF5" w14:textId="12D370FE" w:rsidR="00601DF6" w:rsidRPr="002E24DD" w:rsidRDefault="002E24DD" w:rsidP="002E24DD">
      <w:pPr>
        <w:spacing w:before="100" w:beforeAutospacing="1" w:after="0" w:line="276" w:lineRule="auto"/>
        <w:jc w:val="center"/>
        <w:rPr>
          <w:rFonts w:ascii="Arial" w:hAnsi="Arial"/>
          <w:b/>
          <w:bCs/>
          <w:sz w:val="28"/>
          <w:szCs w:val="24"/>
        </w:rPr>
      </w:pPr>
      <w:r w:rsidRPr="002E24DD">
        <w:rPr>
          <w:rFonts w:ascii="Arial" w:hAnsi="Arial"/>
          <w:b/>
          <w:bCs/>
          <w:sz w:val="28"/>
          <w:szCs w:val="24"/>
        </w:rPr>
        <w:lastRenderedPageBreak/>
        <w:t>BIBLIOGRAFIA</w:t>
      </w:r>
    </w:p>
    <w:p w14:paraId="0F78561A" w14:textId="54A271CD" w:rsidR="00D54CB2" w:rsidRDefault="00D54CB2" w:rsidP="00D54CB2">
      <w:pPr>
        <w:spacing w:after="0" w:line="276" w:lineRule="auto"/>
        <w:jc w:val="both"/>
        <w:rPr>
          <w:rFonts w:ascii="Arial" w:hAnsi="Arial" w:cs="Arial"/>
          <w:sz w:val="24"/>
        </w:rPr>
      </w:pPr>
    </w:p>
    <w:p w14:paraId="76F4A1C8" w14:textId="3A099246" w:rsidR="002E24DD" w:rsidRDefault="002E24DD" w:rsidP="002E24DD">
      <w:pPr>
        <w:pStyle w:val="PargrafodaLista"/>
        <w:numPr>
          <w:ilvl w:val="0"/>
          <w:numId w:val="5"/>
        </w:numPr>
        <w:spacing w:after="0" w:line="276" w:lineRule="auto"/>
        <w:jc w:val="both"/>
        <w:rPr>
          <w:rFonts w:ascii="Arial" w:hAnsi="Arial" w:cs="Arial"/>
          <w:sz w:val="24"/>
        </w:rPr>
      </w:pPr>
      <w:hyperlink r:id="rId13" w:history="1">
        <w:r w:rsidRPr="002E47E5">
          <w:rPr>
            <w:rStyle w:val="Hyperlink"/>
            <w:rFonts w:ascii="Arial" w:hAnsi="Arial" w:cs="Arial"/>
            <w:sz w:val="24"/>
          </w:rPr>
          <w:t>http://www.faperj.br/?id=3540.2.6</w:t>
        </w:r>
      </w:hyperlink>
    </w:p>
    <w:p w14:paraId="5ED0B74E" w14:textId="358138DF" w:rsidR="002E24DD" w:rsidRDefault="002E24DD" w:rsidP="002E24DD">
      <w:pPr>
        <w:pStyle w:val="PargrafodaLista"/>
        <w:numPr>
          <w:ilvl w:val="0"/>
          <w:numId w:val="5"/>
        </w:numPr>
        <w:spacing w:after="0" w:line="276" w:lineRule="auto"/>
        <w:jc w:val="both"/>
        <w:rPr>
          <w:rFonts w:ascii="Arial" w:hAnsi="Arial" w:cs="Arial"/>
          <w:sz w:val="24"/>
        </w:rPr>
      </w:pPr>
      <w:hyperlink r:id="rId14" w:history="1">
        <w:r w:rsidRPr="002E47E5">
          <w:rPr>
            <w:rStyle w:val="Hyperlink"/>
            <w:rFonts w:ascii="Arial" w:hAnsi="Arial" w:cs="Arial"/>
            <w:sz w:val="24"/>
          </w:rPr>
          <w:t>https://mundoeducacao.uol.com.br/filosofia/bioetica.htm</w:t>
        </w:r>
      </w:hyperlink>
    </w:p>
    <w:p w14:paraId="7C2182DE" w14:textId="2F43C0E4" w:rsidR="002E24DD" w:rsidRDefault="002E24DD" w:rsidP="002E24DD">
      <w:pPr>
        <w:pStyle w:val="PargrafodaLista"/>
        <w:numPr>
          <w:ilvl w:val="0"/>
          <w:numId w:val="5"/>
        </w:numPr>
        <w:spacing w:after="0" w:line="276" w:lineRule="auto"/>
        <w:jc w:val="both"/>
        <w:rPr>
          <w:rFonts w:ascii="Arial" w:hAnsi="Arial" w:cs="Arial"/>
          <w:sz w:val="24"/>
        </w:rPr>
      </w:pPr>
      <w:hyperlink r:id="rId15" w:history="1">
        <w:r w:rsidRPr="002E47E5">
          <w:rPr>
            <w:rStyle w:val="Hyperlink"/>
            <w:rFonts w:ascii="Arial" w:hAnsi="Arial" w:cs="Arial"/>
            <w:sz w:val="24"/>
          </w:rPr>
          <w:t>https://www.todamateria.com.br/bioetica/</w:t>
        </w:r>
      </w:hyperlink>
    </w:p>
    <w:p w14:paraId="767ECD73" w14:textId="7CD6763F" w:rsidR="002E24DD" w:rsidRDefault="002E24DD" w:rsidP="002E24DD">
      <w:pPr>
        <w:pStyle w:val="PargrafodaLista"/>
        <w:numPr>
          <w:ilvl w:val="0"/>
          <w:numId w:val="5"/>
        </w:numPr>
        <w:spacing w:after="0" w:line="276" w:lineRule="auto"/>
        <w:jc w:val="both"/>
        <w:rPr>
          <w:rFonts w:ascii="Arial" w:hAnsi="Arial" w:cs="Arial"/>
          <w:sz w:val="24"/>
        </w:rPr>
      </w:pPr>
      <w:hyperlink r:id="rId16" w:history="1">
        <w:r w:rsidRPr="002E47E5">
          <w:rPr>
            <w:rStyle w:val="Hyperlink"/>
            <w:rFonts w:ascii="Arial" w:hAnsi="Arial" w:cs="Arial"/>
            <w:sz w:val="24"/>
          </w:rPr>
          <w:t>https://www.ecycle.com.br/bioetica/#:~:text=Bioética%2C%20do%20grego%20bios%20(vida,políticas%20e%20o%20meio%20ambiente</w:t>
        </w:r>
      </w:hyperlink>
      <w:r w:rsidRPr="002E24DD">
        <w:rPr>
          <w:rFonts w:ascii="Arial" w:hAnsi="Arial" w:cs="Arial"/>
          <w:sz w:val="24"/>
        </w:rPr>
        <w:t>.</w:t>
      </w:r>
    </w:p>
    <w:p w14:paraId="1F3B3EC8" w14:textId="60DC14BA" w:rsidR="002E24DD" w:rsidRDefault="002E24DD" w:rsidP="002E24DD">
      <w:pPr>
        <w:pStyle w:val="PargrafodaLista"/>
        <w:numPr>
          <w:ilvl w:val="0"/>
          <w:numId w:val="5"/>
        </w:numPr>
        <w:spacing w:after="0" w:line="276" w:lineRule="auto"/>
        <w:jc w:val="both"/>
        <w:rPr>
          <w:rFonts w:ascii="Arial" w:hAnsi="Arial" w:cs="Arial"/>
          <w:sz w:val="24"/>
        </w:rPr>
      </w:pPr>
      <w:hyperlink r:id="rId17" w:history="1">
        <w:r w:rsidRPr="002E47E5">
          <w:rPr>
            <w:rStyle w:val="Hyperlink"/>
            <w:rFonts w:ascii="Arial" w:hAnsi="Arial" w:cs="Arial"/>
            <w:sz w:val="24"/>
          </w:rPr>
          <w:t>https://brasilescola.uol.com.br/filosofia/bioetica.htm</w:t>
        </w:r>
      </w:hyperlink>
    </w:p>
    <w:p w14:paraId="5A84BD65" w14:textId="67460BB8" w:rsidR="002E24DD" w:rsidRDefault="002E24DD" w:rsidP="002E24DD">
      <w:pPr>
        <w:pStyle w:val="PargrafodaLista"/>
        <w:numPr>
          <w:ilvl w:val="0"/>
          <w:numId w:val="5"/>
        </w:numPr>
        <w:spacing w:after="0" w:line="276" w:lineRule="auto"/>
        <w:jc w:val="both"/>
        <w:rPr>
          <w:rFonts w:ascii="Arial" w:hAnsi="Arial" w:cs="Arial"/>
          <w:sz w:val="24"/>
        </w:rPr>
      </w:pPr>
      <w:hyperlink r:id="rId18" w:history="1">
        <w:r w:rsidRPr="002E47E5">
          <w:rPr>
            <w:rStyle w:val="Hyperlink"/>
            <w:rFonts w:ascii="Arial" w:hAnsi="Arial" w:cs="Arial"/>
            <w:sz w:val="24"/>
          </w:rPr>
          <w:t>https://www.globaleng.com.br/noticias/162/qual-a-relacao-entre-etica-e-meio-ambienter#:~:text=A%20ética%20corresponde%20à%20maneira,a%20sua%20existência%20no%20planeta.&amp;text=De%20um%20modo%20geral%2C%20o,formas%20de%20vida%20nela%20contidas</w:t>
        </w:r>
      </w:hyperlink>
      <w:r w:rsidRPr="002E24DD">
        <w:rPr>
          <w:rFonts w:ascii="Arial" w:hAnsi="Arial" w:cs="Arial"/>
          <w:sz w:val="24"/>
        </w:rPr>
        <w:t>.</w:t>
      </w:r>
    </w:p>
    <w:p w14:paraId="427894B9" w14:textId="3247CE2E" w:rsidR="002E24DD" w:rsidRDefault="002E24DD" w:rsidP="002E24DD">
      <w:pPr>
        <w:pStyle w:val="PargrafodaLista"/>
        <w:numPr>
          <w:ilvl w:val="0"/>
          <w:numId w:val="5"/>
        </w:numPr>
        <w:spacing w:after="0" w:line="276" w:lineRule="auto"/>
        <w:jc w:val="both"/>
        <w:rPr>
          <w:rFonts w:ascii="Arial" w:hAnsi="Arial" w:cs="Arial"/>
          <w:sz w:val="24"/>
        </w:rPr>
      </w:pPr>
      <w:hyperlink r:id="rId19" w:history="1">
        <w:r w:rsidRPr="002E47E5">
          <w:rPr>
            <w:rStyle w:val="Hyperlink"/>
            <w:rFonts w:ascii="Arial" w:hAnsi="Arial" w:cs="Arial"/>
            <w:sz w:val="24"/>
          </w:rPr>
          <w:t>https://www.uc.pt/fluc/dfci/public_/publicacoes/bioetica_e_filosofia</w:t>
        </w:r>
      </w:hyperlink>
    </w:p>
    <w:p w14:paraId="76C4D972" w14:textId="77777777" w:rsidR="002E24DD" w:rsidRPr="002E24DD" w:rsidRDefault="002E24DD" w:rsidP="002E24DD">
      <w:pPr>
        <w:pStyle w:val="PargrafodaLista"/>
        <w:spacing w:after="0" w:line="276" w:lineRule="auto"/>
        <w:jc w:val="both"/>
        <w:rPr>
          <w:rFonts w:ascii="Arial" w:hAnsi="Arial" w:cs="Arial"/>
          <w:sz w:val="24"/>
        </w:rPr>
      </w:pPr>
    </w:p>
    <w:sectPr w:rsidR="002E24DD" w:rsidRPr="002E24D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5D7D4" w14:textId="77777777" w:rsidR="00411D97" w:rsidRDefault="00411D97" w:rsidP="00CA54F2">
      <w:pPr>
        <w:spacing w:after="0" w:line="240" w:lineRule="auto"/>
      </w:pPr>
      <w:r>
        <w:separator/>
      </w:r>
    </w:p>
  </w:endnote>
  <w:endnote w:type="continuationSeparator" w:id="0">
    <w:p w14:paraId="20AD04E4" w14:textId="77777777" w:rsidR="00411D97" w:rsidRDefault="00411D97" w:rsidP="00CA5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493BD" w14:textId="77777777" w:rsidR="00411D97" w:rsidRDefault="00411D97" w:rsidP="00CA54F2">
      <w:pPr>
        <w:spacing w:after="0" w:line="240" w:lineRule="auto"/>
      </w:pPr>
      <w:r>
        <w:separator/>
      </w:r>
    </w:p>
  </w:footnote>
  <w:footnote w:type="continuationSeparator" w:id="0">
    <w:p w14:paraId="09E66447" w14:textId="77777777" w:rsidR="00411D97" w:rsidRDefault="00411D97" w:rsidP="00CA54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233E"/>
    <w:multiLevelType w:val="hybridMultilevel"/>
    <w:tmpl w:val="73B083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1EF7946"/>
    <w:multiLevelType w:val="hybridMultilevel"/>
    <w:tmpl w:val="82660A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4100481"/>
    <w:multiLevelType w:val="hybridMultilevel"/>
    <w:tmpl w:val="ED3A7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66C5387"/>
    <w:multiLevelType w:val="hybridMultilevel"/>
    <w:tmpl w:val="742404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A9E4715"/>
    <w:multiLevelType w:val="multilevel"/>
    <w:tmpl w:val="75B8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42B"/>
    <w:rsid w:val="00034CC3"/>
    <w:rsid w:val="00040754"/>
    <w:rsid w:val="000B01C1"/>
    <w:rsid w:val="000D6C4E"/>
    <w:rsid w:val="0011709E"/>
    <w:rsid w:val="00136478"/>
    <w:rsid w:val="00190F48"/>
    <w:rsid w:val="0019106E"/>
    <w:rsid w:val="001912B4"/>
    <w:rsid w:val="001E504E"/>
    <w:rsid w:val="001F750F"/>
    <w:rsid w:val="002C3182"/>
    <w:rsid w:val="002E24DD"/>
    <w:rsid w:val="002F25D8"/>
    <w:rsid w:val="002F571A"/>
    <w:rsid w:val="00344E81"/>
    <w:rsid w:val="003C0437"/>
    <w:rsid w:val="00411D97"/>
    <w:rsid w:val="00561FB7"/>
    <w:rsid w:val="005B1641"/>
    <w:rsid w:val="00601DF6"/>
    <w:rsid w:val="00661D9D"/>
    <w:rsid w:val="006629E3"/>
    <w:rsid w:val="00690B27"/>
    <w:rsid w:val="00711035"/>
    <w:rsid w:val="00760D3D"/>
    <w:rsid w:val="00777086"/>
    <w:rsid w:val="0077773F"/>
    <w:rsid w:val="007C18C3"/>
    <w:rsid w:val="0082550D"/>
    <w:rsid w:val="00853674"/>
    <w:rsid w:val="008B02A8"/>
    <w:rsid w:val="00917571"/>
    <w:rsid w:val="009431F5"/>
    <w:rsid w:val="00A0742B"/>
    <w:rsid w:val="00A720C0"/>
    <w:rsid w:val="00AD67E4"/>
    <w:rsid w:val="00C17B62"/>
    <w:rsid w:val="00C766A6"/>
    <w:rsid w:val="00CA54F2"/>
    <w:rsid w:val="00CB6673"/>
    <w:rsid w:val="00D04E60"/>
    <w:rsid w:val="00D46794"/>
    <w:rsid w:val="00D54CB2"/>
    <w:rsid w:val="00DF348B"/>
    <w:rsid w:val="00E22749"/>
    <w:rsid w:val="00F06BDC"/>
    <w:rsid w:val="00F254E6"/>
    <w:rsid w:val="00F37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1C3F"/>
  <w15:chartTrackingRefBased/>
  <w15:docId w15:val="{02536CD6-8BA0-45A7-9369-543F04773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1C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61D9D"/>
    <w:rPr>
      <w:sz w:val="16"/>
      <w:szCs w:val="16"/>
    </w:rPr>
  </w:style>
  <w:style w:type="paragraph" w:styleId="Textodecomentrio">
    <w:name w:val="annotation text"/>
    <w:basedOn w:val="Normal"/>
    <w:link w:val="TextodecomentrioChar"/>
    <w:uiPriority w:val="99"/>
    <w:semiHidden/>
    <w:unhideWhenUsed/>
    <w:rsid w:val="00661D9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61D9D"/>
    <w:rPr>
      <w:sz w:val="20"/>
      <w:szCs w:val="20"/>
    </w:rPr>
  </w:style>
  <w:style w:type="paragraph" w:styleId="Assuntodocomentrio">
    <w:name w:val="annotation subject"/>
    <w:basedOn w:val="Textodecomentrio"/>
    <w:next w:val="Textodecomentrio"/>
    <w:link w:val="AssuntodocomentrioChar"/>
    <w:uiPriority w:val="99"/>
    <w:semiHidden/>
    <w:unhideWhenUsed/>
    <w:rsid w:val="00661D9D"/>
    <w:rPr>
      <w:b/>
      <w:bCs/>
    </w:rPr>
  </w:style>
  <w:style w:type="character" w:customStyle="1" w:styleId="AssuntodocomentrioChar">
    <w:name w:val="Assunto do comentário Char"/>
    <w:basedOn w:val="TextodecomentrioChar"/>
    <w:link w:val="Assuntodocomentrio"/>
    <w:uiPriority w:val="99"/>
    <w:semiHidden/>
    <w:rsid w:val="00661D9D"/>
    <w:rPr>
      <w:b/>
      <w:bCs/>
      <w:sz w:val="20"/>
      <w:szCs w:val="20"/>
    </w:rPr>
  </w:style>
  <w:style w:type="paragraph" w:styleId="Cabealho">
    <w:name w:val="header"/>
    <w:basedOn w:val="Normal"/>
    <w:link w:val="CabealhoChar"/>
    <w:uiPriority w:val="99"/>
    <w:unhideWhenUsed/>
    <w:rsid w:val="00CA54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A54F2"/>
  </w:style>
  <w:style w:type="paragraph" w:styleId="Rodap">
    <w:name w:val="footer"/>
    <w:basedOn w:val="Normal"/>
    <w:link w:val="RodapChar"/>
    <w:uiPriority w:val="99"/>
    <w:unhideWhenUsed/>
    <w:rsid w:val="00CA54F2"/>
    <w:pPr>
      <w:tabs>
        <w:tab w:val="center" w:pos="4252"/>
        <w:tab w:val="right" w:pos="8504"/>
      </w:tabs>
      <w:spacing w:after="0" w:line="240" w:lineRule="auto"/>
    </w:pPr>
  </w:style>
  <w:style w:type="character" w:customStyle="1" w:styleId="RodapChar">
    <w:name w:val="Rodapé Char"/>
    <w:basedOn w:val="Fontepargpadro"/>
    <w:link w:val="Rodap"/>
    <w:uiPriority w:val="99"/>
    <w:rsid w:val="00CA54F2"/>
  </w:style>
  <w:style w:type="paragraph" w:styleId="PargrafodaLista">
    <w:name w:val="List Paragraph"/>
    <w:basedOn w:val="Normal"/>
    <w:uiPriority w:val="34"/>
    <w:qFormat/>
    <w:rsid w:val="008B02A8"/>
    <w:pPr>
      <w:ind w:left="720"/>
      <w:contextualSpacing/>
    </w:pPr>
  </w:style>
  <w:style w:type="paragraph" w:styleId="NormalWeb">
    <w:name w:val="Normal (Web)"/>
    <w:basedOn w:val="Normal"/>
    <w:uiPriority w:val="99"/>
    <w:unhideWhenUsed/>
    <w:rsid w:val="00A720C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11035"/>
    <w:rPr>
      <w:b/>
      <w:bCs/>
    </w:rPr>
  </w:style>
  <w:style w:type="character" w:styleId="Hyperlink">
    <w:name w:val="Hyperlink"/>
    <w:basedOn w:val="Fontepargpadro"/>
    <w:uiPriority w:val="99"/>
    <w:unhideWhenUsed/>
    <w:rsid w:val="00190F48"/>
    <w:rPr>
      <w:color w:val="0000FF"/>
      <w:u w:val="single"/>
    </w:rPr>
  </w:style>
  <w:style w:type="character" w:styleId="MenoPendente">
    <w:name w:val="Unresolved Mention"/>
    <w:basedOn w:val="Fontepargpadro"/>
    <w:uiPriority w:val="99"/>
    <w:semiHidden/>
    <w:unhideWhenUsed/>
    <w:rsid w:val="002E2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3101">
      <w:bodyDiv w:val="1"/>
      <w:marLeft w:val="0"/>
      <w:marRight w:val="0"/>
      <w:marTop w:val="0"/>
      <w:marBottom w:val="0"/>
      <w:divBdr>
        <w:top w:val="none" w:sz="0" w:space="0" w:color="auto"/>
        <w:left w:val="none" w:sz="0" w:space="0" w:color="auto"/>
        <w:bottom w:val="none" w:sz="0" w:space="0" w:color="auto"/>
        <w:right w:val="none" w:sz="0" w:space="0" w:color="auto"/>
      </w:divBdr>
    </w:div>
    <w:div w:id="128518228">
      <w:bodyDiv w:val="1"/>
      <w:marLeft w:val="0"/>
      <w:marRight w:val="0"/>
      <w:marTop w:val="0"/>
      <w:marBottom w:val="0"/>
      <w:divBdr>
        <w:top w:val="none" w:sz="0" w:space="0" w:color="auto"/>
        <w:left w:val="none" w:sz="0" w:space="0" w:color="auto"/>
        <w:bottom w:val="none" w:sz="0" w:space="0" w:color="auto"/>
        <w:right w:val="none" w:sz="0" w:space="0" w:color="auto"/>
      </w:divBdr>
    </w:div>
    <w:div w:id="439762264">
      <w:bodyDiv w:val="1"/>
      <w:marLeft w:val="0"/>
      <w:marRight w:val="0"/>
      <w:marTop w:val="0"/>
      <w:marBottom w:val="0"/>
      <w:divBdr>
        <w:top w:val="none" w:sz="0" w:space="0" w:color="auto"/>
        <w:left w:val="none" w:sz="0" w:space="0" w:color="auto"/>
        <w:bottom w:val="none" w:sz="0" w:space="0" w:color="auto"/>
        <w:right w:val="none" w:sz="0" w:space="0" w:color="auto"/>
      </w:divBdr>
    </w:div>
    <w:div w:id="450899957">
      <w:bodyDiv w:val="1"/>
      <w:marLeft w:val="0"/>
      <w:marRight w:val="0"/>
      <w:marTop w:val="0"/>
      <w:marBottom w:val="0"/>
      <w:divBdr>
        <w:top w:val="none" w:sz="0" w:space="0" w:color="auto"/>
        <w:left w:val="none" w:sz="0" w:space="0" w:color="auto"/>
        <w:bottom w:val="none" w:sz="0" w:space="0" w:color="auto"/>
        <w:right w:val="none" w:sz="0" w:space="0" w:color="auto"/>
      </w:divBdr>
    </w:div>
    <w:div w:id="471482023">
      <w:bodyDiv w:val="1"/>
      <w:marLeft w:val="0"/>
      <w:marRight w:val="0"/>
      <w:marTop w:val="0"/>
      <w:marBottom w:val="0"/>
      <w:divBdr>
        <w:top w:val="none" w:sz="0" w:space="0" w:color="auto"/>
        <w:left w:val="none" w:sz="0" w:space="0" w:color="auto"/>
        <w:bottom w:val="none" w:sz="0" w:space="0" w:color="auto"/>
        <w:right w:val="none" w:sz="0" w:space="0" w:color="auto"/>
      </w:divBdr>
    </w:div>
    <w:div w:id="544610047">
      <w:bodyDiv w:val="1"/>
      <w:marLeft w:val="0"/>
      <w:marRight w:val="0"/>
      <w:marTop w:val="0"/>
      <w:marBottom w:val="0"/>
      <w:divBdr>
        <w:top w:val="none" w:sz="0" w:space="0" w:color="auto"/>
        <w:left w:val="none" w:sz="0" w:space="0" w:color="auto"/>
        <w:bottom w:val="none" w:sz="0" w:space="0" w:color="auto"/>
        <w:right w:val="none" w:sz="0" w:space="0" w:color="auto"/>
      </w:divBdr>
    </w:div>
    <w:div w:id="551380590">
      <w:bodyDiv w:val="1"/>
      <w:marLeft w:val="0"/>
      <w:marRight w:val="0"/>
      <w:marTop w:val="0"/>
      <w:marBottom w:val="0"/>
      <w:divBdr>
        <w:top w:val="none" w:sz="0" w:space="0" w:color="auto"/>
        <w:left w:val="none" w:sz="0" w:space="0" w:color="auto"/>
        <w:bottom w:val="none" w:sz="0" w:space="0" w:color="auto"/>
        <w:right w:val="none" w:sz="0" w:space="0" w:color="auto"/>
      </w:divBdr>
    </w:div>
    <w:div w:id="555817320">
      <w:bodyDiv w:val="1"/>
      <w:marLeft w:val="0"/>
      <w:marRight w:val="0"/>
      <w:marTop w:val="0"/>
      <w:marBottom w:val="0"/>
      <w:divBdr>
        <w:top w:val="none" w:sz="0" w:space="0" w:color="auto"/>
        <w:left w:val="none" w:sz="0" w:space="0" w:color="auto"/>
        <w:bottom w:val="none" w:sz="0" w:space="0" w:color="auto"/>
        <w:right w:val="none" w:sz="0" w:space="0" w:color="auto"/>
      </w:divBdr>
    </w:div>
    <w:div w:id="659385375">
      <w:bodyDiv w:val="1"/>
      <w:marLeft w:val="0"/>
      <w:marRight w:val="0"/>
      <w:marTop w:val="0"/>
      <w:marBottom w:val="0"/>
      <w:divBdr>
        <w:top w:val="none" w:sz="0" w:space="0" w:color="auto"/>
        <w:left w:val="none" w:sz="0" w:space="0" w:color="auto"/>
        <w:bottom w:val="none" w:sz="0" w:space="0" w:color="auto"/>
        <w:right w:val="none" w:sz="0" w:space="0" w:color="auto"/>
      </w:divBdr>
    </w:div>
    <w:div w:id="705377028">
      <w:bodyDiv w:val="1"/>
      <w:marLeft w:val="0"/>
      <w:marRight w:val="0"/>
      <w:marTop w:val="0"/>
      <w:marBottom w:val="0"/>
      <w:divBdr>
        <w:top w:val="none" w:sz="0" w:space="0" w:color="auto"/>
        <w:left w:val="none" w:sz="0" w:space="0" w:color="auto"/>
        <w:bottom w:val="none" w:sz="0" w:space="0" w:color="auto"/>
        <w:right w:val="none" w:sz="0" w:space="0" w:color="auto"/>
      </w:divBdr>
    </w:div>
    <w:div w:id="930627036">
      <w:bodyDiv w:val="1"/>
      <w:marLeft w:val="0"/>
      <w:marRight w:val="0"/>
      <w:marTop w:val="0"/>
      <w:marBottom w:val="0"/>
      <w:divBdr>
        <w:top w:val="none" w:sz="0" w:space="0" w:color="auto"/>
        <w:left w:val="none" w:sz="0" w:space="0" w:color="auto"/>
        <w:bottom w:val="none" w:sz="0" w:space="0" w:color="auto"/>
        <w:right w:val="none" w:sz="0" w:space="0" w:color="auto"/>
      </w:divBdr>
    </w:div>
    <w:div w:id="1019156966">
      <w:bodyDiv w:val="1"/>
      <w:marLeft w:val="0"/>
      <w:marRight w:val="0"/>
      <w:marTop w:val="0"/>
      <w:marBottom w:val="0"/>
      <w:divBdr>
        <w:top w:val="none" w:sz="0" w:space="0" w:color="auto"/>
        <w:left w:val="none" w:sz="0" w:space="0" w:color="auto"/>
        <w:bottom w:val="none" w:sz="0" w:space="0" w:color="auto"/>
        <w:right w:val="none" w:sz="0" w:space="0" w:color="auto"/>
      </w:divBdr>
    </w:div>
    <w:div w:id="1032805896">
      <w:bodyDiv w:val="1"/>
      <w:marLeft w:val="0"/>
      <w:marRight w:val="0"/>
      <w:marTop w:val="0"/>
      <w:marBottom w:val="0"/>
      <w:divBdr>
        <w:top w:val="none" w:sz="0" w:space="0" w:color="auto"/>
        <w:left w:val="none" w:sz="0" w:space="0" w:color="auto"/>
        <w:bottom w:val="none" w:sz="0" w:space="0" w:color="auto"/>
        <w:right w:val="none" w:sz="0" w:space="0" w:color="auto"/>
      </w:divBdr>
    </w:div>
    <w:div w:id="1083572246">
      <w:bodyDiv w:val="1"/>
      <w:marLeft w:val="0"/>
      <w:marRight w:val="0"/>
      <w:marTop w:val="0"/>
      <w:marBottom w:val="0"/>
      <w:divBdr>
        <w:top w:val="none" w:sz="0" w:space="0" w:color="auto"/>
        <w:left w:val="none" w:sz="0" w:space="0" w:color="auto"/>
        <w:bottom w:val="none" w:sz="0" w:space="0" w:color="auto"/>
        <w:right w:val="none" w:sz="0" w:space="0" w:color="auto"/>
      </w:divBdr>
    </w:div>
    <w:div w:id="1268928641">
      <w:bodyDiv w:val="1"/>
      <w:marLeft w:val="0"/>
      <w:marRight w:val="0"/>
      <w:marTop w:val="0"/>
      <w:marBottom w:val="0"/>
      <w:divBdr>
        <w:top w:val="none" w:sz="0" w:space="0" w:color="auto"/>
        <w:left w:val="none" w:sz="0" w:space="0" w:color="auto"/>
        <w:bottom w:val="none" w:sz="0" w:space="0" w:color="auto"/>
        <w:right w:val="none" w:sz="0" w:space="0" w:color="auto"/>
      </w:divBdr>
    </w:div>
    <w:div w:id="1315601351">
      <w:bodyDiv w:val="1"/>
      <w:marLeft w:val="0"/>
      <w:marRight w:val="0"/>
      <w:marTop w:val="0"/>
      <w:marBottom w:val="0"/>
      <w:divBdr>
        <w:top w:val="none" w:sz="0" w:space="0" w:color="auto"/>
        <w:left w:val="none" w:sz="0" w:space="0" w:color="auto"/>
        <w:bottom w:val="none" w:sz="0" w:space="0" w:color="auto"/>
        <w:right w:val="none" w:sz="0" w:space="0" w:color="auto"/>
      </w:divBdr>
    </w:div>
    <w:div w:id="1367874210">
      <w:bodyDiv w:val="1"/>
      <w:marLeft w:val="0"/>
      <w:marRight w:val="0"/>
      <w:marTop w:val="0"/>
      <w:marBottom w:val="0"/>
      <w:divBdr>
        <w:top w:val="none" w:sz="0" w:space="0" w:color="auto"/>
        <w:left w:val="none" w:sz="0" w:space="0" w:color="auto"/>
        <w:bottom w:val="none" w:sz="0" w:space="0" w:color="auto"/>
        <w:right w:val="none" w:sz="0" w:space="0" w:color="auto"/>
      </w:divBdr>
    </w:div>
    <w:div w:id="1391072944">
      <w:bodyDiv w:val="1"/>
      <w:marLeft w:val="0"/>
      <w:marRight w:val="0"/>
      <w:marTop w:val="0"/>
      <w:marBottom w:val="0"/>
      <w:divBdr>
        <w:top w:val="none" w:sz="0" w:space="0" w:color="auto"/>
        <w:left w:val="none" w:sz="0" w:space="0" w:color="auto"/>
        <w:bottom w:val="none" w:sz="0" w:space="0" w:color="auto"/>
        <w:right w:val="none" w:sz="0" w:space="0" w:color="auto"/>
      </w:divBdr>
    </w:div>
    <w:div w:id="1411658553">
      <w:bodyDiv w:val="1"/>
      <w:marLeft w:val="0"/>
      <w:marRight w:val="0"/>
      <w:marTop w:val="0"/>
      <w:marBottom w:val="0"/>
      <w:divBdr>
        <w:top w:val="none" w:sz="0" w:space="0" w:color="auto"/>
        <w:left w:val="none" w:sz="0" w:space="0" w:color="auto"/>
        <w:bottom w:val="none" w:sz="0" w:space="0" w:color="auto"/>
        <w:right w:val="none" w:sz="0" w:space="0" w:color="auto"/>
      </w:divBdr>
    </w:div>
    <w:div w:id="1420755362">
      <w:bodyDiv w:val="1"/>
      <w:marLeft w:val="0"/>
      <w:marRight w:val="0"/>
      <w:marTop w:val="0"/>
      <w:marBottom w:val="0"/>
      <w:divBdr>
        <w:top w:val="none" w:sz="0" w:space="0" w:color="auto"/>
        <w:left w:val="none" w:sz="0" w:space="0" w:color="auto"/>
        <w:bottom w:val="none" w:sz="0" w:space="0" w:color="auto"/>
        <w:right w:val="none" w:sz="0" w:space="0" w:color="auto"/>
      </w:divBdr>
    </w:div>
    <w:div w:id="1554266988">
      <w:bodyDiv w:val="1"/>
      <w:marLeft w:val="0"/>
      <w:marRight w:val="0"/>
      <w:marTop w:val="0"/>
      <w:marBottom w:val="0"/>
      <w:divBdr>
        <w:top w:val="none" w:sz="0" w:space="0" w:color="auto"/>
        <w:left w:val="none" w:sz="0" w:space="0" w:color="auto"/>
        <w:bottom w:val="none" w:sz="0" w:space="0" w:color="auto"/>
        <w:right w:val="none" w:sz="0" w:space="0" w:color="auto"/>
      </w:divBdr>
    </w:div>
    <w:div w:id="1699627127">
      <w:bodyDiv w:val="1"/>
      <w:marLeft w:val="0"/>
      <w:marRight w:val="0"/>
      <w:marTop w:val="0"/>
      <w:marBottom w:val="0"/>
      <w:divBdr>
        <w:top w:val="none" w:sz="0" w:space="0" w:color="auto"/>
        <w:left w:val="none" w:sz="0" w:space="0" w:color="auto"/>
        <w:bottom w:val="none" w:sz="0" w:space="0" w:color="auto"/>
        <w:right w:val="none" w:sz="0" w:space="0" w:color="auto"/>
      </w:divBdr>
    </w:div>
    <w:div w:id="1762989684">
      <w:bodyDiv w:val="1"/>
      <w:marLeft w:val="0"/>
      <w:marRight w:val="0"/>
      <w:marTop w:val="0"/>
      <w:marBottom w:val="0"/>
      <w:divBdr>
        <w:top w:val="none" w:sz="0" w:space="0" w:color="auto"/>
        <w:left w:val="none" w:sz="0" w:space="0" w:color="auto"/>
        <w:bottom w:val="none" w:sz="0" w:space="0" w:color="auto"/>
        <w:right w:val="none" w:sz="0" w:space="0" w:color="auto"/>
      </w:divBdr>
    </w:div>
    <w:div w:id="1790733578">
      <w:bodyDiv w:val="1"/>
      <w:marLeft w:val="0"/>
      <w:marRight w:val="0"/>
      <w:marTop w:val="0"/>
      <w:marBottom w:val="0"/>
      <w:divBdr>
        <w:top w:val="none" w:sz="0" w:space="0" w:color="auto"/>
        <w:left w:val="none" w:sz="0" w:space="0" w:color="auto"/>
        <w:bottom w:val="none" w:sz="0" w:space="0" w:color="auto"/>
        <w:right w:val="none" w:sz="0" w:space="0" w:color="auto"/>
      </w:divBdr>
    </w:div>
    <w:div w:id="1805808624">
      <w:bodyDiv w:val="1"/>
      <w:marLeft w:val="0"/>
      <w:marRight w:val="0"/>
      <w:marTop w:val="0"/>
      <w:marBottom w:val="0"/>
      <w:divBdr>
        <w:top w:val="none" w:sz="0" w:space="0" w:color="auto"/>
        <w:left w:val="none" w:sz="0" w:space="0" w:color="auto"/>
        <w:bottom w:val="none" w:sz="0" w:space="0" w:color="auto"/>
        <w:right w:val="none" w:sz="0" w:space="0" w:color="auto"/>
      </w:divBdr>
    </w:div>
    <w:div w:id="1817531621">
      <w:bodyDiv w:val="1"/>
      <w:marLeft w:val="0"/>
      <w:marRight w:val="0"/>
      <w:marTop w:val="0"/>
      <w:marBottom w:val="0"/>
      <w:divBdr>
        <w:top w:val="none" w:sz="0" w:space="0" w:color="auto"/>
        <w:left w:val="none" w:sz="0" w:space="0" w:color="auto"/>
        <w:bottom w:val="none" w:sz="0" w:space="0" w:color="auto"/>
        <w:right w:val="none" w:sz="0" w:space="0" w:color="auto"/>
      </w:divBdr>
    </w:div>
    <w:div w:id="1864973475">
      <w:bodyDiv w:val="1"/>
      <w:marLeft w:val="0"/>
      <w:marRight w:val="0"/>
      <w:marTop w:val="0"/>
      <w:marBottom w:val="0"/>
      <w:divBdr>
        <w:top w:val="none" w:sz="0" w:space="0" w:color="auto"/>
        <w:left w:val="none" w:sz="0" w:space="0" w:color="auto"/>
        <w:bottom w:val="none" w:sz="0" w:space="0" w:color="auto"/>
        <w:right w:val="none" w:sz="0" w:space="0" w:color="auto"/>
      </w:divBdr>
    </w:div>
    <w:div w:id="2035693748">
      <w:bodyDiv w:val="1"/>
      <w:marLeft w:val="0"/>
      <w:marRight w:val="0"/>
      <w:marTop w:val="0"/>
      <w:marBottom w:val="0"/>
      <w:divBdr>
        <w:top w:val="none" w:sz="0" w:space="0" w:color="auto"/>
        <w:left w:val="none" w:sz="0" w:space="0" w:color="auto"/>
        <w:bottom w:val="none" w:sz="0" w:space="0" w:color="auto"/>
        <w:right w:val="none" w:sz="0" w:space="0" w:color="auto"/>
      </w:divBdr>
    </w:div>
    <w:div w:id="2067951780">
      <w:bodyDiv w:val="1"/>
      <w:marLeft w:val="0"/>
      <w:marRight w:val="0"/>
      <w:marTop w:val="0"/>
      <w:marBottom w:val="0"/>
      <w:divBdr>
        <w:top w:val="none" w:sz="0" w:space="0" w:color="auto"/>
        <w:left w:val="none" w:sz="0" w:space="0" w:color="auto"/>
        <w:bottom w:val="none" w:sz="0" w:space="0" w:color="auto"/>
        <w:right w:val="none" w:sz="0" w:space="0" w:color="auto"/>
      </w:divBdr>
    </w:div>
    <w:div w:id="2106997827">
      <w:bodyDiv w:val="1"/>
      <w:marLeft w:val="0"/>
      <w:marRight w:val="0"/>
      <w:marTop w:val="0"/>
      <w:marBottom w:val="0"/>
      <w:divBdr>
        <w:top w:val="none" w:sz="0" w:space="0" w:color="auto"/>
        <w:left w:val="none" w:sz="0" w:space="0" w:color="auto"/>
        <w:bottom w:val="none" w:sz="0" w:space="0" w:color="auto"/>
        <w:right w:val="none" w:sz="0" w:space="0" w:color="auto"/>
      </w:divBdr>
    </w:div>
    <w:div w:id="213027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faperj.br/?id=3540.2.6" TargetMode="External"/><Relationship Id="rId18" Type="http://schemas.openxmlformats.org/officeDocument/2006/relationships/hyperlink" Target="https://www.globaleng.com.br/noticias/162/qual-a-relacao-entre-etica-e-meio-ambienter#:~:text=A%20&#233;tica%20corresponde%20&#224;%20maneira,a%20sua%20exist&#234;ncia%20no%20planeta.&amp;text=De%20um%20modo%20geral%2C%20o,formas%20de%20vida%20nela%20contida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hyperlink" Target="https://brasilescola.uol.com.br/filosofia/bioetica.htm" TargetMode="External"/><Relationship Id="rId2" Type="http://schemas.openxmlformats.org/officeDocument/2006/relationships/styles" Target="styles.xml"/><Relationship Id="rId16" Type="http://schemas.openxmlformats.org/officeDocument/2006/relationships/hyperlink" Target="https://www.ecycle.com.br/bioetica/#:~:text=Bio&#233;tica%2C%20do%20grego%20bios%20(vida,pol&#237;ticas%20e%20o%20meio%20ambient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todamateria.com.br/bioetica/" TargetMode="External"/><Relationship Id="rId10" Type="http://schemas.openxmlformats.org/officeDocument/2006/relationships/image" Target="media/image4.jpg"/><Relationship Id="rId19" Type="http://schemas.openxmlformats.org/officeDocument/2006/relationships/hyperlink" Target="https://www.uc.pt/fluc/dfci/public_/publicacoes/bioetica_e_filosofia"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mundoeducacao.uol.com.br/filosofia/bioetica.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1893</Words>
  <Characters>10226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KAUE VINICIUS DA SILVA SOUSA</dc:creator>
  <cp:keywords/>
  <dc:description/>
  <cp:lastModifiedBy>KAUE VINICIUS DA SILVA SOUSA</cp:lastModifiedBy>
  <cp:revision>3</cp:revision>
  <dcterms:created xsi:type="dcterms:W3CDTF">2021-11-23T03:45:00Z</dcterms:created>
  <dcterms:modified xsi:type="dcterms:W3CDTF">2021-11-23T03:56:00Z</dcterms:modified>
</cp:coreProperties>
</file>