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4456"/>
        <w:gridCol w:w="4555"/>
      </w:tblGrid>
      <w:tr w:rsidR="00277F36" w:rsidRPr="00277F36" w14:paraId="534BD27E" w14:textId="77777777" w:rsidTr="00C75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393A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Wk</w:t>
            </w:r>
            <w:proofErr w:type="spellEnd"/>
          </w:p>
        </w:tc>
        <w:tc>
          <w:tcPr>
            <w:tcW w:w="4426" w:type="dxa"/>
            <w:vAlign w:val="center"/>
            <w:hideMark/>
          </w:tcPr>
          <w:p w14:paraId="407C2DA1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Core Focus &amp; Tasks (≈ 15 h)</w:t>
            </w:r>
          </w:p>
        </w:tc>
        <w:tc>
          <w:tcPr>
            <w:tcW w:w="4510" w:type="dxa"/>
            <w:vAlign w:val="center"/>
            <w:hideMark/>
          </w:tcPr>
          <w:p w14:paraId="76EF3EDE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Concrete Artifact(s) to Finish / Commit</w:t>
            </w:r>
          </w:p>
        </w:tc>
      </w:tr>
      <w:tr w:rsidR="00277F36" w:rsidRPr="00277F36" w14:paraId="7F74C08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11C1" w14:textId="77777777" w:rsidR="00277F36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1</w:t>
            </w:r>
          </w:p>
        </w:tc>
        <w:tc>
          <w:tcPr>
            <w:tcW w:w="4426" w:type="dxa"/>
            <w:vAlign w:val="center"/>
            <w:hideMark/>
          </w:tcPr>
          <w:p w14:paraId="7BF20F24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Download Win10 ISO, </w:t>
            </w:r>
          </w:p>
          <w:p w14:paraId="614CE644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create gold VM snapshot</w:t>
            </w:r>
          </w:p>
          <w:p w14:paraId="259AA21B" w14:textId="77777777" w:rsidR="003A208A" w:rsidRPr="00AC43DB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Init </w:t>
            </w:r>
            <w:proofErr w:type="spellStart"/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Git</w:t>
            </w:r>
            <w:proofErr w:type="spellEnd"/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repo, </w:t>
            </w:r>
            <w:proofErr w:type="gramStart"/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add </w:t>
            </w: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.</w:t>
            </w:r>
            <w:proofErr w:type="spellStart"/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gitignore</w:t>
            </w:r>
            <w:proofErr w:type="spellEnd"/>
            <w:proofErr w:type="gramEnd"/>
          </w:p>
          <w:p w14:paraId="3BD0D4C2" w14:textId="5E2AA8CD" w:rsidR="00277F36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</w:t>
            </w:r>
            <w:r w:rsidRPr="00AC43DB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SICP 1.1-1.14</w:t>
            </w:r>
          </w:p>
        </w:tc>
        <w:tc>
          <w:tcPr>
            <w:tcW w:w="4510" w:type="dxa"/>
            <w:vAlign w:val="center"/>
            <w:hideMark/>
          </w:tcPr>
          <w:p w14:paraId="5F1B7166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Win10_Ent_Eval.iso</w:t>
            </w: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</w:p>
          <w:p w14:paraId="6001AF23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snapshot_win10-gold</w:t>
            </w: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</w:p>
          <w:p w14:paraId="531A5D9E" w14:textId="77777777" w:rsidR="003A208A" w:rsidRPr="00AC43DB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AC43DB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first Git commit, </w:t>
            </w:r>
          </w:p>
          <w:p w14:paraId="557EE06E" w14:textId="3BA8BAFD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sicp</w:t>
            </w:r>
            <w:proofErr w:type="spellEnd"/>
            <w:r w:rsidRPr="00AC43DB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/ch1_partA.scm</w:t>
            </w:r>
          </w:p>
        </w:tc>
      </w:tr>
      <w:tr w:rsidR="00277F36" w:rsidRPr="00277F36" w14:paraId="1E00EDB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58A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4426" w:type="dxa"/>
            <w:vAlign w:val="center"/>
            <w:hideMark/>
          </w:tcPr>
          <w:p w14:paraId="7E6FCA50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Clone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benign-ws01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attacker-ws01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VMs</w:t>
            </w:r>
          </w:p>
          <w:p w14:paraId="7E3A60AF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• Install &amp;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harden Sysmon, </w:t>
            </w:r>
            <w:r w:rsidRPr="00D26B70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enable auditing</w:t>
            </w:r>
          </w:p>
          <w:p w14:paraId="639A7CF7" w14:textId="77777777" w:rsidR="00A84337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Add pre-commit + GitHub CI skeleton</w:t>
            </w:r>
          </w:p>
          <w:p w14:paraId="50F7CA45" w14:textId="5D88C92C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1.15-1.29</w:t>
            </w:r>
          </w:p>
        </w:tc>
        <w:tc>
          <w:tcPr>
            <w:tcW w:w="4510" w:type="dxa"/>
            <w:vAlign w:val="center"/>
            <w:hideMark/>
          </w:tcPr>
          <w:p w14:paraId="4D179D7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sysmon-config.xml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8A6165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auditpol_backup.csv</w:t>
            </w: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/workflows/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ci.yml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/ch1_partB.scm</w:t>
            </w:r>
          </w:p>
        </w:tc>
      </w:tr>
      <w:tr w:rsidR="00277F36" w:rsidRPr="00277F36" w14:paraId="2E142F9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7F9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4426" w:type="dxa"/>
            <w:vAlign w:val="center"/>
            <w:hideMark/>
          </w:tcPr>
          <w:p w14:paraId="6BE631E5" w14:textId="77777777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Spin up ELK stack; verify logs ingest</w:t>
            </w:r>
          </w:p>
          <w:p w14:paraId="6E7947ED" w14:textId="3DC93AEC" w:rsidR="008A6165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Create Python 3.12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venv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</w:p>
          <w:p w14:paraId="0D728FA9" w14:textId="7EFDECFB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Capture 5-min benign trace</w:t>
            </w:r>
          </w:p>
          <w:p w14:paraId="08A886BA" w14:textId="31AB2336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Blog note: “SICP §1 vs Python list-comps”</w:t>
            </w:r>
          </w:p>
        </w:tc>
        <w:tc>
          <w:tcPr>
            <w:tcW w:w="4510" w:type="dxa"/>
            <w:vAlign w:val="center"/>
            <w:hideMark/>
          </w:tcPr>
          <w:p w14:paraId="4445352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elk.yml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sample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Sysmon.evtx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post link</w:t>
            </w:r>
          </w:p>
        </w:tc>
      </w:tr>
      <w:tr w:rsidR="00277F36" w:rsidRPr="00277F36" w14:paraId="37E26EF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B6A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4426" w:type="dxa"/>
            <w:vAlign w:val="center"/>
            <w:hideMark/>
          </w:tcPr>
          <w:p w14:paraId="66D7109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Write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sysmon_parser.py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; draft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feature_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schema.json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Init Feast repo + Redis•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2.1-2.20</w:t>
            </w:r>
          </w:p>
        </w:tc>
        <w:tc>
          <w:tcPr>
            <w:tcW w:w="4510" w:type="dxa"/>
            <w:vAlign w:val="center"/>
            <w:hideMark/>
          </w:tcPr>
          <w:p w14:paraId="63A479D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parser script, schema file,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feature_repo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/ch2_partA.scm</w:t>
            </w:r>
          </w:p>
        </w:tc>
      </w:tr>
      <w:tr w:rsidR="00277F36" w:rsidRPr="00277F36" w14:paraId="1D8E37F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C9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4426" w:type="dxa"/>
            <w:vAlign w:val="center"/>
            <w:hideMark/>
          </w:tcPr>
          <w:p w14:paraId="25F4D09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Export first Parquet stream (≥10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MB)•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Record Pass-the-Hash attack PoC logs• Finish Feast entities•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2.21-2.34</w:t>
            </w:r>
          </w:p>
        </w:tc>
        <w:tc>
          <w:tcPr>
            <w:tcW w:w="4510" w:type="dxa"/>
            <w:vAlign w:val="center"/>
            <w:hideMark/>
          </w:tcPr>
          <w:p w14:paraId="3BF4131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/data/raw/attack-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poc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/…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sample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.parquet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/ch2_partB.scm</w:t>
            </w:r>
          </w:p>
        </w:tc>
      </w:tr>
      <w:tr w:rsidR="00277F36" w:rsidRPr="00277F36" w14:paraId="59E6C47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14C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4426" w:type="dxa"/>
            <w:vAlign w:val="center"/>
            <w:hideMark/>
          </w:tcPr>
          <w:p w14:paraId="01FB1CA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Train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LogisticReg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RandomForest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baselines• Wire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MLflow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autologging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server•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3.1-3.12</w:t>
            </w:r>
          </w:p>
        </w:tc>
        <w:tc>
          <w:tcPr>
            <w:tcW w:w="4510" w:type="dxa"/>
            <w:vAlign w:val="center"/>
            <w:hideMark/>
          </w:tcPr>
          <w:p w14:paraId="19868D4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static_models.pkl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mlruns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/ch3_partA.scm</w:t>
            </w:r>
          </w:p>
        </w:tc>
      </w:tr>
      <w:tr w:rsidR="00277F36" w:rsidRPr="00277F36" w14:paraId="6D2A6877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15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4426" w:type="dxa"/>
            <w:vAlign w:val="center"/>
            <w:hideMark/>
          </w:tcPr>
          <w:p w14:paraId="62028A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XGBoost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simple MLP baselines• Push results table to repo•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3.13-3.24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(streams intro)</w:t>
            </w:r>
          </w:p>
        </w:tc>
        <w:tc>
          <w:tcPr>
            <w:tcW w:w="4510" w:type="dxa"/>
            <w:vAlign w:val="center"/>
            <w:hideMark/>
          </w:tcPr>
          <w:p w14:paraId="167A4EB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eval_metrics.csv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/ch3_partB.scm</w:t>
            </w:r>
          </w:p>
        </w:tc>
      </w:tr>
      <w:tr w:rsidR="00277F36" w:rsidRPr="00277F36" w14:paraId="3A09941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A0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4426" w:type="dxa"/>
            <w:vAlign w:val="center"/>
            <w:hideMark/>
          </w:tcPr>
          <w:p w14:paraId="2689971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Finalise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baseline figure “ROC-AUC vs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model”•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Clean CI for notebooks (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nbqa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+ blacken-notebooks)•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3.25-3.54</w:t>
            </w:r>
          </w:p>
        </w:tc>
        <w:tc>
          <w:tcPr>
            <w:tcW w:w="4510" w:type="dxa"/>
            <w:vAlign w:val="center"/>
            <w:hideMark/>
          </w:tcPr>
          <w:p w14:paraId="07754C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metric_over_time.png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CI green badge,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/ch3_partC.scm</w:t>
            </w:r>
          </w:p>
        </w:tc>
      </w:tr>
      <w:tr w:rsidR="00277F36" w:rsidRPr="00277F36" w14:paraId="6B4A98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AA1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4426" w:type="dxa"/>
            <w:vAlign w:val="center"/>
            <w:hideMark/>
          </w:tcPr>
          <w:p w14:paraId="5BC330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ADWIN drift detector; log detections• Begin incremental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HoeffdingTree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Write blog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: “Lazy Streams </w:t>
            </w:r>
            <w:r w:rsidRPr="00277F36">
              <w:rPr>
                <w:rFonts w:ascii="Cambria Math" w:eastAsia="Times New Roman" w:hAnsi="Cambria Math" w:cs="Cambria Math"/>
                <w:color w:val="auto"/>
                <w:kern w:val="0"/>
                <w:szCs w:val="24"/>
                <w14:ligatures w14:val="none"/>
              </w:rPr>
              <w:t>⇔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Log Streams”</w:t>
            </w:r>
          </w:p>
        </w:tc>
        <w:tc>
          <w:tcPr>
            <w:tcW w:w="4510" w:type="dxa"/>
            <w:vAlign w:val="center"/>
            <w:hideMark/>
          </w:tcPr>
          <w:p w14:paraId="6A1965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drift_detector_configs.yml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drift_events.log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193A415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F99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4426" w:type="dxa"/>
            <w:vAlign w:val="center"/>
            <w:hideMark/>
          </w:tcPr>
          <w:p w14:paraId="3E1C71D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HDDM + adaptive tree; measure detection delay•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4.1-4.20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start)</w:t>
            </w:r>
          </w:p>
        </w:tc>
        <w:tc>
          <w:tcPr>
            <w:tcW w:w="4510" w:type="dxa"/>
            <w:vAlign w:val="center"/>
            <w:hideMark/>
          </w:tcPr>
          <w:p w14:paraId="64472A9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analysis notebook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delay.ipynb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/ch4_partA.scm</w:t>
            </w:r>
          </w:p>
        </w:tc>
      </w:tr>
      <w:tr w:rsidR="00277F36" w:rsidRPr="00277F36" w14:paraId="66B6ED1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A56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4426" w:type="dxa"/>
            <w:vAlign w:val="center"/>
            <w:hideMark/>
          </w:tcPr>
          <w:p w14:paraId="7A1F41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Integrate active-learning wrapper (uncertainty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sampling)•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Label-budget metrics•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4.21-4.40</w:t>
            </w:r>
          </w:p>
        </w:tc>
        <w:tc>
          <w:tcPr>
            <w:tcW w:w="4510" w:type="dxa"/>
            <w:vAlign w:val="center"/>
            <w:hideMark/>
          </w:tcPr>
          <w:p w14:paraId="1C11820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active_learner.py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label_stats.csv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/ch4_partB.scm</w:t>
            </w:r>
          </w:p>
        </w:tc>
      </w:tr>
      <w:tr w:rsidR="00277F36" w:rsidRPr="00277F36" w14:paraId="6BC69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3F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4426" w:type="dxa"/>
            <w:vAlign w:val="center"/>
            <w:hideMark/>
          </w:tcPr>
          <w:p w14:paraId="5B4C611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Checkpoint online model every 50 k events• Feast stream wiring in River pipeline•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4.41-4.65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finished)</w:t>
            </w:r>
          </w:p>
        </w:tc>
        <w:tc>
          <w:tcPr>
            <w:tcW w:w="4510" w:type="dxa"/>
            <w:vAlign w:val="center"/>
            <w:hideMark/>
          </w:tcPr>
          <w:p w14:paraId="1C36577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online_htree.chk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pipeline script updated,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/ch4_mce.scm</w:t>
            </w:r>
          </w:p>
        </w:tc>
      </w:tr>
      <w:tr w:rsidR="00277F36" w:rsidRPr="00277F36" w14:paraId="2DEB058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EC2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4426" w:type="dxa"/>
            <w:vAlign w:val="center"/>
            <w:hideMark/>
          </w:tcPr>
          <w:p w14:paraId="1A4877F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Containerise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FastAPI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stub; deploy to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 xml:space="preserve">Render (free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tier)•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Dockerfile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+ compose•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slide-deck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: “Writing an Interpreter”</w:t>
            </w:r>
          </w:p>
        </w:tc>
        <w:tc>
          <w:tcPr>
            <w:tcW w:w="4510" w:type="dxa"/>
            <w:vAlign w:val="center"/>
            <w:hideMark/>
          </w:tcPr>
          <w:p w14:paraId="692E3D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api_main.py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live URL, slide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deck PDF</w:t>
            </w:r>
          </w:p>
        </w:tc>
      </w:tr>
      <w:tr w:rsidR="00277F36" w:rsidRPr="00277F36" w14:paraId="3F396B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17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14</w:t>
            </w:r>
          </w:p>
        </w:tc>
        <w:tc>
          <w:tcPr>
            <w:tcW w:w="4426" w:type="dxa"/>
            <w:vAlign w:val="center"/>
            <w:hideMark/>
          </w:tcPr>
          <w:p w14:paraId="0B7F248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Prometheus exporter for latency + drift alerts• Grafana dashboard draft•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Start SICP 5.1-5.15</w:t>
            </w:r>
          </w:p>
        </w:tc>
        <w:tc>
          <w:tcPr>
            <w:tcW w:w="4510" w:type="dxa"/>
            <w:vAlign w:val="center"/>
            <w:hideMark/>
          </w:tcPr>
          <w:p w14:paraId="27A9FC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metrics_exporter.py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grafana_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dashboard.json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sicp/ch5_partA.py</w:t>
            </w:r>
          </w:p>
        </w:tc>
      </w:tr>
      <w:tr w:rsidR="00277F36" w:rsidRPr="00277F36" w14:paraId="38AB877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8A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4426" w:type="dxa"/>
            <w:vAlign w:val="center"/>
            <w:hideMark/>
          </w:tcPr>
          <w:p w14:paraId="6008C39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Prefect flow: daily drift-check &amp; retrain trigger• Unit tests for flow; CI passes•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5.16-5.30</w:t>
            </w:r>
          </w:p>
        </w:tc>
        <w:tc>
          <w:tcPr>
            <w:tcW w:w="4510" w:type="dxa"/>
            <w:vAlign w:val="center"/>
            <w:hideMark/>
          </w:tcPr>
          <w:p w14:paraId="4B45326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prefect_flow.py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tests/test_flow.py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sicp/ch5_partB.py</w:t>
            </w:r>
          </w:p>
        </w:tc>
      </w:tr>
      <w:tr w:rsidR="00277F36" w:rsidRPr="00277F36" w14:paraId="16901B5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99B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4426" w:type="dxa"/>
            <w:vAlign w:val="center"/>
            <w:hideMark/>
          </w:tcPr>
          <w:p w14:paraId="7F0B742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Build evaluation folds (abrupt, gradual,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recurring)•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Run full online evaluation; capture ops metrics</w:t>
            </w:r>
          </w:p>
        </w:tc>
        <w:tc>
          <w:tcPr>
            <w:tcW w:w="4510" w:type="dxa"/>
            <w:vAlign w:val="center"/>
            <w:hideMark/>
          </w:tcPr>
          <w:p w14:paraId="7574A2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eval_fold_specs.yml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eval_ops.csv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sicp/ch5_partC.py</w:t>
            </w:r>
          </w:p>
        </w:tc>
      </w:tr>
      <w:tr w:rsidR="00277F36" w:rsidRPr="00277F36" w14:paraId="0D984D4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71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4426" w:type="dxa"/>
            <w:vAlign w:val="center"/>
            <w:hideMark/>
          </w:tcPr>
          <w:p w14:paraId="27F3470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Optimise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inference latency; add Redis cache• Update Grafana “p99 latency” panel</w:t>
            </w:r>
          </w:p>
        </w:tc>
        <w:tc>
          <w:tcPr>
            <w:tcW w:w="4510" w:type="dxa"/>
            <w:vAlign w:val="center"/>
            <w:hideMark/>
          </w:tcPr>
          <w:p w14:paraId="3AF96B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latency_vs_load.png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modified dashboard JSON</w:t>
            </w:r>
          </w:p>
        </w:tc>
      </w:tr>
      <w:tr w:rsidR="00277F36" w:rsidRPr="00277F36" w14:paraId="79ECD28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D17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4426" w:type="dxa"/>
            <w:vAlign w:val="center"/>
            <w:hideMark/>
          </w:tcPr>
          <w:p w14:paraId="0D44D9C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GNN baseline; train &amp; save weights•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5.31-5.45</w:t>
            </w:r>
          </w:p>
        </w:tc>
        <w:tc>
          <w:tcPr>
            <w:tcW w:w="4510" w:type="dxa"/>
            <w:vAlign w:val="center"/>
            <w:hideMark/>
          </w:tcPr>
          <w:p w14:paraId="25639F8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gnn_model.pt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gnn_vs_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online.ipynb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sicp/ch5_partD.py</w:t>
            </w:r>
          </w:p>
        </w:tc>
      </w:tr>
      <w:tr w:rsidR="00277F36" w:rsidRPr="00277F36" w14:paraId="34DFFF6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FA2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4426" w:type="dxa"/>
            <w:vAlign w:val="center"/>
            <w:hideMark/>
          </w:tcPr>
          <w:p w14:paraId="100E83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Router for A/B testing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onlineHT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vs GNN; 2-day experiment• </w:t>
            </w: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Reflection essay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“SICP ↔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MLOps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”</w:t>
            </w:r>
          </w:p>
        </w:tc>
        <w:tc>
          <w:tcPr>
            <w:tcW w:w="4510" w:type="dxa"/>
            <w:vAlign w:val="center"/>
            <w:hideMark/>
          </w:tcPr>
          <w:p w14:paraId="17DDD92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router_ab.py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ab_results.csv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Medium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essay link</w:t>
            </w:r>
          </w:p>
        </w:tc>
      </w:tr>
      <w:tr w:rsidR="00277F36" w:rsidRPr="00277F36" w14:paraId="56019B7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537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20</w:t>
            </w:r>
          </w:p>
        </w:tc>
        <w:tc>
          <w:tcPr>
            <w:tcW w:w="4426" w:type="dxa"/>
            <w:vAlign w:val="center"/>
            <w:hideMark/>
          </w:tcPr>
          <w:p w14:paraId="3470595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Analyse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A/B results; update Grafana• Medium post #2 “Deploying a Drift-Aware IDS”</w:t>
            </w:r>
          </w:p>
        </w:tc>
        <w:tc>
          <w:tcPr>
            <w:tcW w:w="4510" w:type="dxa"/>
            <w:vAlign w:val="center"/>
            <w:hideMark/>
          </w:tcPr>
          <w:p w14:paraId="55205F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dashboard screenshot, blog post link</w:t>
            </w:r>
          </w:p>
        </w:tc>
      </w:tr>
      <w:tr w:rsidR="00277F36" w:rsidRPr="00277F36" w14:paraId="0E0A9E9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5D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4426" w:type="dxa"/>
            <w:vAlign w:val="center"/>
            <w:hideMark/>
          </w:tcPr>
          <w:p w14:paraId="46C53FE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Package dataset + code; push to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Create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CITATION.cff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; finish ethics PDF</w:t>
            </w:r>
          </w:p>
        </w:tc>
        <w:tc>
          <w:tcPr>
            <w:tcW w:w="4510" w:type="dxa"/>
            <w:vAlign w:val="center"/>
            <w:hideMark/>
          </w:tcPr>
          <w:p w14:paraId="18303F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DOI badge, ethics approval PDF</w:t>
            </w:r>
          </w:p>
        </w:tc>
      </w:tr>
      <w:tr w:rsidR="00277F36" w:rsidRPr="00277F36" w14:paraId="46CE50FB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BC2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4426" w:type="dxa"/>
            <w:vAlign w:val="center"/>
            <w:hideMark/>
          </w:tcPr>
          <w:p w14:paraId="1B06438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journal Intro &amp; Methods; compile figs</w:t>
            </w:r>
          </w:p>
        </w:tc>
        <w:tc>
          <w:tcPr>
            <w:tcW w:w="4510" w:type="dxa"/>
            <w:vAlign w:val="center"/>
            <w:hideMark/>
          </w:tcPr>
          <w:p w14:paraId="5A59EC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article_draft_v1.tex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figure folder</w:t>
            </w:r>
          </w:p>
        </w:tc>
      </w:tr>
      <w:tr w:rsidR="00277F36" w:rsidRPr="00277F36" w14:paraId="680FE5A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7D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4426" w:type="dxa"/>
            <w:vAlign w:val="center"/>
            <w:hideMark/>
          </w:tcPr>
          <w:p w14:paraId="11B832C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Results &amp; Discussion; table polish</w:t>
            </w:r>
          </w:p>
        </w:tc>
        <w:tc>
          <w:tcPr>
            <w:tcW w:w="4510" w:type="dxa"/>
            <w:vAlign w:val="center"/>
            <w:hideMark/>
          </w:tcPr>
          <w:p w14:paraId="62801E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results_table.tex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draft</w:t>
            </w:r>
          </w:p>
        </w:tc>
      </w:tr>
      <w:tr w:rsidR="00277F36" w:rsidRPr="00277F36" w14:paraId="43ED484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E4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4426" w:type="dxa"/>
            <w:vAlign w:val="center"/>
            <w:hideMark/>
          </w:tcPr>
          <w:p w14:paraId="5BE0884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Internal review; submit to co-authors• Start thesis chapter outlines</w:t>
            </w:r>
          </w:p>
        </w:tc>
        <w:tc>
          <w:tcPr>
            <w:tcW w:w="4510" w:type="dxa"/>
            <w:vAlign w:val="center"/>
            <w:hideMark/>
          </w:tcPr>
          <w:p w14:paraId="4FD89C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marked-up PDF from co-authors,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thesis/outline.md</w:t>
            </w:r>
          </w:p>
        </w:tc>
      </w:tr>
      <w:tr w:rsidR="00277F36" w:rsidRPr="00277F36" w14:paraId="206F6F2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163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25</w:t>
            </w:r>
          </w:p>
        </w:tc>
        <w:tc>
          <w:tcPr>
            <w:tcW w:w="4426" w:type="dxa"/>
            <w:vAlign w:val="center"/>
            <w:hideMark/>
          </w:tcPr>
          <w:p w14:paraId="1533410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dissertation Ch 2-3 (Threat Model &amp; Theory)</w:t>
            </w:r>
          </w:p>
        </w:tc>
        <w:tc>
          <w:tcPr>
            <w:tcW w:w="4510" w:type="dxa"/>
            <w:vAlign w:val="center"/>
            <w:hideMark/>
          </w:tcPr>
          <w:p w14:paraId="6A53805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thesis/ch02.tex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thesis/ch03.tex</w:t>
            </w:r>
          </w:p>
        </w:tc>
      </w:tr>
      <w:tr w:rsidR="00277F36" w:rsidRPr="00277F36" w14:paraId="0F37BDC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B9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4426" w:type="dxa"/>
            <w:vAlign w:val="center"/>
            <w:hideMark/>
          </w:tcPr>
          <w:p w14:paraId="5FCD17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4 (Data Pipeline)</w:t>
            </w:r>
          </w:p>
        </w:tc>
        <w:tc>
          <w:tcPr>
            <w:tcW w:w="4510" w:type="dxa"/>
            <w:vAlign w:val="center"/>
            <w:hideMark/>
          </w:tcPr>
          <w:p w14:paraId="5A050FB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thesis/ch04.tex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pipeline diagram SVG</w:t>
            </w:r>
          </w:p>
        </w:tc>
      </w:tr>
      <w:tr w:rsidR="00277F36" w:rsidRPr="00277F36" w14:paraId="784B66F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A2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27</w:t>
            </w:r>
          </w:p>
        </w:tc>
        <w:tc>
          <w:tcPr>
            <w:tcW w:w="4426" w:type="dxa"/>
            <w:vAlign w:val="center"/>
            <w:hideMark/>
          </w:tcPr>
          <w:p w14:paraId="770305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5 (Static Baselines)</w:t>
            </w:r>
          </w:p>
        </w:tc>
        <w:tc>
          <w:tcPr>
            <w:tcW w:w="4510" w:type="dxa"/>
            <w:vAlign w:val="center"/>
            <w:hideMark/>
          </w:tcPr>
          <w:p w14:paraId="49EF318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thesis/ch05.tex</w:t>
            </w:r>
          </w:p>
        </w:tc>
      </w:tr>
      <w:tr w:rsidR="00277F36" w:rsidRPr="00277F36" w14:paraId="2195A4B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40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28</w:t>
            </w:r>
          </w:p>
        </w:tc>
        <w:tc>
          <w:tcPr>
            <w:tcW w:w="4426" w:type="dxa"/>
            <w:vAlign w:val="center"/>
            <w:hideMark/>
          </w:tcPr>
          <w:p w14:paraId="4DB464C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6 (Drift-Aware Framework)</w:t>
            </w:r>
          </w:p>
        </w:tc>
        <w:tc>
          <w:tcPr>
            <w:tcW w:w="4510" w:type="dxa"/>
            <w:vAlign w:val="center"/>
            <w:hideMark/>
          </w:tcPr>
          <w:p w14:paraId="1C8B28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thesis/ch06.tex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architecture figure</w:t>
            </w:r>
          </w:p>
        </w:tc>
      </w:tr>
      <w:tr w:rsidR="00277F36" w:rsidRPr="00277F36" w14:paraId="2D5C225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C76F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4426" w:type="dxa"/>
            <w:vAlign w:val="center"/>
            <w:hideMark/>
          </w:tcPr>
          <w:p w14:paraId="18CCB8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7 (Evaluation + Ops metrics)</w:t>
            </w:r>
          </w:p>
        </w:tc>
        <w:tc>
          <w:tcPr>
            <w:tcW w:w="4510" w:type="dxa"/>
            <w:vAlign w:val="center"/>
            <w:hideMark/>
          </w:tcPr>
          <w:p w14:paraId="00E0063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thesis/ch07.tex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combined tables</w:t>
            </w:r>
          </w:p>
        </w:tc>
      </w:tr>
      <w:tr w:rsidR="00277F36" w:rsidRPr="00277F36" w14:paraId="0672C26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FE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4426" w:type="dxa"/>
            <w:vAlign w:val="center"/>
            <w:hideMark/>
          </w:tcPr>
          <w:p w14:paraId="4233C87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Compile full draft; supervisor feedback</w:t>
            </w:r>
          </w:p>
        </w:tc>
        <w:tc>
          <w:tcPr>
            <w:tcW w:w="4510" w:type="dxa"/>
            <w:vAlign w:val="center"/>
            <w:hideMark/>
          </w:tcPr>
          <w:p w14:paraId="579EE98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thesis_draft_v1.pdf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comment log</w:t>
            </w:r>
          </w:p>
        </w:tc>
      </w:tr>
      <w:tr w:rsidR="00277F36" w:rsidRPr="00277F36" w14:paraId="68139AA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DC4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4426" w:type="dxa"/>
            <w:vAlign w:val="center"/>
            <w:hideMark/>
          </w:tcPr>
          <w:p w14:paraId="0BE97B5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Revise thesis; generate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defence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slides</w:t>
            </w:r>
          </w:p>
        </w:tc>
        <w:tc>
          <w:tcPr>
            <w:tcW w:w="4510" w:type="dxa"/>
            <w:vAlign w:val="center"/>
            <w:hideMark/>
          </w:tcPr>
          <w:p w14:paraId="172E58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thesis_final.pdf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defence_slides.pptx</w:t>
            </w:r>
          </w:p>
        </w:tc>
      </w:tr>
      <w:tr w:rsidR="00277F36" w:rsidRPr="00277F36" w14:paraId="27585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00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32</w:t>
            </w:r>
          </w:p>
        </w:tc>
        <w:tc>
          <w:tcPr>
            <w:tcW w:w="4426" w:type="dxa"/>
            <w:vAlign w:val="center"/>
            <w:hideMark/>
          </w:tcPr>
          <w:p w14:paraId="0DCDC0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Record 5-min demo video of live system</w:t>
            </w:r>
          </w:p>
        </w:tc>
        <w:tc>
          <w:tcPr>
            <w:tcW w:w="4510" w:type="dxa"/>
            <w:vAlign w:val="center"/>
            <w:hideMark/>
          </w:tcPr>
          <w:p w14:paraId="296874D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Video link in README</w:t>
            </w:r>
          </w:p>
        </w:tc>
      </w:tr>
      <w:tr w:rsidR="00277F36" w:rsidRPr="00277F36" w14:paraId="7A43A83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8E6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33</w:t>
            </w:r>
          </w:p>
        </w:tc>
        <w:tc>
          <w:tcPr>
            <w:tcW w:w="4426" w:type="dxa"/>
            <w:vAlign w:val="center"/>
            <w:hideMark/>
          </w:tcPr>
          <w:p w14:paraId="36030B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Submit journal (Computers &amp; Security); address reviewer Q1-Q2</w:t>
            </w:r>
          </w:p>
        </w:tc>
        <w:tc>
          <w:tcPr>
            <w:tcW w:w="4510" w:type="dxa"/>
            <w:vAlign w:val="center"/>
            <w:hideMark/>
          </w:tcPr>
          <w:p w14:paraId="2DCF06C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submission confirmation, response letter</w:t>
            </w:r>
          </w:p>
        </w:tc>
      </w:tr>
      <w:tr w:rsidR="00277F36" w:rsidRPr="00277F36" w14:paraId="054CC6D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B2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34</w:t>
            </w:r>
          </w:p>
        </w:tc>
        <w:tc>
          <w:tcPr>
            <w:tcW w:w="4426" w:type="dxa"/>
            <w:vAlign w:val="center"/>
            <w:hideMark/>
          </w:tcPr>
          <w:p w14:paraId="735470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Clean repo;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CI badges; Medium post #3 “Lessons Learned”</w:t>
            </w:r>
          </w:p>
        </w:tc>
        <w:tc>
          <w:tcPr>
            <w:tcW w:w="4510" w:type="dxa"/>
            <w:vAlign w:val="center"/>
            <w:hideMark/>
          </w:tcPr>
          <w:p w14:paraId="0968673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README.md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322C5D1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8E8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35</w:t>
            </w:r>
          </w:p>
        </w:tc>
        <w:tc>
          <w:tcPr>
            <w:tcW w:w="4426" w:type="dxa"/>
            <w:vAlign w:val="center"/>
            <w:hideMark/>
          </w:tcPr>
          <w:p w14:paraId="51E9E27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Present work at local ML meetup; share slides</w:t>
            </w:r>
          </w:p>
        </w:tc>
        <w:tc>
          <w:tcPr>
            <w:tcW w:w="4510" w:type="dxa"/>
            <w:vAlign w:val="center"/>
            <w:hideMark/>
          </w:tcPr>
          <w:p w14:paraId="14A251E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Meetup slide deck PDF</w:t>
            </w:r>
          </w:p>
        </w:tc>
      </w:tr>
      <w:tr w:rsidR="00277F36" w:rsidRPr="00277F36" w14:paraId="6C774D9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02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4426" w:type="dxa"/>
            <w:vAlign w:val="center"/>
            <w:hideMark/>
          </w:tcPr>
          <w:p w14:paraId="3A964B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Buffer / polish: improve docs, fix tech-debt</w:t>
            </w:r>
          </w:p>
        </w:tc>
        <w:tc>
          <w:tcPr>
            <w:tcW w:w="4510" w:type="dxa"/>
            <w:vAlign w:val="center"/>
            <w:hideMark/>
          </w:tcPr>
          <w:p w14:paraId="32CFE4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doc updates, issue tracker cleared</w:t>
            </w:r>
          </w:p>
        </w:tc>
      </w:tr>
      <w:tr w:rsidR="00277F36" w:rsidRPr="00277F36" w14:paraId="08A19E4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B8D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37</w:t>
            </w:r>
          </w:p>
        </w:tc>
        <w:tc>
          <w:tcPr>
            <w:tcW w:w="4426" w:type="dxa"/>
            <w:vAlign w:val="center"/>
            <w:hideMark/>
          </w:tcPr>
          <w:p w14:paraId="4FAA47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Journal minor revisions (if any); push camera-ready</w:t>
            </w:r>
          </w:p>
        </w:tc>
        <w:tc>
          <w:tcPr>
            <w:tcW w:w="4510" w:type="dxa"/>
            <w:vAlign w:val="center"/>
            <w:hideMark/>
          </w:tcPr>
          <w:p w14:paraId="5297123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article_camera_ready.pdf</w:t>
            </w:r>
          </w:p>
        </w:tc>
      </w:tr>
      <w:tr w:rsidR="00277F36" w:rsidRPr="00277F36" w14:paraId="3F13B2F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86F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4426" w:type="dxa"/>
            <w:vAlign w:val="center"/>
            <w:hideMark/>
          </w:tcPr>
          <w:p w14:paraId="5BE2CF8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Thesis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defence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final university submission</w:t>
            </w:r>
          </w:p>
        </w:tc>
        <w:tc>
          <w:tcPr>
            <w:tcW w:w="4510" w:type="dxa"/>
            <w:vAlign w:val="center"/>
            <w:hideMark/>
          </w:tcPr>
          <w:p w14:paraId="273F365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signed approval form, final PDF in repository</w:t>
            </w:r>
          </w:p>
        </w:tc>
      </w:tr>
      <w:tr w:rsidR="00277F36" w:rsidRPr="00277F36" w14:paraId="1BDB25B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A88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39</w:t>
            </w:r>
          </w:p>
        </w:tc>
        <w:tc>
          <w:tcPr>
            <w:tcW w:w="4426" w:type="dxa"/>
            <w:vAlign w:val="center"/>
            <w:hideMark/>
          </w:tcPr>
          <w:p w14:paraId="20815EB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Job-search sprint: one-pager system diagram + refreshed CV</w:t>
            </w:r>
          </w:p>
        </w:tc>
        <w:tc>
          <w:tcPr>
            <w:tcW w:w="4510" w:type="dxa"/>
            <w:vAlign w:val="center"/>
            <w:hideMark/>
          </w:tcPr>
          <w:p w14:paraId="1E1B641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LM_IDS_architecture.pdf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CV</w:t>
            </w:r>
          </w:p>
        </w:tc>
      </w:tr>
    </w:tbl>
    <w:p w14:paraId="4141A349" w14:textId="77777777" w:rsidR="00277F36" w:rsidRPr="00277F36" w:rsidRDefault="00000000" w:rsidP="00277F3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rPr>
          <w:rFonts w:eastAsia="Times New Roman"/>
          <w:color w:val="auto"/>
          <w:kern w:val="0"/>
          <w:szCs w:val="24"/>
          <w14:ligatures w14:val="none"/>
        </w:rPr>
        <w:pict w14:anchorId="1A82A2D8">
          <v:rect id="_x0000_i1025" style="width:0;height:1.5pt" o:hralign="center" o:hrstd="t" o:hr="t" fillcolor="#a0a0a0" stroked="f"/>
        </w:pict>
      </w:r>
    </w:p>
    <w:p w14:paraId="0E21F2E7" w14:textId="77777777" w:rsidR="00277F36" w:rsidRPr="00277F36" w:rsidRDefault="00277F36" w:rsidP="00277F36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How to Use the Table</w:t>
      </w:r>
    </w:p>
    <w:p w14:paraId="4770310E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t>Weekly ritual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Every Monday morning move that row’s tasks into “In Progress” (15 h budget).</w:t>
      </w:r>
    </w:p>
    <w:p w14:paraId="3616B536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t>Artifacts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Attach the files/links to the Trello card before moving it to “Done”.</w:t>
      </w:r>
    </w:p>
    <w:p w14:paraId="2032AB44" w14:textId="77777777" w:rsidR="00277F36" w:rsidRPr="00277F36" w:rsidRDefault="00277F36" w:rsidP="0027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b/>
          <w:bCs/>
          <w:color w:val="auto"/>
          <w:kern w:val="0"/>
          <w:szCs w:val="24"/>
          <w14:ligatures w14:val="none"/>
        </w:rPr>
        <w:t>SICP cadence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– 3–4 h of the 15 h block stays reserved for 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SICP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until week 19, after which the freed time shifts to writing &amp; polish.</w:t>
      </w:r>
    </w:p>
    <w:p w14:paraId="52E11097" w14:textId="77777777" w:rsidR="00277F36" w:rsidRPr="00277F36" w:rsidRDefault="00277F36" w:rsidP="00277F36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Follow the sequence and you’ll finish nine months with:</w:t>
      </w:r>
    </w:p>
    <w:p w14:paraId="1F46563C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proofErr w:type="spellStart"/>
      <w:r w:rsidRPr="00277F36">
        <w:rPr>
          <w:rFonts w:eastAsia="Times New Roman"/>
          <w:color w:val="auto"/>
          <w:kern w:val="0"/>
          <w:szCs w:val="24"/>
          <w14:ligatures w14:val="none"/>
        </w:rPr>
        <w:t>a drift</w:t>
      </w:r>
      <w:proofErr w:type="spellEnd"/>
      <w:r w:rsidRPr="00277F36">
        <w:rPr>
          <w:rFonts w:eastAsia="Times New Roman"/>
          <w:color w:val="auto"/>
          <w:kern w:val="0"/>
          <w:szCs w:val="24"/>
          <w14:ligatures w14:val="none"/>
        </w:rPr>
        <w:t>-aware IDS running in the cloud, fully monitored and auto-retraining,</w:t>
      </w:r>
    </w:p>
    <w:p w14:paraId="68670C6B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a reproducible PhD dataset + thesis draft,</w:t>
      </w:r>
    </w:p>
    <w:p w14:paraId="54544FCB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a submitted (or accepted) journal article, and</w:t>
      </w:r>
    </w:p>
    <w:p w14:paraId="4186004E" w14:textId="77777777" w:rsidR="00277F36" w:rsidRPr="00277F36" w:rsidRDefault="00277F36" w:rsidP="0027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a deep-CS portfolio that demonstrates 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both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 xml:space="preserve"> theory (</w:t>
      </w:r>
      <w:r w:rsidRPr="00277F36">
        <w:rPr>
          <w:rFonts w:eastAsia="Times New Roman"/>
          <w:i/>
          <w:iCs/>
          <w:color w:val="auto"/>
          <w:kern w:val="0"/>
          <w:szCs w:val="24"/>
          <w14:ligatures w14:val="none"/>
        </w:rPr>
        <w:t>SICP</w:t>
      </w:r>
      <w:r w:rsidRPr="00277F36">
        <w:rPr>
          <w:rFonts w:eastAsia="Times New Roman"/>
          <w:color w:val="auto"/>
          <w:kern w:val="0"/>
          <w:szCs w:val="24"/>
          <w14:ligatures w14:val="none"/>
        </w:rPr>
        <w:t>) and production-grade practice.</w:t>
      </w:r>
    </w:p>
    <w:p w14:paraId="4CC676D8" w14:textId="77777777" w:rsidR="00277F36" w:rsidRPr="00277F36" w:rsidRDefault="00277F36" w:rsidP="00277F36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277F36">
        <w:rPr>
          <w:rFonts w:eastAsia="Times New Roman"/>
          <w:color w:val="auto"/>
          <w:kern w:val="0"/>
          <w:szCs w:val="24"/>
          <w14:ligatures w14:val="none"/>
        </w:rPr>
        <w:t>Good luck—feel free to ping me when a week’s artifacts are ready and we’ll refine the next sprint!</w:t>
      </w:r>
    </w:p>
    <w:p w14:paraId="7C54CF67" w14:textId="77777777" w:rsidR="00333EC5" w:rsidRDefault="00333EC5"/>
    <w:sectPr w:rsidR="0033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79D"/>
    <w:multiLevelType w:val="multilevel"/>
    <w:tmpl w:val="EE4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567"/>
    <w:multiLevelType w:val="multilevel"/>
    <w:tmpl w:val="8F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73EA9"/>
    <w:multiLevelType w:val="multilevel"/>
    <w:tmpl w:val="0EE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75155">
    <w:abstractNumId w:val="1"/>
  </w:num>
  <w:num w:numId="2" w16cid:durableId="596332065">
    <w:abstractNumId w:val="2"/>
  </w:num>
  <w:num w:numId="3" w16cid:durableId="4702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F36"/>
    <w:rsid w:val="00277F36"/>
    <w:rsid w:val="00333EC5"/>
    <w:rsid w:val="003A208A"/>
    <w:rsid w:val="00730956"/>
    <w:rsid w:val="00891309"/>
    <w:rsid w:val="0089651A"/>
    <w:rsid w:val="008A6165"/>
    <w:rsid w:val="00A84337"/>
    <w:rsid w:val="00AC43DB"/>
    <w:rsid w:val="00B3129D"/>
    <w:rsid w:val="00C75E2F"/>
    <w:rsid w:val="00D13198"/>
    <w:rsid w:val="00D2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F293"/>
  <w15:chartTrackingRefBased/>
  <w15:docId w15:val="{6D4A2735-E0C3-4B25-B35D-C3B3D7D7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F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F36"/>
    <w:rPr>
      <w:rFonts w:eastAsia="Times New Roman"/>
      <w:b/>
      <w:bCs/>
      <w:color w:val="auto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F36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277F36"/>
    <w:rPr>
      <w:b/>
      <w:bCs/>
    </w:rPr>
  </w:style>
  <w:style w:type="character" w:styleId="Emphasis">
    <w:name w:val="Emphasis"/>
    <w:basedOn w:val="DefaultParagraphFont"/>
    <w:uiPriority w:val="20"/>
    <w:qFormat/>
    <w:rsid w:val="00277F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7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3</cp:revision>
  <dcterms:created xsi:type="dcterms:W3CDTF">2025-05-21T05:18:00Z</dcterms:created>
  <dcterms:modified xsi:type="dcterms:W3CDTF">2025-05-31T10:27:00Z</dcterms:modified>
</cp:coreProperties>
</file>