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971552824"/>
        <w:docPartObj>
          <w:docPartGallery w:val="Cover Pages"/>
          <w:docPartUnique/>
        </w:docPartObj>
      </w:sdtPr>
      <w:sdtEndPr>
        <w:rPr>
          <w:rFonts w:cs="Times New Roman"/>
          <w:b/>
          <w:bCs/>
        </w:rPr>
      </w:sdtEndPr>
      <w:sdtContent>
        <w:p w14:paraId="14DAAB9E" w14:textId="4328A715" w:rsidR="0087397C" w:rsidRPr="00C512F1" w:rsidRDefault="0087397C">
          <w:pPr>
            <w:pStyle w:val="NoSpacing"/>
          </w:pPr>
          <w:r w:rsidRPr="00C512F1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3F68D4A" wp14:editId="44970EE6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/MM/yyyy"/>
                                      <w:lid w:val="en-GB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CEC6F0B" w14:textId="38661C6D" w:rsidR="0087397C" w:rsidRDefault="00550A49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3F68D4A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/MM/yyyy"/>
                                <w:lid w:val="en-GB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CEC6F0B" w14:textId="38661C6D" w:rsidR="0087397C" w:rsidRDefault="00550A49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C512F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2235E2D" wp14:editId="51E0CF4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6E899C" w14:textId="22C06415" w:rsidR="0087397C" w:rsidRDefault="00000000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87397C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Mandeep Kaur</w:t>
                                    </w:r>
                                  </w:sdtContent>
                                </w:sdt>
                              </w:p>
                              <w:p w14:paraId="03A1E8BD" w14:textId="391374AC" w:rsidR="0087397C" w:rsidRDefault="0000000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7397C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235E2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386E899C" w14:textId="22C06415" w:rsidR="0087397C" w:rsidRDefault="00000000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87397C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Mandeep Kaur</w:t>
                              </w:r>
                            </w:sdtContent>
                          </w:sdt>
                        </w:p>
                        <w:p w14:paraId="03A1E8BD" w14:textId="391374AC" w:rsidR="0087397C" w:rsidRDefault="00000000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87397C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3A7BA3B" w14:textId="099EAD78" w:rsidR="0087397C" w:rsidRPr="00C512F1" w:rsidRDefault="0087397C">
          <w:pPr>
            <w:rPr>
              <w:rFonts w:cs="Times New Roman"/>
              <w:b/>
              <w:bCs/>
              <w:sz w:val="22"/>
              <w:szCs w:val="22"/>
            </w:rPr>
          </w:pPr>
          <w:r w:rsidRPr="00C512F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87C6BB3" wp14:editId="1DB59106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753016" cy="1069340"/>
                    <wp:effectExtent l="0" t="0" r="0" b="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53016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C922F9" w14:textId="797420CA" w:rsidR="0087397C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87397C" w:rsidRPr="0087397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Tender AI Assistant</w:t>
                                    </w:r>
                                  </w:sdtContent>
                                </w:sdt>
                              </w:p>
                              <w:p w14:paraId="1A87ADE4" w14:textId="77777777" w:rsidR="00C512F1" w:rsidRPr="00834742" w:rsidRDefault="00C512F1" w:rsidP="00C512F1">
                                <w:pPr>
                                  <w:rPr>
                                    <w:rFonts w:cs="Times New Roman"/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 w:rsidRPr="00F15A81">
                                  <w:rPr>
                                    <w:rFonts w:cs="Times New Roman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Detailed System Design Document</w:t>
                                </w:r>
                              </w:p>
                              <w:p w14:paraId="4A4F5398" w14:textId="0DDE0C39" w:rsidR="0087397C" w:rsidRDefault="0087397C" w:rsidP="00C512F1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7C6BB3" id="Text Box 30" o:spid="_x0000_s1056" type="#_x0000_t202" style="position:absolute;margin-left:0;margin-top:0;width:295.5pt;height:84.2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OYmZQIAADUFAAAOAAAAZHJzL2Uyb0RvYy54bWysVN9v0zAQfkfif7D8TpOurEDVdCqbhpCq&#10;baJDe3Yde41wfObsNil/PWcnaafCyxAvzsX33a/v7jy/amvD9gp9Bbbg41HOmbISyso+F/z74+27&#10;j5z5IGwpDFhV8IPy/Grx9s28cTN1AVswpUJGTqyfNa7g2xDcLMu83Kpa+BE4ZUmpAWsR6BefsxJF&#10;Q95rk13k+TRrAEuHIJX3dHvTKfki+ddayXCvtVeBmYJTbiGdmM5NPLPFXMyeUbhtJfs0xD9kUYvK&#10;UtCjqxsRBNth9YerupIIHnQYSagz0LqSKtVA1Yzzs2rWW+FUqoXI8e5Ik/9/buXdfu0ekIX2M7TU&#10;wEhI4/zM02Wsp9VYxy9lykhPFB6OtKk2MEmXkw+Xk3w85UySbpxPP03eJ2Kzk7lDH74oqFkUCo7U&#10;l0SX2K98oJAEHSAxmoXbypjUG2NZU/Dp5DJPBkcNWRgbsSp1uXdzSj1J4WBUxBj7TWlWlamCeJHm&#10;S10bZHtBkyGkVDak4pNfQkeUpiReY9jjT1m9xrirY4gMNhyN68oCpurP0i5/DCnrDk9Evqg7iqHd&#10;tFR4wS+Gzm6gPFDDEbpd8E7eVtSUlfDhQSANP/WYFjrc06ENEPnQS5xtAX/97T7iaSZJy1lDy1Rw&#10;/3MnUHFmvlqa1rh5g4CDsBkEu6uvgbowpqfCySSSAQYziBqhfqI9X8YopBJWUqyCh0G8Dt1K0zsh&#10;1XKZQLRfToSVXTsZXcemxBF7bJ8Eun4OA43wHQxrJmZn49hho6WF5S6ArtKsRl47Fnu+aTfTCPfv&#10;SFz+l/8JdXrtFr8BAAD//wMAUEsDBBQABgAIAAAAIQDzMrbG3AAAAAUBAAAPAAAAZHJzL2Rvd25y&#10;ZXYueG1sTI9LT8MwEITvSP0P1iJxo055VCXEqQriIS5FtEhct/GSpMTrKHaa8O9ZuNDLSqMZzX6T&#10;LUfXqAN1ofZsYDZNQBEX3tZcGnjfPp4vQIWIbLHxTAa+KcAyn5xkmFo/8BsdNrFUUsIhRQNVjG2q&#10;dSgqchimviUW79N3DqPIrtS2w0HKXaMvkmSuHdYsHyps6b6i4mvTOwNF71fML+N6qF/pabu/u9QP&#10;zx/GnJ2Oq1tQkcb4H4ZffEGHXJh2vmcbVGNAhsS/K971zUzkTkLzxRXoPNPH9PkPAAAA//8DAFBL&#10;AQItABQABgAIAAAAIQC2gziS/gAAAOEBAAATAAAAAAAAAAAAAAAAAAAAAABbQ29udGVudF9UeXBl&#10;c10ueG1sUEsBAi0AFAAGAAgAAAAhADj9If/WAAAAlAEAAAsAAAAAAAAAAAAAAAAALwEAAF9yZWxz&#10;Ly5yZWxzUEsBAi0AFAAGAAgAAAAhALtc5iZlAgAANQUAAA4AAAAAAAAAAAAAAAAALgIAAGRycy9l&#10;Mm9Eb2MueG1sUEsBAi0AFAAGAAgAAAAhAPMytsbcAAAABQEAAA8AAAAAAAAAAAAAAAAAvwQAAGRy&#10;cy9kb3ducmV2LnhtbFBLBQYAAAAABAAEAPMAAADIBQAAAAA=&#10;" filled="f" stroked="f" strokeweight=".5pt">
                    <v:textbox inset="0,0,0,0">
                      <w:txbxContent>
                        <w:p w14:paraId="07C922F9" w14:textId="797420CA" w:rsidR="0087397C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7397C" w:rsidRPr="0087397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Tender AI Assistant</w:t>
                              </w:r>
                            </w:sdtContent>
                          </w:sdt>
                        </w:p>
                        <w:p w14:paraId="1A87ADE4" w14:textId="77777777" w:rsidR="00C512F1" w:rsidRPr="00834742" w:rsidRDefault="00C512F1" w:rsidP="00C512F1">
                          <w:pPr>
                            <w:rPr>
                              <w:rFonts w:cs="Times New Roman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F15A81">
                            <w:rPr>
                              <w:rFonts w:cs="Times New Roman"/>
                              <w:b/>
                              <w:bCs/>
                              <w:sz w:val="22"/>
                              <w:szCs w:val="22"/>
                            </w:rPr>
                            <w:t>Detailed System Design Document</w:t>
                          </w:r>
                        </w:p>
                        <w:p w14:paraId="4A4F5398" w14:textId="0DDE0C39" w:rsidR="0087397C" w:rsidRDefault="0087397C" w:rsidP="00C512F1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C512F1">
            <w:rPr>
              <w:rFonts w:cs="Times New Roman"/>
              <w:b/>
              <w:bCs/>
              <w:sz w:val="22"/>
              <w:szCs w:val="2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-4552570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40B437" w14:textId="177158F9" w:rsidR="00C512F1" w:rsidRPr="00C512F1" w:rsidRDefault="00C512F1">
          <w:pPr>
            <w:pStyle w:val="TOCHeading"/>
            <w:rPr>
              <w:rFonts w:asciiTheme="minorHAnsi" w:hAnsiTheme="minorHAnsi"/>
            </w:rPr>
          </w:pPr>
          <w:r w:rsidRPr="00C512F1">
            <w:rPr>
              <w:rFonts w:asciiTheme="minorHAnsi" w:hAnsiTheme="minorHAnsi"/>
              <w:lang w:val="en-GB"/>
            </w:rPr>
            <w:t>Table of Contents</w:t>
          </w:r>
        </w:p>
        <w:p w14:paraId="07FFCD41" w14:textId="0BFED54C" w:rsidR="00834742" w:rsidRDefault="00C512F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r w:rsidRPr="00C512F1">
            <w:fldChar w:fldCharType="begin"/>
          </w:r>
          <w:r w:rsidRPr="00C512F1">
            <w:instrText xml:space="preserve"> TOC \o "1-3" \h \z \u </w:instrText>
          </w:r>
          <w:r w:rsidRPr="00C512F1">
            <w:fldChar w:fldCharType="separate"/>
          </w:r>
          <w:hyperlink w:anchor="_Toc223443748" w:history="1">
            <w:r w:rsidR="00834742" w:rsidRPr="00397B62">
              <w:rPr>
                <w:rStyle w:val="Hyperlink"/>
                <w:noProof/>
              </w:rPr>
              <w:t>Tender-AI System Architecture &amp; Project Structure</w:t>
            </w:r>
            <w:r w:rsidR="00834742">
              <w:rPr>
                <w:noProof/>
                <w:webHidden/>
              </w:rPr>
              <w:tab/>
            </w:r>
            <w:r w:rsidR="00834742">
              <w:rPr>
                <w:noProof/>
                <w:webHidden/>
              </w:rPr>
              <w:fldChar w:fldCharType="begin"/>
            </w:r>
            <w:r w:rsidR="00834742">
              <w:rPr>
                <w:noProof/>
                <w:webHidden/>
              </w:rPr>
              <w:instrText xml:space="preserve"> PAGEREF _Toc223443748 \h </w:instrText>
            </w:r>
            <w:r w:rsidR="00834742">
              <w:rPr>
                <w:noProof/>
                <w:webHidden/>
              </w:rPr>
            </w:r>
            <w:r w:rsidR="00834742">
              <w:rPr>
                <w:noProof/>
                <w:webHidden/>
              </w:rPr>
              <w:fldChar w:fldCharType="separate"/>
            </w:r>
            <w:r w:rsidR="00834742">
              <w:rPr>
                <w:noProof/>
                <w:webHidden/>
              </w:rPr>
              <w:t>3</w:t>
            </w:r>
            <w:r w:rsidR="00834742">
              <w:rPr>
                <w:noProof/>
                <w:webHidden/>
              </w:rPr>
              <w:fldChar w:fldCharType="end"/>
            </w:r>
          </w:hyperlink>
        </w:p>
        <w:p w14:paraId="7B71F267" w14:textId="7D5D4F02" w:rsidR="00834742" w:rsidRDefault="008347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443749" w:history="1">
            <w:r w:rsidRPr="00397B62">
              <w:rPr>
                <w:rStyle w:val="Hyperlink"/>
                <w:noProof/>
              </w:rPr>
              <w:t>Sample Input: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D57AC" w14:textId="2B225C5D" w:rsidR="00834742" w:rsidRDefault="008347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443750" w:history="1">
            <w:r w:rsidRPr="00397B62">
              <w:rPr>
                <w:rStyle w:val="Hyperlink"/>
                <w:noProof/>
              </w:rPr>
              <w:t>Sample 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93DDF" w14:textId="4C825978" w:rsidR="00834742" w:rsidRDefault="0083474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3443751" w:history="1">
            <w:r w:rsidRPr="00397B62">
              <w:rPr>
                <w:rStyle w:val="Hyperlink"/>
                <w:noProof/>
              </w:rPr>
              <w:t>PART 1 — HISTORICAL DATA INGESTION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76C6E" w14:textId="40F293DB" w:rsidR="00834742" w:rsidRDefault="00834742">
          <w:pPr>
            <w:pStyle w:val="TOC3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23443752" w:history="1">
            <w:r w:rsidRPr="00397B62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397B62">
              <w:rPr>
                <w:rStyle w:val="Hyperlink"/>
                <w:noProof/>
              </w:rPr>
              <w:t>Objective of Historical Ingestion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77854" w14:textId="01EF7D4D" w:rsidR="00834742" w:rsidRDefault="00834742">
          <w:pPr>
            <w:pStyle w:val="TOC3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23443753" w:history="1">
            <w:r w:rsidRPr="00397B62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397B62">
              <w:rPr>
                <w:rStyle w:val="Hyperlink"/>
                <w:noProof/>
              </w:rPr>
              <w:t>What Happens During Ingestion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FE31E" w14:textId="2596C112" w:rsidR="00834742" w:rsidRDefault="0083474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3443754" w:history="1">
            <w:r w:rsidRPr="00397B62">
              <w:rPr>
                <w:rStyle w:val="Hyperlink"/>
                <w:noProof/>
              </w:rPr>
              <w:t>PART 2 — GRAPH-BASED RUNTIME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8BD03" w14:textId="0B83B583" w:rsidR="00834742" w:rsidRDefault="008347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443755" w:history="1">
            <w:r w:rsidRPr="00397B62">
              <w:rPr>
                <w:rStyle w:val="Hyperlink"/>
                <w:noProof/>
              </w:rPr>
              <w:t>1. Runtime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7CEAB" w14:textId="140C00A3" w:rsidR="00834742" w:rsidRDefault="008347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443756" w:history="1">
            <w:r w:rsidRPr="00397B62">
              <w:rPr>
                <w:rStyle w:val="Hyperlink"/>
                <w:noProof/>
              </w:rPr>
              <w:t>Step-by-Step Runtime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040E6" w14:textId="13995A6F" w:rsidR="00834742" w:rsidRDefault="0083474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443757" w:history="1">
            <w:r w:rsidRPr="00397B62">
              <w:rPr>
                <w:rStyle w:val="Hyperlink"/>
                <w:noProof/>
              </w:rPr>
              <w:t>1. Domain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69C08" w14:textId="10763335" w:rsidR="00834742" w:rsidRDefault="0083474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443758" w:history="1">
            <w:r w:rsidRPr="00397B62">
              <w:rPr>
                <w:rStyle w:val="Hyperlink"/>
                <w:noProof/>
              </w:rPr>
              <w:t>1.1 Rule-Based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CCF00" w14:textId="41A31D84" w:rsidR="00834742" w:rsidRDefault="0083474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443759" w:history="1">
            <w:r w:rsidRPr="00397B62">
              <w:rPr>
                <w:rStyle w:val="Hyperlink"/>
                <w:noProof/>
              </w:rPr>
              <w:t>1.2 LLM-Based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E02A5" w14:textId="6740F596" w:rsidR="00834742" w:rsidRDefault="0083474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443760" w:history="1">
            <w:r w:rsidRPr="00397B62">
              <w:rPr>
                <w:rStyle w:val="Hyperlink"/>
                <w:noProof/>
              </w:rPr>
              <w:t>1.3 Hybrid Decision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8775D" w14:textId="0C0578FB" w:rsidR="00834742" w:rsidRDefault="0083474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443761" w:history="1">
            <w:r w:rsidRPr="00397B62">
              <w:rPr>
                <w:rStyle w:val="Hyperlink"/>
                <w:noProof/>
              </w:rPr>
              <w:t>1.4 Domain Confidence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81BB3" w14:textId="743683D3" w:rsidR="00834742" w:rsidRDefault="008347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443762" w:history="1">
            <w:r w:rsidRPr="00397B62">
              <w:rPr>
                <w:rStyle w:val="Hyperlink"/>
                <w:noProof/>
              </w:rPr>
              <w:t>2. Risk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B980B" w14:textId="53BFAB4A" w:rsidR="00834742" w:rsidRDefault="008347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443763" w:history="1">
            <w:r w:rsidRPr="00397B62">
              <w:rPr>
                <w:rStyle w:val="Hyperlink"/>
                <w:noProof/>
              </w:rPr>
              <w:t>3. Retrieval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494B2" w14:textId="580BDFD1" w:rsidR="00834742" w:rsidRDefault="008347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443764" w:history="1">
            <w:r w:rsidRPr="00397B62">
              <w:rPr>
                <w:rStyle w:val="Hyperlink"/>
                <w:noProof/>
              </w:rPr>
              <w:t>4. Match Strength &amp;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93B12" w14:textId="52023F0B" w:rsidR="00834742" w:rsidRDefault="008347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443765" w:history="1">
            <w:r w:rsidRPr="00397B62">
              <w:rPr>
                <w:rStyle w:val="Hyperlink"/>
                <w:noProof/>
              </w:rPr>
              <w:t>5. Answer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BE32D" w14:textId="2301C3E2" w:rsidR="00834742" w:rsidRDefault="0083474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443766" w:history="1">
            <w:r w:rsidRPr="00397B62">
              <w:rPr>
                <w:rStyle w:val="Hyperlink"/>
                <w:noProof/>
              </w:rPr>
              <w:t>5.1 HISTORICAL_GUIDED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713AE" w14:textId="2CFDAFA5" w:rsidR="00834742" w:rsidRDefault="00834742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443767" w:history="1">
            <w:r w:rsidRPr="00397B62">
              <w:rPr>
                <w:rStyle w:val="Hyperlink"/>
                <w:noProof/>
              </w:rPr>
              <w:t>5.2 TEMPLATE_SAFE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AEE59" w14:textId="358C8BCD" w:rsidR="00834742" w:rsidRDefault="008347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443768" w:history="1">
            <w:r w:rsidRPr="00397B62">
              <w:rPr>
                <w:rStyle w:val="Hyperlink"/>
                <w:noProof/>
              </w:rPr>
              <w:t>6. Softening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6BB26" w14:textId="73158CCD" w:rsidR="00834742" w:rsidRDefault="008347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443769" w:history="1">
            <w:r w:rsidRPr="00397B62">
              <w:rPr>
                <w:rStyle w:val="Hyperlink"/>
                <w:noProof/>
              </w:rPr>
              <w:t>7. Guardrails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69385" w14:textId="309C7737" w:rsidR="00834742" w:rsidRDefault="008347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443770" w:history="1">
            <w:r w:rsidRPr="00397B62">
              <w:rPr>
                <w:rStyle w:val="Hyperlink"/>
                <w:noProof/>
              </w:rPr>
              <w:t>8. Initial Confidence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632C0" w14:textId="095346B8" w:rsidR="00834742" w:rsidRDefault="008347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443771" w:history="1">
            <w:r w:rsidRPr="00397B62">
              <w:rPr>
                <w:rStyle w:val="Hyperlink"/>
                <w:noProof/>
              </w:rPr>
              <w:t>9.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5DCFE" w14:textId="77B05C2B" w:rsidR="00834742" w:rsidRDefault="008347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443772" w:history="1">
            <w:r w:rsidRPr="00397B62">
              <w:rPr>
                <w:rStyle w:val="Hyperlink"/>
                <w:noProof/>
              </w:rPr>
              <w:t>10. Overclaim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BF62E" w14:textId="24754444" w:rsidR="00834742" w:rsidRDefault="008347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443773" w:history="1">
            <w:r w:rsidRPr="00397B62">
              <w:rPr>
                <w:rStyle w:val="Hyperlink"/>
                <w:noProof/>
              </w:rPr>
              <w:t>11. Confidence Calibration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030DB" w14:textId="489F8194" w:rsidR="00834742" w:rsidRDefault="008347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443774" w:history="1">
            <w:r w:rsidRPr="00397B62">
              <w:rPr>
                <w:rStyle w:val="Hyperlink"/>
                <w:noProof/>
              </w:rPr>
              <w:t>12. Flags &amp; Escalation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F1BD9" w14:textId="32692893" w:rsidR="00834742" w:rsidRDefault="008347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443775" w:history="1">
            <w:r w:rsidRPr="00397B62">
              <w:rPr>
                <w:rStyle w:val="Hyperlink"/>
                <w:noProof/>
              </w:rPr>
              <w:t>13. Audit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C28F3" w14:textId="30A27F54" w:rsidR="00834742" w:rsidRDefault="008347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443776" w:history="1">
            <w:r w:rsidRPr="00397B62">
              <w:rPr>
                <w:rStyle w:val="Hyperlink"/>
                <w:noProof/>
              </w:rPr>
              <w:t>14. Generated Memory (Long-Term Learning)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BD94D" w14:textId="226ABA92" w:rsidR="00834742" w:rsidRDefault="008347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443777" w:history="1">
            <w:r w:rsidRPr="00397B62">
              <w:rPr>
                <w:rStyle w:val="Hyperlink"/>
                <w:noProof/>
              </w:rPr>
              <w:t>15. Caching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C55E3" w14:textId="2FE60634" w:rsidR="00834742" w:rsidRDefault="008347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443778" w:history="1">
            <w:r w:rsidRPr="00397B62">
              <w:rPr>
                <w:rStyle w:val="Hyperlink"/>
                <w:noProof/>
              </w:rPr>
              <w:t>16. Reliability &amp;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7A321" w14:textId="68EF6E47" w:rsidR="00834742" w:rsidRDefault="008347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443779" w:history="1">
            <w:r w:rsidRPr="00397B62">
              <w:rPr>
                <w:rStyle w:val="Hyperlink"/>
                <w:noProof/>
              </w:rPr>
              <w:t>17. Hallucination Prevention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A15A3" w14:textId="2C65BD62" w:rsidR="00834742" w:rsidRDefault="0083474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443780" w:history="1">
            <w:r w:rsidRPr="00397B62">
              <w:rPr>
                <w:rStyle w:val="Hyperlink"/>
                <w:noProof/>
              </w:rPr>
              <w:t>18. Short-Term vs Long-Term Memory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CD03A" w14:textId="03BCC34C" w:rsidR="00834742" w:rsidRDefault="0083474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3443781" w:history="1">
            <w:r w:rsidRPr="00397B62">
              <w:rPr>
                <w:rStyle w:val="Hyperlink"/>
                <w:noProof/>
              </w:rPr>
              <w:t>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E7D78" w14:textId="702D1BE1" w:rsidR="00C512F1" w:rsidRPr="00C512F1" w:rsidRDefault="00C512F1">
          <w:r w:rsidRPr="00C512F1">
            <w:rPr>
              <w:b/>
              <w:bCs/>
              <w:lang w:val="en-GB"/>
            </w:rPr>
            <w:fldChar w:fldCharType="end"/>
          </w:r>
        </w:p>
      </w:sdtContent>
    </w:sdt>
    <w:p w14:paraId="598F487D" w14:textId="77777777" w:rsidR="00C512F1" w:rsidRPr="00C512F1" w:rsidRDefault="00C512F1">
      <w:pPr>
        <w:rPr>
          <w:rFonts w:eastAsiaTheme="majorEastAsia" w:cstheme="majorBidi"/>
          <w:color w:val="0F4761" w:themeColor="accent1" w:themeShade="BF"/>
          <w:sz w:val="40"/>
          <w:szCs w:val="40"/>
        </w:rPr>
      </w:pPr>
      <w:r w:rsidRPr="00C512F1">
        <w:br w:type="page"/>
      </w:r>
    </w:p>
    <w:p w14:paraId="0B58957F" w14:textId="2EF71FE4" w:rsidR="00C512F1" w:rsidRPr="00C512F1" w:rsidRDefault="00C512F1" w:rsidP="00C512F1">
      <w:pPr>
        <w:pStyle w:val="Heading1"/>
        <w:rPr>
          <w:rFonts w:asciiTheme="minorHAnsi" w:hAnsiTheme="minorHAnsi"/>
        </w:rPr>
      </w:pPr>
      <w:bookmarkStart w:id="0" w:name="_Toc223443748"/>
      <w:r w:rsidRPr="00C512F1">
        <w:rPr>
          <w:rFonts w:asciiTheme="minorHAnsi" w:hAnsiTheme="minorHAnsi"/>
        </w:rPr>
        <w:lastRenderedPageBreak/>
        <w:t>Tender-AI System Architecture &amp; Project Structure</w:t>
      </w:r>
      <w:bookmarkEnd w:id="0"/>
    </w:p>
    <w:p w14:paraId="6F8DE4F9" w14:textId="166066E8" w:rsidR="00AD51EA" w:rsidRDefault="00AD51EA" w:rsidP="00C512F1">
      <w:pPr>
        <w:jc w:val="center"/>
        <w:rPr>
          <w:rFonts w:cs="Times New Roman"/>
          <w:b/>
          <w:bCs/>
          <w:sz w:val="22"/>
          <w:szCs w:val="22"/>
        </w:rPr>
      </w:pPr>
      <w:r w:rsidRPr="00C512F1">
        <w:rPr>
          <w:rFonts w:cs="Times New Roman"/>
          <w:b/>
          <w:bCs/>
          <w:noProof/>
          <w:sz w:val="22"/>
          <w:szCs w:val="22"/>
        </w:rPr>
        <w:drawing>
          <wp:inline distT="0" distB="0" distL="0" distR="0" wp14:anchorId="4E3D6B4A" wp14:editId="5EC017D5">
            <wp:extent cx="5318760" cy="8113987"/>
            <wp:effectExtent l="0" t="0" r="0" b="1905"/>
            <wp:docPr id="1093773743" name="Picture 1" descr="The image depicts a complex codebase structure, featuring a main application package, an API layer, various models and components for a language processing system, and multiple interconnected nodes for different stages of processing and logic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73743" name="Picture 1" descr="The image depicts a complex codebase structure, featuring a main application package, an API layer, various models and components for a language processing system, and multiple interconnected nodes for different stages of processing and logic.&#10;&#10;AI-generated content may be incorrect."/>
                    <pic:cNvPicPr/>
                  </pic:nvPicPr>
                  <pic:blipFill rotWithShape="1">
                    <a:blip r:embed="rId8"/>
                    <a:srcRect b="2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094" cy="812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5D6D9" w14:textId="77777777" w:rsidR="00C37CCA" w:rsidRPr="00C512F1" w:rsidRDefault="00C37CCA" w:rsidP="00C512F1">
      <w:pPr>
        <w:jc w:val="center"/>
        <w:rPr>
          <w:rFonts w:cs="Times New Roman"/>
          <w:b/>
          <w:bCs/>
          <w:sz w:val="22"/>
          <w:szCs w:val="22"/>
        </w:rPr>
      </w:pPr>
    </w:p>
    <w:p w14:paraId="2DED7DA1" w14:textId="4FF71D19" w:rsidR="00835250" w:rsidRPr="00C512F1" w:rsidRDefault="00AD51EA" w:rsidP="00C512F1">
      <w:pPr>
        <w:pStyle w:val="ListParagraph"/>
        <w:numPr>
          <w:ilvl w:val="0"/>
          <w:numId w:val="59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b/>
          <w:bCs/>
          <w:sz w:val="22"/>
          <w:szCs w:val="22"/>
        </w:rPr>
        <w:lastRenderedPageBreak/>
        <w:t xml:space="preserve">Sample Input Data: </w:t>
      </w:r>
      <w:r w:rsidRPr="00C512F1">
        <w:rPr>
          <w:rFonts w:cs="Times New Roman"/>
          <w:sz w:val="22"/>
          <w:szCs w:val="22"/>
          <w:highlight w:val="yellow"/>
        </w:rPr>
        <w:t>Questions.csv</w:t>
      </w:r>
      <w:r w:rsidR="00725546" w:rsidRPr="00C512F1">
        <w:rPr>
          <w:rFonts w:cs="Times New Roman"/>
          <w:sz w:val="22"/>
          <w:szCs w:val="22"/>
        </w:rPr>
        <w:t xml:space="preserve"> </w:t>
      </w:r>
      <w:proofErr w:type="gramStart"/>
      <w:r w:rsidR="00725546" w:rsidRPr="00C512F1">
        <w:rPr>
          <w:rFonts w:cs="Times New Roman"/>
          <w:sz w:val="22"/>
          <w:szCs w:val="22"/>
        </w:rPr>
        <w:t>( Used</w:t>
      </w:r>
      <w:proofErr w:type="gramEnd"/>
      <w:r w:rsidR="00725546" w:rsidRPr="00C512F1">
        <w:rPr>
          <w:rFonts w:cs="Times New Roman"/>
          <w:sz w:val="22"/>
          <w:szCs w:val="22"/>
        </w:rPr>
        <w:t xml:space="preserve"> Json to test my model) </w:t>
      </w:r>
    </w:p>
    <w:p w14:paraId="391FF771" w14:textId="745A0850" w:rsidR="00AD51EA" w:rsidRPr="00C512F1" w:rsidRDefault="00AD51EA" w:rsidP="00C512F1">
      <w:pPr>
        <w:pStyle w:val="ListParagraph"/>
        <w:numPr>
          <w:ilvl w:val="0"/>
          <w:numId w:val="59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b/>
          <w:bCs/>
          <w:sz w:val="22"/>
          <w:szCs w:val="22"/>
        </w:rPr>
        <w:t xml:space="preserve">Historical dataset: </w:t>
      </w:r>
      <w:r w:rsidRPr="00C512F1">
        <w:rPr>
          <w:rFonts w:cs="Times New Roman"/>
          <w:sz w:val="22"/>
          <w:szCs w:val="22"/>
          <w:highlight w:val="yellow"/>
        </w:rPr>
        <w:t>historical_repository.csv</w:t>
      </w:r>
    </w:p>
    <w:p w14:paraId="7651D000" w14:textId="34E43979" w:rsidR="00AD51EA" w:rsidRDefault="00AD51EA" w:rsidP="00C512F1">
      <w:pPr>
        <w:pStyle w:val="ListParagraph"/>
        <w:numPr>
          <w:ilvl w:val="0"/>
          <w:numId w:val="59"/>
        </w:numPr>
        <w:rPr>
          <w:rFonts w:cs="Times New Roman"/>
          <w:b/>
          <w:bCs/>
          <w:sz w:val="22"/>
          <w:szCs w:val="22"/>
        </w:rPr>
      </w:pPr>
      <w:r w:rsidRPr="00C512F1">
        <w:rPr>
          <w:rFonts w:cs="Times New Roman"/>
          <w:b/>
          <w:bCs/>
          <w:sz w:val="22"/>
          <w:szCs w:val="22"/>
        </w:rPr>
        <w:t xml:space="preserve">Run Command - </w:t>
      </w:r>
      <w:proofErr w:type="spellStart"/>
      <w:r w:rsidR="00725546" w:rsidRPr="00C512F1">
        <w:rPr>
          <w:rFonts w:cs="Times New Roman"/>
          <w:b/>
          <w:bCs/>
          <w:sz w:val="22"/>
          <w:szCs w:val="22"/>
          <w:highlight w:val="yellow"/>
        </w:rPr>
        <w:t>uvicorn</w:t>
      </w:r>
      <w:proofErr w:type="spellEnd"/>
      <w:r w:rsidR="00725546" w:rsidRPr="00C512F1">
        <w:rPr>
          <w:rFonts w:cs="Times New Roman"/>
          <w:b/>
          <w:bCs/>
          <w:sz w:val="22"/>
          <w:szCs w:val="22"/>
          <w:highlight w:val="yellow"/>
        </w:rPr>
        <w:t xml:space="preserve"> </w:t>
      </w:r>
      <w:proofErr w:type="spellStart"/>
      <w:proofErr w:type="gramStart"/>
      <w:r w:rsidR="00725546" w:rsidRPr="00C512F1">
        <w:rPr>
          <w:rFonts w:cs="Times New Roman"/>
          <w:b/>
          <w:bCs/>
          <w:sz w:val="22"/>
          <w:szCs w:val="22"/>
          <w:highlight w:val="yellow"/>
        </w:rPr>
        <w:t>app.main</w:t>
      </w:r>
      <w:proofErr w:type="gramEnd"/>
      <w:r w:rsidR="00725546" w:rsidRPr="00C512F1">
        <w:rPr>
          <w:rFonts w:cs="Times New Roman"/>
          <w:b/>
          <w:bCs/>
          <w:sz w:val="22"/>
          <w:szCs w:val="22"/>
          <w:highlight w:val="yellow"/>
        </w:rPr>
        <w:t>:app</w:t>
      </w:r>
      <w:proofErr w:type="spellEnd"/>
      <w:r w:rsidR="00725546" w:rsidRPr="00C512F1">
        <w:rPr>
          <w:rFonts w:cs="Times New Roman"/>
          <w:b/>
          <w:bCs/>
          <w:sz w:val="22"/>
          <w:szCs w:val="22"/>
          <w:highlight w:val="yellow"/>
        </w:rPr>
        <w:t xml:space="preserve"> --reload</w:t>
      </w:r>
      <w:r w:rsidR="00725546" w:rsidRPr="00C512F1">
        <w:rPr>
          <w:rFonts w:cs="Times New Roman"/>
          <w:b/>
          <w:bCs/>
          <w:sz w:val="22"/>
          <w:szCs w:val="22"/>
        </w:rPr>
        <w:t xml:space="preserve">  </w:t>
      </w:r>
    </w:p>
    <w:p w14:paraId="4743D1AA" w14:textId="63FD239E" w:rsidR="00C37CCA" w:rsidRPr="00C512F1" w:rsidRDefault="00C37CCA" w:rsidP="00C512F1">
      <w:pPr>
        <w:pStyle w:val="ListParagraph"/>
        <w:numPr>
          <w:ilvl w:val="0"/>
          <w:numId w:val="59"/>
        </w:numPr>
        <w:rPr>
          <w:rFonts w:cs="Times New Roman"/>
          <w:b/>
          <w:bCs/>
          <w:sz w:val="22"/>
          <w:szCs w:val="22"/>
        </w:rPr>
      </w:pPr>
      <w:r w:rsidRPr="00C37CCA">
        <w:rPr>
          <w:rFonts w:cs="Times New Roman"/>
          <w:b/>
          <w:bCs/>
          <w:sz w:val="22"/>
          <w:szCs w:val="22"/>
        </w:rPr>
        <w:t>response_1772512095413.json</w:t>
      </w:r>
      <w:r>
        <w:rPr>
          <w:rFonts w:cs="Times New Roman"/>
          <w:b/>
          <w:bCs/>
          <w:sz w:val="22"/>
          <w:szCs w:val="22"/>
        </w:rPr>
        <w:t xml:space="preserve"> </w:t>
      </w:r>
      <w:r w:rsidR="00566018">
        <w:rPr>
          <w:rFonts w:cs="Times New Roman"/>
          <w:b/>
          <w:bCs/>
          <w:sz w:val="22"/>
          <w:szCs w:val="22"/>
        </w:rPr>
        <w:t xml:space="preserve">- </w:t>
      </w:r>
      <w:r w:rsidR="00566018" w:rsidRPr="00566018">
        <w:rPr>
          <w:rFonts w:cs="Times New Roman"/>
          <w:sz w:val="22"/>
          <w:szCs w:val="22"/>
        </w:rPr>
        <w:t>Sample</w:t>
      </w:r>
      <w:r w:rsidRPr="00C37CCA">
        <w:rPr>
          <w:rFonts w:cs="Times New Roman"/>
          <w:sz w:val="22"/>
          <w:szCs w:val="22"/>
        </w:rPr>
        <w:t xml:space="preserve"> Output</w:t>
      </w:r>
    </w:p>
    <w:p w14:paraId="1AD79514" w14:textId="77777777" w:rsidR="00725546" w:rsidRPr="00C512F1" w:rsidRDefault="00725546" w:rsidP="00F15A81">
      <w:pPr>
        <w:rPr>
          <w:rFonts w:cs="Times New Roman"/>
          <w:b/>
          <w:bCs/>
          <w:sz w:val="22"/>
          <w:szCs w:val="22"/>
        </w:rPr>
      </w:pPr>
    </w:p>
    <w:p w14:paraId="2BE9ED8F" w14:textId="234C11C5" w:rsidR="00725546" w:rsidRPr="00C512F1" w:rsidRDefault="00725546" w:rsidP="00C512F1">
      <w:pPr>
        <w:pStyle w:val="Heading2"/>
      </w:pPr>
      <w:bookmarkStart w:id="1" w:name="_Toc223443749"/>
      <w:r w:rsidRPr="00C512F1">
        <w:t>Sample Input:</w:t>
      </w:r>
      <w:bookmarkEnd w:id="1"/>
    </w:p>
    <w:p w14:paraId="215D7B9A" w14:textId="067E4F0B" w:rsidR="00835250" w:rsidRPr="00C512F1" w:rsidRDefault="00725546" w:rsidP="00F15A81">
      <w:pPr>
        <w:rPr>
          <w:rFonts w:cs="Times New Roman"/>
          <w:b/>
          <w:bCs/>
          <w:sz w:val="22"/>
          <w:szCs w:val="22"/>
        </w:rPr>
      </w:pPr>
      <w:r w:rsidRPr="00C512F1">
        <w:rPr>
          <w:rFonts w:cs="Times New Roman"/>
          <w:b/>
          <w:bCs/>
          <w:noProof/>
          <w:sz w:val="22"/>
          <w:szCs w:val="22"/>
        </w:rPr>
        <w:drawing>
          <wp:inline distT="0" distB="0" distL="0" distR="0" wp14:anchorId="36AAFD6A" wp14:editId="2E0D4979">
            <wp:extent cx="5731510" cy="2938145"/>
            <wp:effectExtent l="0" t="0" r="2540" b="0"/>
            <wp:docPr id="2104326039" name="Picture 1" descr="The image appears to be a text-based representation of a structured form or questionnaire related to information security management, specifically focusing on ISO certification, data encryption, and preparation for quantum-safe encryp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26039" name="Picture 1" descr="The image appears to be a text-based representation of a structured form or questionnaire related to information security management, specifically focusing on ISO certification, data encryption, and preparation for quantum-safe encryption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1E86" w14:textId="4EF37304" w:rsidR="00C512F1" w:rsidRDefault="00725546" w:rsidP="00C512F1">
      <w:pPr>
        <w:pStyle w:val="Heading2"/>
      </w:pPr>
      <w:bookmarkStart w:id="2" w:name="_Toc223443750"/>
      <w:r w:rsidRPr="00C512F1">
        <w:t>Sample Output:</w:t>
      </w:r>
      <w:bookmarkEnd w:id="2"/>
    </w:p>
    <w:p w14:paraId="3F20EF0F" w14:textId="77777777" w:rsidR="00224CEB" w:rsidRDefault="00224CEB">
      <w:r w:rsidRPr="00224CEB">
        <w:rPr>
          <w:noProof/>
        </w:rPr>
        <w:drawing>
          <wp:inline distT="0" distB="0" distL="0" distR="0" wp14:anchorId="2FAB4AC5" wp14:editId="6D7FE757">
            <wp:extent cx="6057780" cy="1639614"/>
            <wp:effectExtent l="0" t="0" r="635" b="0"/>
            <wp:docPr id="1721528977" name="Picture 1" descr="The image displays a textual representation of an information security management approach, emphasizing structured governance, policies, and accountability within an organiz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28977" name="Picture 1" descr="The image displays a textual representation of an information security management approach, emphasizing structured governance, policies, and accountability within an organization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7822" cy="165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FBAA" w14:textId="683ECDAF" w:rsidR="00224CEB" w:rsidRPr="00C512F1" w:rsidRDefault="00224CEB" w:rsidP="00224CEB">
      <w:pPr>
        <w:pStyle w:val="ListParagraph"/>
        <w:numPr>
          <w:ilvl w:val="0"/>
          <w:numId w:val="59"/>
        </w:numPr>
        <w:rPr>
          <w:rFonts w:cs="Times New Roman"/>
          <w:b/>
          <w:bCs/>
          <w:sz w:val="22"/>
          <w:szCs w:val="22"/>
        </w:rPr>
      </w:pPr>
      <w:r w:rsidRPr="00C512F1">
        <w:rPr>
          <w:rFonts w:cs="Times New Roman"/>
          <w:b/>
          <w:bCs/>
          <w:sz w:val="22"/>
          <w:szCs w:val="22"/>
        </w:rPr>
        <w:t>data/runs/</w:t>
      </w:r>
      <w:r w:rsidRPr="00C512F1">
        <w:rPr>
          <w:rFonts w:cs="Times New Roman"/>
          <w:sz w:val="22"/>
          <w:szCs w:val="22"/>
        </w:rPr>
        <w:t xml:space="preserve"> - check the result of each run</w:t>
      </w:r>
    </w:p>
    <w:p w14:paraId="6C90387E" w14:textId="33E3ED82" w:rsidR="00C512F1" w:rsidRDefault="00C512F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44ED08C" w14:textId="77777777" w:rsidR="00224CEB" w:rsidRDefault="00224CE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D0D4D93" w14:textId="08D8A4E2" w:rsidR="00F15A81" w:rsidRPr="00F15A81" w:rsidRDefault="00F15A81" w:rsidP="00C512F1">
      <w:pPr>
        <w:pStyle w:val="Heading1"/>
      </w:pPr>
      <w:bookmarkStart w:id="3" w:name="_Toc223443751"/>
      <w:r w:rsidRPr="00F15A81">
        <w:lastRenderedPageBreak/>
        <w:t>PART 1 — HISTORICAL DATA INGESTION</w:t>
      </w:r>
      <w:bookmarkEnd w:id="3"/>
    </w:p>
    <w:p w14:paraId="77CE7590" w14:textId="1EC09103" w:rsidR="00F15A81" w:rsidRPr="00C512F1" w:rsidRDefault="00F15A81" w:rsidP="00C512F1">
      <w:pPr>
        <w:pStyle w:val="Heading3"/>
        <w:numPr>
          <w:ilvl w:val="0"/>
          <w:numId w:val="62"/>
        </w:numPr>
      </w:pPr>
      <w:bookmarkStart w:id="4" w:name="_Toc223443752"/>
      <w:r w:rsidRPr="00C512F1">
        <w:t>Objective of Historical Ingestion</w:t>
      </w:r>
      <w:bookmarkEnd w:id="4"/>
    </w:p>
    <w:p w14:paraId="468119C9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 xml:space="preserve">The purpose of ingestion is to build a structured, persistent, domain-aware knowledge base from prior tender responses. This becomes the </w:t>
      </w:r>
      <w:r w:rsidRPr="00F15A81">
        <w:rPr>
          <w:rFonts w:cs="Times New Roman"/>
          <w:b/>
          <w:bCs/>
          <w:sz w:val="22"/>
          <w:szCs w:val="22"/>
        </w:rPr>
        <w:t>long-term organizational memory</w:t>
      </w:r>
      <w:r w:rsidRPr="00F15A81">
        <w:rPr>
          <w:rFonts w:cs="Times New Roman"/>
          <w:sz w:val="22"/>
          <w:szCs w:val="22"/>
        </w:rPr>
        <w:t xml:space="preserve"> of the system.</w:t>
      </w:r>
    </w:p>
    <w:p w14:paraId="61C71340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The ingestion process ensures:</w:t>
      </w:r>
    </w:p>
    <w:p w14:paraId="2D3A7949" w14:textId="77777777" w:rsidR="00F15A81" w:rsidRPr="00F15A81" w:rsidRDefault="00F15A81" w:rsidP="00F15A81">
      <w:pPr>
        <w:numPr>
          <w:ilvl w:val="0"/>
          <w:numId w:val="1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Historical Q/A are embedded consistently</w:t>
      </w:r>
    </w:p>
    <w:p w14:paraId="374BA2BD" w14:textId="77777777" w:rsidR="00F15A81" w:rsidRPr="00F15A81" w:rsidRDefault="00F15A81" w:rsidP="00F15A81">
      <w:pPr>
        <w:numPr>
          <w:ilvl w:val="0"/>
          <w:numId w:val="1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Domain metadata is attached</w:t>
      </w:r>
    </w:p>
    <w:p w14:paraId="6BAEEF7E" w14:textId="77777777" w:rsidR="00F15A81" w:rsidRPr="00F15A81" w:rsidRDefault="00F15A81" w:rsidP="00F15A81">
      <w:pPr>
        <w:numPr>
          <w:ilvl w:val="0"/>
          <w:numId w:val="1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Stable identifiers prevent duplication</w:t>
      </w:r>
    </w:p>
    <w:p w14:paraId="3126B5E0" w14:textId="77777777" w:rsidR="00F15A81" w:rsidRPr="00F15A81" w:rsidRDefault="00F15A81" w:rsidP="00F15A81">
      <w:pPr>
        <w:numPr>
          <w:ilvl w:val="0"/>
          <w:numId w:val="1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Retrieval later returns both question and answer content</w:t>
      </w:r>
    </w:p>
    <w:p w14:paraId="351C2B04" w14:textId="77777777" w:rsidR="00F15A81" w:rsidRPr="00F15A81" w:rsidRDefault="00F15A81" w:rsidP="00F15A81">
      <w:pPr>
        <w:numPr>
          <w:ilvl w:val="0"/>
          <w:numId w:val="1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The store persists across service restarts</w:t>
      </w:r>
    </w:p>
    <w:p w14:paraId="14AB0DB9" w14:textId="77777777" w:rsidR="00F15A81" w:rsidRPr="00F15A81" w:rsidRDefault="00F15A81" w:rsidP="00F15A81">
      <w:pPr>
        <w:numPr>
          <w:ilvl w:val="0"/>
          <w:numId w:val="1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The system remains deterministic across runs</w:t>
      </w:r>
    </w:p>
    <w:p w14:paraId="013A40D0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This is the foundation for retrieval-augmented generation (RAG).</w:t>
      </w:r>
    </w:p>
    <w:p w14:paraId="327112B3" w14:textId="102ACA3F" w:rsidR="00F15A81" w:rsidRPr="00C512F1" w:rsidRDefault="00F15A81" w:rsidP="00C512F1">
      <w:pPr>
        <w:pStyle w:val="Heading3"/>
        <w:numPr>
          <w:ilvl w:val="0"/>
          <w:numId w:val="62"/>
        </w:numPr>
      </w:pPr>
      <w:bookmarkStart w:id="5" w:name="_Toc223443753"/>
      <w:r w:rsidRPr="00C512F1">
        <w:t>What Happens During Ingestion</w:t>
      </w:r>
      <w:bookmarkEnd w:id="5"/>
    </w:p>
    <w:p w14:paraId="36E724EC" w14:textId="77777777" w:rsidR="00F15A81" w:rsidRPr="00F15A81" w:rsidRDefault="00F15A81" w:rsidP="00F15A81">
      <w:pPr>
        <w:rPr>
          <w:rFonts w:cs="Times New Roman"/>
          <w:b/>
          <w:bCs/>
          <w:sz w:val="22"/>
          <w:szCs w:val="22"/>
        </w:rPr>
      </w:pPr>
      <w:r w:rsidRPr="00F15A81">
        <w:rPr>
          <w:rFonts w:cs="Times New Roman"/>
          <w:b/>
          <w:bCs/>
          <w:sz w:val="22"/>
          <w:szCs w:val="22"/>
        </w:rPr>
        <w:t>Step 1 — Data Normalization</w:t>
      </w:r>
    </w:p>
    <w:p w14:paraId="5C80434B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Incoming data (Excel/CSV/</w:t>
      </w:r>
      <w:proofErr w:type="spellStart"/>
      <w:r w:rsidRPr="00F15A81">
        <w:rPr>
          <w:rFonts w:cs="Times New Roman"/>
          <w:sz w:val="22"/>
          <w:szCs w:val="22"/>
        </w:rPr>
        <w:t>DataFrame</w:t>
      </w:r>
      <w:proofErr w:type="spellEnd"/>
      <w:r w:rsidRPr="00F15A81">
        <w:rPr>
          <w:rFonts w:cs="Times New Roman"/>
          <w:sz w:val="22"/>
          <w:szCs w:val="22"/>
        </w:rPr>
        <w:t>) is normalized into a consistent structure:</w:t>
      </w:r>
    </w:p>
    <w:p w14:paraId="3FA27667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Each record contains:</w:t>
      </w:r>
    </w:p>
    <w:p w14:paraId="56A5254F" w14:textId="77777777" w:rsidR="00F15A81" w:rsidRPr="00C512F1" w:rsidRDefault="00F15A81" w:rsidP="00C512F1">
      <w:pPr>
        <w:pStyle w:val="ListParagraph"/>
        <w:numPr>
          <w:ilvl w:val="0"/>
          <w:numId w:val="64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Source ID (tender reference)</w:t>
      </w:r>
    </w:p>
    <w:p w14:paraId="18952403" w14:textId="77777777" w:rsidR="00F15A81" w:rsidRPr="00C512F1" w:rsidRDefault="00F15A81" w:rsidP="00C512F1">
      <w:pPr>
        <w:pStyle w:val="ListParagraph"/>
        <w:numPr>
          <w:ilvl w:val="0"/>
          <w:numId w:val="64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Domain (e.g., Security &amp; Compliance)</w:t>
      </w:r>
    </w:p>
    <w:p w14:paraId="2C93588A" w14:textId="77777777" w:rsidR="00F15A81" w:rsidRPr="00C512F1" w:rsidRDefault="00F15A81" w:rsidP="00C512F1">
      <w:pPr>
        <w:pStyle w:val="ListParagraph"/>
        <w:numPr>
          <w:ilvl w:val="0"/>
          <w:numId w:val="64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Question text</w:t>
      </w:r>
    </w:p>
    <w:p w14:paraId="2BB86A9E" w14:textId="77777777" w:rsidR="00F15A81" w:rsidRPr="00C512F1" w:rsidRDefault="00F15A81" w:rsidP="00C512F1">
      <w:pPr>
        <w:pStyle w:val="ListParagraph"/>
        <w:numPr>
          <w:ilvl w:val="0"/>
          <w:numId w:val="64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Answer text</w:t>
      </w:r>
    </w:p>
    <w:p w14:paraId="5CDF09FC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Empty or malformed entries are ignored to prevent embedding meaningless content.</w:t>
      </w:r>
    </w:p>
    <w:p w14:paraId="738EF989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This prevents noise in vector space.</w:t>
      </w:r>
    </w:p>
    <w:p w14:paraId="000233E6" w14:textId="77777777" w:rsidR="00F15A81" w:rsidRPr="00F15A81" w:rsidRDefault="00F15A81" w:rsidP="00F15A81">
      <w:pPr>
        <w:rPr>
          <w:rFonts w:cs="Times New Roman"/>
          <w:b/>
          <w:bCs/>
          <w:sz w:val="22"/>
          <w:szCs w:val="22"/>
        </w:rPr>
      </w:pPr>
      <w:r w:rsidRPr="00F15A81">
        <w:rPr>
          <w:rFonts w:cs="Times New Roman"/>
          <w:b/>
          <w:bCs/>
          <w:sz w:val="22"/>
          <w:szCs w:val="22"/>
        </w:rPr>
        <w:t>Step 2 — Stable Identity Assignment</w:t>
      </w:r>
    </w:p>
    <w:p w14:paraId="6F8DAE0F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Each historical record is assigned a stable identifier derived from:</w:t>
      </w:r>
    </w:p>
    <w:p w14:paraId="295B556F" w14:textId="77777777" w:rsidR="00F15A81" w:rsidRPr="00C512F1" w:rsidRDefault="00F15A81" w:rsidP="00C512F1">
      <w:pPr>
        <w:pStyle w:val="ListParagraph"/>
        <w:numPr>
          <w:ilvl w:val="0"/>
          <w:numId w:val="65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Source ID</w:t>
      </w:r>
    </w:p>
    <w:p w14:paraId="2FE95ED0" w14:textId="77777777" w:rsidR="00F15A81" w:rsidRPr="00C512F1" w:rsidRDefault="00F15A81" w:rsidP="00C512F1">
      <w:pPr>
        <w:pStyle w:val="ListParagraph"/>
        <w:numPr>
          <w:ilvl w:val="0"/>
          <w:numId w:val="65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Question</w:t>
      </w:r>
    </w:p>
    <w:p w14:paraId="26E72316" w14:textId="77777777" w:rsidR="00F15A81" w:rsidRPr="00C512F1" w:rsidRDefault="00F15A81" w:rsidP="00C512F1">
      <w:pPr>
        <w:pStyle w:val="ListParagraph"/>
        <w:numPr>
          <w:ilvl w:val="0"/>
          <w:numId w:val="65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Answer</w:t>
      </w:r>
    </w:p>
    <w:p w14:paraId="0C39CE73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This ensures:</w:t>
      </w:r>
    </w:p>
    <w:p w14:paraId="20B1C1E2" w14:textId="77777777" w:rsidR="00F15A81" w:rsidRPr="00F15A81" w:rsidRDefault="00F15A81" w:rsidP="00F15A81">
      <w:pPr>
        <w:numPr>
          <w:ilvl w:val="0"/>
          <w:numId w:val="4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Re-ingestion does not create duplicates</w:t>
      </w:r>
    </w:p>
    <w:p w14:paraId="5E67C61A" w14:textId="77777777" w:rsidR="00F15A81" w:rsidRPr="00F15A81" w:rsidRDefault="00F15A81" w:rsidP="00F15A81">
      <w:pPr>
        <w:numPr>
          <w:ilvl w:val="0"/>
          <w:numId w:val="4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Records are deterministic</w:t>
      </w:r>
    </w:p>
    <w:p w14:paraId="4E27CCD4" w14:textId="77777777" w:rsidR="00F15A81" w:rsidRPr="00F15A81" w:rsidRDefault="00F15A81" w:rsidP="00F15A81">
      <w:pPr>
        <w:numPr>
          <w:ilvl w:val="0"/>
          <w:numId w:val="4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lastRenderedPageBreak/>
        <w:t>Vector store integrity remains consistent</w:t>
      </w:r>
    </w:p>
    <w:p w14:paraId="67E9C4BE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Without this step, multiple identical records would accumulate and bias retrieval.</w:t>
      </w:r>
    </w:p>
    <w:p w14:paraId="07FF8B65" w14:textId="77777777" w:rsidR="00F15A81" w:rsidRPr="00F15A81" w:rsidRDefault="00F15A81" w:rsidP="00F15A81">
      <w:pPr>
        <w:rPr>
          <w:rFonts w:cs="Times New Roman"/>
          <w:b/>
          <w:bCs/>
          <w:sz w:val="22"/>
          <w:szCs w:val="22"/>
        </w:rPr>
      </w:pPr>
      <w:r w:rsidRPr="00F15A81">
        <w:rPr>
          <w:rFonts w:cs="Times New Roman"/>
          <w:b/>
          <w:bCs/>
          <w:sz w:val="22"/>
          <w:szCs w:val="22"/>
        </w:rPr>
        <w:t>Step 3 — Metadata Enrichment</w:t>
      </w:r>
    </w:p>
    <w:p w14:paraId="719354A4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Each record is stored with structured metadata including:</w:t>
      </w:r>
    </w:p>
    <w:p w14:paraId="3C230533" w14:textId="77777777" w:rsidR="00F15A81" w:rsidRPr="00C512F1" w:rsidRDefault="00F15A81" w:rsidP="00C512F1">
      <w:pPr>
        <w:pStyle w:val="ListParagraph"/>
        <w:numPr>
          <w:ilvl w:val="0"/>
          <w:numId w:val="63"/>
        </w:numPr>
        <w:rPr>
          <w:rFonts w:cs="Times New Roman"/>
          <w:sz w:val="22"/>
          <w:szCs w:val="22"/>
        </w:rPr>
      </w:pPr>
      <w:proofErr w:type="spellStart"/>
      <w:r w:rsidRPr="00C512F1">
        <w:rPr>
          <w:rFonts w:cs="Times New Roman"/>
          <w:sz w:val="22"/>
          <w:szCs w:val="22"/>
        </w:rPr>
        <w:t>source_id</w:t>
      </w:r>
      <w:proofErr w:type="spellEnd"/>
    </w:p>
    <w:p w14:paraId="268B457A" w14:textId="77777777" w:rsidR="00F15A81" w:rsidRPr="00C512F1" w:rsidRDefault="00F15A81" w:rsidP="00C512F1">
      <w:pPr>
        <w:pStyle w:val="ListParagraph"/>
        <w:numPr>
          <w:ilvl w:val="0"/>
          <w:numId w:val="63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domain</w:t>
      </w:r>
    </w:p>
    <w:p w14:paraId="47F52BE4" w14:textId="77777777" w:rsidR="00F15A81" w:rsidRPr="00C512F1" w:rsidRDefault="00F15A81" w:rsidP="00C512F1">
      <w:pPr>
        <w:pStyle w:val="ListParagraph"/>
        <w:numPr>
          <w:ilvl w:val="0"/>
          <w:numId w:val="63"/>
        </w:numPr>
        <w:rPr>
          <w:rFonts w:cs="Times New Roman"/>
          <w:sz w:val="22"/>
          <w:szCs w:val="22"/>
        </w:rPr>
      </w:pPr>
      <w:proofErr w:type="spellStart"/>
      <w:r w:rsidRPr="00C512F1">
        <w:rPr>
          <w:rFonts w:cs="Times New Roman"/>
          <w:sz w:val="22"/>
          <w:szCs w:val="22"/>
        </w:rPr>
        <w:t>question_id</w:t>
      </w:r>
      <w:proofErr w:type="spellEnd"/>
    </w:p>
    <w:p w14:paraId="23A1AA1D" w14:textId="77777777" w:rsidR="00F15A81" w:rsidRPr="00C512F1" w:rsidRDefault="00F15A81" w:rsidP="00C512F1">
      <w:pPr>
        <w:pStyle w:val="ListParagraph"/>
        <w:numPr>
          <w:ilvl w:val="0"/>
          <w:numId w:val="63"/>
        </w:numPr>
        <w:rPr>
          <w:rFonts w:cs="Times New Roman"/>
          <w:sz w:val="22"/>
          <w:szCs w:val="22"/>
        </w:rPr>
      </w:pPr>
      <w:proofErr w:type="spellStart"/>
      <w:r w:rsidRPr="00C512F1">
        <w:rPr>
          <w:rFonts w:cs="Times New Roman"/>
          <w:sz w:val="22"/>
          <w:szCs w:val="22"/>
        </w:rPr>
        <w:t>historical_question</w:t>
      </w:r>
      <w:proofErr w:type="spellEnd"/>
    </w:p>
    <w:p w14:paraId="0C07DDAD" w14:textId="77777777" w:rsidR="00F15A81" w:rsidRPr="00C512F1" w:rsidRDefault="00F15A81" w:rsidP="00C512F1">
      <w:pPr>
        <w:pStyle w:val="ListParagraph"/>
        <w:numPr>
          <w:ilvl w:val="0"/>
          <w:numId w:val="63"/>
        </w:numPr>
        <w:rPr>
          <w:rFonts w:cs="Times New Roman"/>
          <w:sz w:val="22"/>
          <w:szCs w:val="22"/>
        </w:rPr>
      </w:pPr>
      <w:proofErr w:type="spellStart"/>
      <w:r w:rsidRPr="00C512F1">
        <w:rPr>
          <w:rFonts w:cs="Times New Roman"/>
          <w:sz w:val="22"/>
          <w:szCs w:val="22"/>
        </w:rPr>
        <w:t>historical_answer</w:t>
      </w:r>
      <w:proofErr w:type="spellEnd"/>
    </w:p>
    <w:p w14:paraId="24CFDFBC" w14:textId="77777777" w:rsidR="00F15A81" w:rsidRPr="00C512F1" w:rsidRDefault="00F15A81" w:rsidP="00C512F1">
      <w:pPr>
        <w:pStyle w:val="ListParagraph"/>
        <w:numPr>
          <w:ilvl w:val="0"/>
          <w:numId w:val="63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kind = historical</w:t>
      </w:r>
    </w:p>
    <w:p w14:paraId="55C6F760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This metadata enables:</w:t>
      </w:r>
    </w:p>
    <w:p w14:paraId="4D0D1409" w14:textId="77777777" w:rsidR="00F15A81" w:rsidRPr="00C512F1" w:rsidRDefault="00F15A81" w:rsidP="00C512F1">
      <w:pPr>
        <w:pStyle w:val="ListParagraph"/>
        <w:numPr>
          <w:ilvl w:val="0"/>
          <w:numId w:val="66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Domain-consistent retrieval (future enhancement)</w:t>
      </w:r>
    </w:p>
    <w:p w14:paraId="09C68845" w14:textId="77777777" w:rsidR="00F15A81" w:rsidRPr="00C512F1" w:rsidRDefault="00F15A81" w:rsidP="00C512F1">
      <w:pPr>
        <w:pStyle w:val="ListParagraph"/>
        <w:numPr>
          <w:ilvl w:val="0"/>
          <w:numId w:val="66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Evidence pack construction</w:t>
      </w:r>
    </w:p>
    <w:p w14:paraId="2066813B" w14:textId="77777777" w:rsidR="00F15A81" w:rsidRPr="00C512F1" w:rsidRDefault="00F15A81" w:rsidP="00C512F1">
      <w:pPr>
        <w:pStyle w:val="ListParagraph"/>
        <w:numPr>
          <w:ilvl w:val="0"/>
          <w:numId w:val="66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Explainability</w:t>
      </w:r>
    </w:p>
    <w:p w14:paraId="177876D3" w14:textId="77777777" w:rsidR="00F15A81" w:rsidRPr="00C512F1" w:rsidRDefault="00F15A81" w:rsidP="00C512F1">
      <w:pPr>
        <w:pStyle w:val="ListParagraph"/>
        <w:numPr>
          <w:ilvl w:val="0"/>
          <w:numId w:val="66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Audit traceability</w:t>
      </w:r>
    </w:p>
    <w:p w14:paraId="03732D96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Metadata is critical because retrieval returns both content and structured fields.</w:t>
      </w:r>
    </w:p>
    <w:p w14:paraId="7E12A37F" w14:textId="77777777" w:rsidR="00F15A81" w:rsidRPr="00F15A81" w:rsidRDefault="00F15A81" w:rsidP="00F15A81">
      <w:pPr>
        <w:rPr>
          <w:rFonts w:cs="Times New Roman"/>
          <w:b/>
          <w:bCs/>
          <w:sz w:val="22"/>
          <w:szCs w:val="22"/>
        </w:rPr>
      </w:pPr>
      <w:r w:rsidRPr="00F15A81">
        <w:rPr>
          <w:rFonts w:cs="Times New Roman"/>
          <w:b/>
          <w:bCs/>
          <w:sz w:val="22"/>
          <w:szCs w:val="22"/>
        </w:rPr>
        <w:t>Step 4 — Embedding Generation</w:t>
      </w:r>
    </w:p>
    <w:p w14:paraId="2C174D6D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Each historical Q/A pair is converted into a vector representation using a consistent embedding model.</w:t>
      </w:r>
    </w:p>
    <w:p w14:paraId="1502260B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This transforms natural language into semantic vector space.</w:t>
      </w:r>
    </w:p>
    <w:p w14:paraId="0E7A2680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Important design considerations:</w:t>
      </w:r>
    </w:p>
    <w:p w14:paraId="7F23C04E" w14:textId="77777777" w:rsidR="00F15A81" w:rsidRPr="00C512F1" w:rsidRDefault="00F15A81" w:rsidP="00C512F1">
      <w:pPr>
        <w:pStyle w:val="ListParagraph"/>
        <w:numPr>
          <w:ilvl w:val="0"/>
          <w:numId w:val="67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The same embedding model must be used at retrieval time.</w:t>
      </w:r>
    </w:p>
    <w:p w14:paraId="19957F4D" w14:textId="77777777" w:rsidR="00F15A81" w:rsidRPr="00C512F1" w:rsidRDefault="00F15A81" w:rsidP="00C512F1">
      <w:pPr>
        <w:pStyle w:val="ListParagraph"/>
        <w:numPr>
          <w:ilvl w:val="0"/>
          <w:numId w:val="67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Changing embedding models requires reindexing.</w:t>
      </w:r>
    </w:p>
    <w:p w14:paraId="17417655" w14:textId="77777777" w:rsidR="00F15A81" w:rsidRPr="00C512F1" w:rsidRDefault="00F15A81" w:rsidP="00C512F1">
      <w:pPr>
        <w:pStyle w:val="ListParagraph"/>
        <w:numPr>
          <w:ilvl w:val="0"/>
          <w:numId w:val="67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Embedding consistency preserves similarity meaning.</w:t>
      </w:r>
    </w:p>
    <w:p w14:paraId="597BF63D" w14:textId="77777777" w:rsidR="00F15A81" w:rsidRPr="00F15A81" w:rsidRDefault="00F15A81" w:rsidP="00F15A81">
      <w:pPr>
        <w:rPr>
          <w:rFonts w:cs="Times New Roman"/>
          <w:b/>
          <w:bCs/>
          <w:sz w:val="22"/>
          <w:szCs w:val="22"/>
        </w:rPr>
      </w:pPr>
      <w:r w:rsidRPr="00F15A81">
        <w:rPr>
          <w:rFonts w:cs="Times New Roman"/>
          <w:b/>
          <w:bCs/>
          <w:sz w:val="22"/>
          <w:szCs w:val="22"/>
        </w:rPr>
        <w:t>Step 5 — Persistent Storage (Chroma)</w:t>
      </w:r>
    </w:p>
    <w:p w14:paraId="03A2710F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Vectors are stored in a persistent directory.</w:t>
      </w:r>
    </w:p>
    <w:p w14:paraId="09D7F956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Key properties:</w:t>
      </w:r>
    </w:p>
    <w:p w14:paraId="3D850427" w14:textId="77777777" w:rsidR="00F15A81" w:rsidRPr="00C512F1" w:rsidRDefault="00F15A81" w:rsidP="00C512F1">
      <w:pPr>
        <w:pStyle w:val="ListParagraph"/>
        <w:numPr>
          <w:ilvl w:val="0"/>
          <w:numId w:val="68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Survives service restarts</w:t>
      </w:r>
    </w:p>
    <w:p w14:paraId="32FD1094" w14:textId="77777777" w:rsidR="00F15A81" w:rsidRPr="00C512F1" w:rsidRDefault="00F15A81" w:rsidP="00C512F1">
      <w:pPr>
        <w:pStyle w:val="ListParagraph"/>
        <w:numPr>
          <w:ilvl w:val="0"/>
          <w:numId w:val="68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Supports similarity search</w:t>
      </w:r>
    </w:p>
    <w:p w14:paraId="3171D163" w14:textId="77777777" w:rsidR="00F15A81" w:rsidRPr="00C512F1" w:rsidRDefault="00F15A81" w:rsidP="00C512F1">
      <w:pPr>
        <w:pStyle w:val="ListParagraph"/>
        <w:numPr>
          <w:ilvl w:val="0"/>
          <w:numId w:val="68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 xml:space="preserve">Allows </w:t>
      </w:r>
      <w:proofErr w:type="gramStart"/>
      <w:r w:rsidRPr="00C512F1">
        <w:rPr>
          <w:rFonts w:cs="Times New Roman"/>
          <w:sz w:val="22"/>
          <w:szCs w:val="22"/>
        </w:rPr>
        <w:t>top-K</w:t>
      </w:r>
      <w:proofErr w:type="gramEnd"/>
      <w:r w:rsidRPr="00C512F1">
        <w:rPr>
          <w:rFonts w:cs="Times New Roman"/>
          <w:sz w:val="22"/>
          <w:szCs w:val="22"/>
        </w:rPr>
        <w:t xml:space="preserve"> retrieval</w:t>
      </w:r>
    </w:p>
    <w:p w14:paraId="767A91B6" w14:textId="77777777" w:rsidR="00F15A81" w:rsidRPr="00C512F1" w:rsidRDefault="00F15A81" w:rsidP="00C512F1">
      <w:pPr>
        <w:pStyle w:val="ListParagraph"/>
        <w:numPr>
          <w:ilvl w:val="0"/>
          <w:numId w:val="68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Is separated from generated memory</w:t>
      </w:r>
    </w:p>
    <w:p w14:paraId="5734EFA6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Two collections exist:</w:t>
      </w:r>
    </w:p>
    <w:p w14:paraId="24DA88F3" w14:textId="77777777" w:rsidR="00F15A81" w:rsidRPr="00C512F1" w:rsidRDefault="00F15A81" w:rsidP="00C512F1">
      <w:pPr>
        <w:pStyle w:val="ListParagraph"/>
        <w:numPr>
          <w:ilvl w:val="0"/>
          <w:numId w:val="69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historical (trusted knowledge)</w:t>
      </w:r>
    </w:p>
    <w:p w14:paraId="6EC49D5A" w14:textId="77777777" w:rsidR="00F15A81" w:rsidRPr="00C512F1" w:rsidRDefault="00F15A81" w:rsidP="00C512F1">
      <w:pPr>
        <w:pStyle w:val="ListParagraph"/>
        <w:numPr>
          <w:ilvl w:val="0"/>
          <w:numId w:val="69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generated (curated AI responses)</w:t>
      </w:r>
    </w:p>
    <w:p w14:paraId="07D5860D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lastRenderedPageBreak/>
        <w:t>This separation prevents self-poisoning.</w:t>
      </w:r>
    </w:p>
    <w:p w14:paraId="617F301C" w14:textId="77777777" w:rsidR="00F15A81" w:rsidRPr="00F15A81" w:rsidRDefault="00F15A81" w:rsidP="00F15A81">
      <w:pPr>
        <w:rPr>
          <w:rFonts w:cs="Times New Roman"/>
          <w:b/>
          <w:bCs/>
          <w:sz w:val="22"/>
          <w:szCs w:val="22"/>
        </w:rPr>
      </w:pPr>
      <w:r w:rsidRPr="00F15A81">
        <w:rPr>
          <w:rFonts w:cs="Times New Roman"/>
          <w:b/>
          <w:bCs/>
          <w:sz w:val="22"/>
          <w:szCs w:val="22"/>
        </w:rPr>
        <w:t>3. Historical Data Governance</w:t>
      </w:r>
    </w:p>
    <w:p w14:paraId="67659363" w14:textId="77777777" w:rsidR="00F15A81" w:rsidRPr="00F15A81" w:rsidRDefault="00F15A81" w:rsidP="00F15A81">
      <w:pPr>
        <w:rPr>
          <w:rFonts w:cs="Times New Roman"/>
          <w:b/>
          <w:bCs/>
          <w:sz w:val="22"/>
          <w:szCs w:val="22"/>
        </w:rPr>
      </w:pPr>
      <w:r w:rsidRPr="00F15A81">
        <w:rPr>
          <w:rFonts w:cs="Times New Roman"/>
          <w:b/>
          <w:bCs/>
          <w:sz w:val="22"/>
          <w:szCs w:val="22"/>
        </w:rPr>
        <w:t>Trust Model</w:t>
      </w:r>
    </w:p>
    <w:p w14:paraId="3ED4286A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The system assumes:</w:t>
      </w:r>
    </w:p>
    <w:p w14:paraId="6C1F301D" w14:textId="77777777" w:rsidR="00F15A81" w:rsidRPr="00C512F1" w:rsidRDefault="00F15A81" w:rsidP="00C512F1">
      <w:pPr>
        <w:pStyle w:val="ListParagraph"/>
        <w:numPr>
          <w:ilvl w:val="0"/>
          <w:numId w:val="70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Historical data is curated</w:t>
      </w:r>
    </w:p>
    <w:p w14:paraId="0385BEED" w14:textId="77777777" w:rsidR="00F15A81" w:rsidRPr="00C512F1" w:rsidRDefault="00F15A81" w:rsidP="00C512F1">
      <w:pPr>
        <w:pStyle w:val="ListParagraph"/>
        <w:numPr>
          <w:ilvl w:val="0"/>
          <w:numId w:val="70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It reflects validated past responses</w:t>
      </w:r>
    </w:p>
    <w:p w14:paraId="3CFA3D46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However, governance enhancements include:</w:t>
      </w:r>
    </w:p>
    <w:p w14:paraId="670D8297" w14:textId="77777777" w:rsidR="00F15A81" w:rsidRPr="00C512F1" w:rsidRDefault="00F15A81" w:rsidP="00C512F1">
      <w:pPr>
        <w:pStyle w:val="ListParagraph"/>
        <w:numPr>
          <w:ilvl w:val="0"/>
          <w:numId w:val="71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Source trust scoring</w:t>
      </w:r>
    </w:p>
    <w:p w14:paraId="0C57C4BC" w14:textId="77777777" w:rsidR="00F15A81" w:rsidRPr="00C512F1" w:rsidRDefault="00F15A81" w:rsidP="00C512F1">
      <w:pPr>
        <w:pStyle w:val="ListParagraph"/>
        <w:numPr>
          <w:ilvl w:val="0"/>
          <w:numId w:val="71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Blacklisting bad records</w:t>
      </w:r>
    </w:p>
    <w:p w14:paraId="1E2306AA" w14:textId="77777777" w:rsidR="00F15A81" w:rsidRPr="00C512F1" w:rsidRDefault="00F15A81" w:rsidP="00C512F1">
      <w:pPr>
        <w:pStyle w:val="ListParagraph"/>
        <w:numPr>
          <w:ilvl w:val="0"/>
          <w:numId w:val="71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Versioned collections</w:t>
      </w:r>
    </w:p>
    <w:p w14:paraId="40C35B3C" w14:textId="77777777" w:rsidR="00F15A81" w:rsidRPr="00C512F1" w:rsidRDefault="00F15A81" w:rsidP="00C512F1">
      <w:pPr>
        <w:pStyle w:val="ListParagraph"/>
        <w:numPr>
          <w:ilvl w:val="0"/>
          <w:numId w:val="71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Periodic manual audit</w:t>
      </w:r>
    </w:p>
    <w:p w14:paraId="27567AFC" w14:textId="77777777" w:rsidR="00F15A81" w:rsidRPr="00F15A81" w:rsidRDefault="00F15A81" w:rsidP="00F15A81">
      <w:pPr>
        <w:rPr>
          <w:rFonts w:cs="Times New Roman"/>
          <w:b/>
          <w:bCs/>
          <w:sz w:val="22"/>
          <w:szCs w:val="22"/>
        </w:rPr>
      </w:pPr>
      <w:r w:rsidRPr="00F15A81">
        <w:rPr>
          <w:rFonts w:cs="Times New Roman"/>
          <w:b/>
          <w:bCs/>
          <w:sz w:val="22"/>
          <w:szCs w:val="22"/>
        </w:rPr>
        <w:t>4. Risks in Historical Ingestion</w:t>
      </w:r>
    </w:p>
    <w:p w14:paraId="3BB8E3C6" w14:textId="77777777" w:rsidR="00F15A81" w:rsidRPr="00F15A81" w:rsidRDefault="00F15A81" w:rsidP="00F15A81">
      <w:pPr>
        <w:rPr>
          <w:rFonts w:cs="Times New Roman"/>
          <w:b/>
          <w:bCs/>
          <w:sz w:val="22"/>
          <w:szCs w:val="22"/>
        </w:rPr>
      </w:pPr>
      <w:r w:rsidRPr="00F15A81">
        <w:rPr>
          <w:rFonts w:cs="Times New Roman"/>
          <w:b/>
          <w:bCs/>
          <w:sz w:val="22"/>
          <w:szCs w:val="22"/>
        </w:rPr>
        <w:t>Risk: Schema Drift</w:t>
      </w:r>
    </w:p>
    <w:p w14:paraId="3F06EEAF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If metadata structure changes, retrieval may silently break.</w:t>
      </w:r>
    </w:p>
    <w:p w14:paraId="07FF7B8E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Mitigation:</w:t>
      </w:r>
    </w:p>
    <w:p w14:paraId="6F33B11A" w14:textId="77777777" w:rsidR="00F15A81" w:rsidRPr="00C512F1" w:rsidRDefault="00F15A81" w:rsidP="00C512F1">
      <w:pPr>
        <w:pStyle w:val="ListParagraph"/>
        <w:numPr>
          <w:ilvl w:val="0"/>
          <w:numId w:val="72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Fixed metadata contract</w:t>
      </w:r>
    </w:p>
    <w:p w14:paraId="2D1E2D54" w14:textId="77777777" w:rsidR="00F15A81" w:rsidRPr="00C512F1" w:rsidRDefault="00F15A81" w:rsidP="00C512F1">
      <w:pPr>
        <w:pStyle w:val="ListParagraph"/>
        <w:numPr>
          <w:ilvl w:val="0"/>
          <w:numId w:val="72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Schema version tagging</w:t>
      </w:r>
    </w:p>
    <w:p w14:paraId="79BDC528" w14:textId="77777777" w:rsidR="00F15A81" w:rsidRPr="00C512F1" w:rsidRDefault="00F15A81" w:rsidP="00C512F1">
      <w:pPr>
        <w:pStyle w:val="ListParagraph"/>
        <w:numPr>
          <w:ilvl w:val="0"/>
          <w:numId w:val="72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Store validation tests</w:t>
      </w:r>
    </w:p>
    <w:p w14:paraId="6BFDAA98" w14:textId="77777777" w:rsidR="00F15A81" w:rsidRPr="00F15A81" w:rsidRDefault="00F15A81" w:rsidP="00F15A81">
      <w:pPr>
        <w:rPr>
          <w:rFonts w:cs="Times New Roman"/>
          <w:b/>
          <w:bCs/>
          <w:sz w:val="22"/>
          <w:szCs w:val="22"/>
        </w:rPr>
      </w:pPr>
      <w:r w:rsidRPr="00F15A81">
        <w:rPr>
          <w:rFonts w:cs="Times New Roman"/>
          <w:b/>
          <w:bCs/>
          <w:sz w:val="22"/>
          <w:szCs w:val="22"/>
        </w:rPr>
        <w:t>Risk: Duplicate Records</w:t>
      </w:r>
    </w:p>
    <w:p w14:paraId="7D8676C3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Mitigation:</w:t>
      </w:r>
    </w:p>
    <w:p w14:paraId="2A87147F" w14:textId="77777777" w:rsidR="00F15A81" w:rsidRPr="00F15A81" w:rsidRDefault="00F15A81" w:rsidP="00F15A81">
      <w:pPr>
        <w:numPr>
          <w:ilvl w:val="0"/>
          <w:numId w:val="13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Stable ID hashing</w:t>
      </w:r>
    </w:p>
    <w:p w14:paraId="38C69319" w14:textId="77777777" w:rsidR="00F15A81" w:rsidRPr="00F15A81" w:rsidRDefault="00F15A81" w:rsidP="00F15A81">
      <w:pPr>
        <w:rPr>
          <w:rFonts w:cs="Times New Roman"/>
          <w:b/>
          <w:bCs/>
          <w:sz w:val="22"/>
          <w:szCs w:val="22"/>
        </w:rPr>
      </w:pPr>
      <w:r w:rsidRPr="00F15A81">
        <w:rPr>
          <w:rFonts w:cs="Times New Roman"/>
          <w:b/>
          <w:bCs/>
          <w:sz w:val="22"/>
          <w:szCs w:val="22"/>
        </w:rPr>
        <w:t>Risk: Embedding Drift</w:t>
      </w:r>
    </w:p>
    <w:p w14:paraId="350609D0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If embedding model changes, similarity thresholds become meaningless.</w:t>
      </w:r>
    </w:p>
    <w:p w14:paraId="43B34156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Mitigation:</w:t>
      </w:r>
    </w:p>
    <w:p w14:paraId="4EDE52BD" w14:textId="77777777" w:rsidR="00F15A81" w:rsidRPr="00C512F1" w:rsidRDefault="00F15A81" w:rsidP="00C512F1">
      <w:pPr>
        <w:pStyle w:val="ListParagraph"/>
        <w:numPr>
          <w:ilvl w:val="0"/>
          <w:numId w:val="73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Model version control</w:t>
      </w:r>
    </w:p>
    <w:p w14:paraId="4218F5FA" w14:textId="77777777" w:rsidR="00F15A81" w:rsidRPr="00C512F1" w:rsidRDefault="00F15A81" w:rsidP="00C512F1">
      <w:pPr>
        <w:pStyle w:val="ListParagraph"/>
        <w:numPr>
          <w:ilvl w:val="0"/>
          <w:numId w:val="73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Full rebuild upon embedding change</w:t>
      </w:r>
    </w:p>
    <w:p w14:paraId="0EFDB224" w14:textId="77777777" w:rsidR="00F15A81" w:rsidRPr="00F15A81" w:rsidRDefault="00F15A81" w:rsidP="00F15A81">
      <w:pPr>
        <w:rPr>
          <w:rFonts w:cs="Times New Roman"/>
          <w:b/>
          <w:bCs/>
          <w:sz w:val="22"/>
          <w:szCs w:val="22"/>
        </w:rPr>
      </w:pPr>
      <w:r w:rsidRPr="00F15A81">
        <w:rPr>
          <w:rFonts w:cs="Times New Roman"/>
          <w:b/>
          <w:bCs/>
          <w:sz w:val="22"/>
          <w:szCs w:val="22"/>
        </w:rPr>
        <w:t>5. Historical Store as Long-Term Memory</w:t>
      </w:r>
    </w:p>
    <w:p w14:paraId="35A7DAAF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Historical store represents:</w:t>
      </w:r>
    </w:p>
    <w:p w14:paraId="037D299E" w14:textId="77777777" w:rsidR="00F15A81" w:rsidRPr="00F15A81" w:rsidRDefault="00F15A81" w:rsidP="00C512F1">
      <w:pPr>
        <w:pStyle w:val="ListParagraph"/>
        <w:numPr>
          <w:ilvl w:val="0"/>
          <w:numId w:val="73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Organizational knowledge</w:t>
      </w:r>
    </w:p>
    <w:p w14:paraId="73B25528" w14:textId="77777777" w:rsidR="00F15A81" w:rsidRPr="00F15A81" w:rsidRDefault="00F15A81" w:rsidP="00C512F1">
      <w:pPr>
        <w:pStyle w:val="ListParagraph"/>
        <w:numPr>
          <w:ilvl w:val="0"/>
          <w:numId w:val="73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Previously approved answers</w:t>
      </w:r>
    </w:p>
    <w:p w14:paraId="1B79D9AB" w14:textId="77777777" w:rsidR="00F15A81" w:rsidRPr="00F15A81" w:rsidRDefault="00F15A81" w:rsidP="00C512F1">
      <w:pPr>
        <w:pStyle w:val="ListParagraph"/>
        <w:numPr>
          <w:ilvl w:val="0"/>
          <w:numId w:val="73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Domain-aligned examples</w:t>
      </w:r>
    </w:p>
    <w:p w14:paraId="2CA02B98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It does not:</w:t>
      </w:r>
    </w:p>
    <w:p w14:paraId="17B54215" w14:textId="77777777" w:rsidR="00F15A81" w:rsidRPr="00F15A81" w:rsidRDefault="00F15A81" w:rsidP="00C512F1">
      <w:pPr>
        <w:pStyle w:val="ListParagraph"/>
        <w:numPr>
          <w:ilvl w:val="0"/>
          <w:numId w:val="73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lastRenderedPageBreak/>
        <w:t>Automatically learn from generated responses</w:t>
      </w:r>
    </w:p>
    <w:p w14:paraId="1FB4EDA2" w14:textId="77777777" w:rsidR="00F15A81" w:rsidRPr="00F15A81" w:rsidRDefault="00F15A81" w:rsidP="00C512F1">
      <w:pPr>
        <w:pStyle w:val="ListParagraph"/>
        <w:numPr>
          <w:ilvl w:val="0"/>
          <w:numId w:val="73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Accept unverified outputs</w:t>
      </w:r>
    </w:p>
    <w:p w14:paraId="7B0D16B2" w14:textId="5A453C35" w:rsidR="00C512F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Generated memory is gated separately.</w:t>
      </w:r>
    </w:p>
    <w:p w14:paraId="2D23AD46" w14:textId="77777777" w:rsidR="00C512F1" w:rsidRDefault="00C512F1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br w:type="page"/>
      </w:r>
    </w:p>
    <w:p w14:paraId="0C6A5AFC" w14:textId="77777777" w:rsidR="00F15A81" w:rsidRPr="00F15A81" w:rsidRDefault="00F15A81" w:rsidP="00C512F1">
      <w:pPr>
        <w:pStyle w:val="Heading1"/>
      </w:pPr>
      <w:bookmarkStart w:id="6" w:name="_Toc223443754"/>
      <w:r w:rsidRPr="00F15A81">
        <w:lastRenderedPageBreak/>
        <w:t>PART 2 — GRAPH-BASED RUNTIME FLOW</w:t>
      </w:r>
      <w:bookmarkEnd w:id="6"/>
    </w:p>
    <w:p w14:paraId="65D427C5" w14:textId="77777777" w:rsidR="00F15A81" w:rsidRPr="002840FE" w:rsidRDefault="00F15A81" w:rsidP="002840FE">
      <w:pPr>
        <w:pStyle w:val="Heading2"/>
      </w:pPr>
      <w:bookmarkStart w:id="7" w:name="_Toc223443755"/>
      <w:r w:rsidRPr="002840FE">
        <w:t>1. Runtime Objective</w:t>
      </w:r>
      <w:bookmarkEnd w:id="7"/>
    </w:p>
    <w:p w14:paraId="17069CC4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Given a new tender request, the system must:</w:t>
      </w:r>
    </w:p>
    <w:p w14:paraId="73B8C9C4" w14:textId="77777777" w:rsidR="00F15A81" w:rsidRPr="00F15A81" w:rsidRDefault="00F15A81" w:rsidP="00C512F1">
      <w:pPr>
        <w:pStyle w:val="ListParagraph"/>
        <w:numPr>
          <w:ilvl w:val="0"/>
          <w:numId w:val="73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Understand the domain</w:t>
      </w:r>
    </w:p>
    <w:p w14:paraId="132157BF" w14:textId="77777777" w:rsidR="00F15A81" w:rsidRPr="00F15A81" w:rsidRDefault="00F15A81" w:rsidP="00C512F1">
      <w:pPr>
        <w:pStyle w:val="ListParagraph"/>
        <w:numPr>
          <w:ilvl w:val="0"/>
          <w:numId w:val="73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Detect risk</w:t>
      </w:r>
    </w:p>
    <w:p w14:paraId="012FF177" w14:textId="77777777" w:rsidR="00F15A81" w:rsidRPr="00F15A81" w:rsidRDefault="00F15A81" w:rsidP="00C512F1">
      <w:pPr>
        <w:pStyle w:val="ListParagraph"/>
        <w:numPr>
          <w:ilvl w:val="0"/>
          <w:numId w:val="73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Retrieve relevant historical context</w:t>
      </w:r>
    </w:p>
    <w:p w14:paraId="274F02C0" w14:textId="77777777" w:rsidR="00F15A81" w:rsidRPr="00F15A81" w:rsidRDefault="00F15A81" w:rsidP="00C512F1">
      <w:pPr>
        <w:pStyle w:val="ListParagraph"/>
        <w:numPr>
          <w:ilvl w:val="0"/>
          <w:numId w:val="73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Generate a grounded answer</w:t>
      </w:r>
    </w:p>
    <w:p w14:paraId="1D295326" w14:textId="77777777" w:rsidR="00F15A81" w:rsidRPr="00F15A81" w:rsidRDefault="00F15A81" w:rsidP="00C512F1">
      <w:pPr>
        <w:pStyle w:val="ListParagraph"/>
        <w:numPr>
          <w:ilvl w:val="0"/>
          <w:numId w:val="73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Avoid hallucinations</w:t>
      </w:r>
    </w:p>
    <w:p w14:paraId="55679E26" w14:textId="77777777" w:rsidR="00F15A81" w:rsidRPr="00F15A81" w:rsidRDefault="00F15A81" w:rsidP="00C512F1">
      <w:pPr>
        <w:pStyle w:val="ListParagraph"/>
        <w:numPr>
          <w:ilvl w:val="0"/>
          <w:numId w:val="73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Verify alignment with evidence</w:t>
      </w:r>
    </w:p>
    <w:p w14:paraId="032B08FD" w14:textId="77777777" w:rsidR="00F15A81" w:rsidRPr="00F15A81" w:rsidRDefault="00F15A81" w:rsidP="00C512F1">
      <w:pPr>
        <w:pStyle w:val="ListParagraph"/>
        <w:numPr>
          <w:ilvl w:val="0"/>
          <w:numId w:val="73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Flag risky or unsupported claims</w:t>
      </w:r>
    </w:p>
    <w:p w14:paraId="2504805E" w14:textId="77777777" w:rsidR="00F15A81" w:rsidRPr="00F15A81" w:rsidRDefault="00F15A81" w:rsidP="00C512F1">
      <w:pPr>
        <w:pStyle w:val="ListParagraph"/>
        <w:numPr>
          <w:ilvl w:val="0"/>
          <w:numId w:val="73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Calculate operational confidence</w:t>
      </w:r>
    </w:p>
    <w:p w14:paraId="38BD614E" w14:textId="77777777" w:rsidR="00F15A81" w:rsidRPr="00F15A81" w:rsidRDefault="00F15A81" w:rsidP="00C512F1">
      <w:pPr>
        <w:pStyle w:val="ListParagraph"/>
        <w:numPr>
          <w:ilvl w:val="0"/>
          <w:numId w:val="73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Persist audit trail</w:t>
      </w:r>
    </w:p>
    <w:p w14:paraId="544ABEEF" w14:textId="77777777" w:rsidR="00F15A81" w:rsidRPr="00F15A81" w:rsidRDefault="00F15A81" w:rsidP="00C512F1">
      <w:pPr>
        <w:pStyle w:val="ListParagraph"/>
        <w:numPr>
          <w:ilvl w:val="0"/>
          <w:numId w:val="73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Optionally store validated outputs</w:t>
      </w:r>
    </w:p>
    <w:p w14:paraId="528BA93F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All while ensuring:</w:t>
      </w:r>
    </w:p>
    <w:p w14:paraId="52E8A83B" w14:textId="77777777" w:rsidR="00F15A81" w:rsidRPr="00F15A81" w:rsidRDefault="00F15A81" w:rsidP="00C512F1">
      <w:pPr>
        <w:pStyle w:val="ListParagraph"/>
        <w:numPr>
          <w:ilvl w:val="0"/>
          <w:numId w:val="73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System resilience</w:t>
      </w:r>
    </w:p>
    <w:p w14:paraId="428AD12D" w14:textId="77777777" w:rsidR="00F15A81" w:rsidRPr="00F15A81" w:rsidRDefault="00F15A81" w:rsidP="00C512F1">
      <w:pPr>
        <w:pStyle w:val="ListParagraph"/>
        <w:numPr>
          <w:ilvl w:val="0"/>
          <w:numId w:val="73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Graceful degradation</w:t>
      </w:r>
    </w:p>
    <w:p w14:paraId="62877AD8" w14:textId="77777777" w:rsidR="00F15A81" w:rsidRPr="00F15A81" w:rsidRDefault="00F15A81" w:rsidP="00C512F1">
      <w:pPr>
        <w:pStyle w:val="ListParagraph"/>
        <w:numPr>
          <w:ilvl w:val="0"/>
          <w:numId w:val="73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SME escalation capability</w:t>
      </w:r>
    </w:p>
    <w:p w14:paraId="1C6B7AA7" w14:textId="77777777" w:rsidR="00F15A81" w:rsidRDefault="00F15A81" w:rsidP="00F15A81">
      <w:pPr>
        <w:rPr>
          <w:rFonts w:cs="Times New Roman"/>
          <w:b/>
          <w:bCs/>
          <w:sz w:val="22"/>
          <w:szCs w:val="22"/>
        </w:rPr>
      </w:pPr>
      <w:r w:rsidRPr="00F15A81">
        <w:rPr>
          <w:rFonts w:cs="Times New Roman"/>
          <w:b/>
          <w:bCs/>
          <w:sz w:val="22"/>
          <w:szCs w:val="22"/>
        </w:rPr>
        <w:t>Runtime Processing Flow (High-Level)</w:t>
      </w:r>
    </w:p>
    <w:p w14:paraId="4D5359D3" w14:textId="1A64E742" w:rsidR="007B2749" w:rsidRDefault="007B2749" w:rsidP="007B2749">
      <w:pPr>
        <w:jc w:val="center"/>
        <w:rPr>
          <w:rFonts w:cs="Times New Roman"/>
          <w:b/>
          <w:bCs/>
          <w:sz w:val="22"/>
          <w:szCs w:val="22"/>
        </w:rPr>
      </w:pPr>
      <w:r>
        <w:rPr>
          <w:rFonts w:cs="Times New Roman"/>
          <w:b/>
          <w:bCs/>
          <w:noProof/>
          <w:sz w:val="22"/>
          <w:szCs w:val="22"/>
        </w:rPr>
        <w:drawing>
          <wp:inline distT="0" distB="0" distL="0" distR="0" wp14:anchorId="32DB2B31" wp14:editId="73B26007">
            <wp:extent cx="2564524" cy="3846786"/>
            <wp:effectExtent l="0" t="0" r="7620" b="1905"/>
            <wp:docPr id="83889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012" cy="38625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93E9A6" w14:textId="41F1C8D5" w:rsidR="00F15A81" w:rsidRPr="00F15A81" w:rsidRDefault="00F15A81" w:rsidP="002840FE">
      <w:pPr>
        <w:pStyle w:val="Heading2"/>
      </w:pPr>
      <w:bookmarkStart w:id="8" w:name="_Toc223443756"/>
      <w:r w:rsidRPr="00F15A81">
        <w:lastRenderedPageBreak/>
        <w:t>Step-by-Step Runtime Logic</w:t>
      </w:r>
      <w:bookmarkEnd w:id="8"/>
    </w:p>
    <w:p w14:paraId="0738E135" w14:textId="77777777" w:rsidR="00F15A81" w:rsidRPr="00F15A81" w:rsidRDefault="00F15A81" w:rsidP="002840FE">
      <w:pPr>
        <w:pStyle w:val="Heading3"/>
      </w:pPr>
      <w:bookmarkStart w:id="9" w:name="_Toc223443757"/>
      <w:r w:rsidRPr="00F15A81">
        <w:t>1. Domain Classification</w:t>
      </w:r>
      <w:bookmarkEnd w:id="9"/>
    </w:p>
    <w:p w14:paraId="2C246DCB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Each incoming question is classified using a hybrid model:</w:t>
      </w:r>
    </w:p>
    <w:p w14:paraId="0C94DFCA" w14:textId="77777777" w:rsidR="00F15A81" w:rsidRPr="00F15A81" w:rsidRDefault="00F15A81" w:rsidP="002840FE">
      <w:pPr>
        <w:pStyle w:val="Heading3"/>
      </w:pPr>
      <w:bookmarkStart w:id="10" w:name="_Toc223443758"/>
      <w:r w:rsidRPr="00F15A81">
        <w:t>1.1 Rule-Based Classification</w:t>
      </w:r>
      <w:bookmarkEnd w:id="10"/>
    </w:p>
    <w:p w14:paraId="4659F018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The system evaluates domain keywords.</w:t>
      </w:r>
    </w:p>
    <w:p w14:paraId="035CACE7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Domains include examples such as:</w:t>
      </w:r>
    </w:p>
    <w:p w14:paraId="1561C7C7" w14:textId="77777777" w:rsidR="00F15A81" w:rsidRPr="00F15A81" w:rsidRDefault="00F15A81" w:rsidP="00C512F1">
      <w:pPr>
        <w:pStyle w:val="ListParagraph"/>
        <w:numPr>
          <w:ilvl w:val="0"/>
          <w:numId w:val="73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Security &amp; Compliance</w:t>
      </w:r>
    </w:p>
    <w:p w14:paraId="6339D710" w14:textId="77777777" w:rsidR="00F15A81" w:rsidRPr="00F15A81" w:rsidRDefault="00F15A81" w:rsidP="00C512F1">
      <w:pPr>
        <w:pStyle w:val="ListParagraph"/>
        <w:numPr>
          <w:ilvl w:val="0"/>
          <w:numId w:val="73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Operations &amp; Support</w:t>
      </w:r>
    </w:p>
    <w:p w14:paraId="3CFC5C60" w14:textId="77777777" w:rsidR="00F15A81" w:rsidRPr="00F15A81" w:rsidRDefault="00F15A81" w:rsidP="00C512F1">
      <w:pPr>
        <w:pStyle w:val="ListParagraph"/>
        <w:numPr>
          <w:ilvl w:val="0"/>
          <w:numId w:val="73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Finance &amp; Procurement</w:t>
      </w:r>
    </w:p>
    <w:p w14:paraId="3870A75E" w14:textId="77777777" w:rsidR="00F15A81" w:rsidRPr="00F15A81" w:rsidRDefault="00F15A81" w:rsidP="00C512F1">
      <w:pPr>
        <w:pStyle w:val="ListParagraph"/>
        <w:numPr>
          <w:ilvl w:val="0"/>
          <w:numId w:val="73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HR &amp; Workforce</w:t>
      </w:r>
    </w:p>
    <w:p w14:paraId="54D1887B" w14:textId="77777777" w:rsidR="00F15A81" w:rsidRPr="00F15A81" w:rsidRDefault="00F15A81" w:rsidP="00C512F1">
      <w:pPr>
        <w:pStyle w:val="ListParagraph"/>
        <w:numPr>
          <w:ilvl w:val="0"/>
          <w:numId w:val="73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General</w:t>
      </w:r>
    </w:p>
    <w:p w14:paraId="056DAD88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Each domain has associated keyword patterns.</w:t>
      </w:r>
    </w:p>
    <w:p w14:paraId="5BA6DB86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Example:</w:t>
      </w:r>
    </w:p>
    <w:p w14:paraId="2B408876" w14:textId="77777777" w:rsidR="00F15A81" w:rsidRPr="00F15A81" w:rsidRDefault="00F15A81" w:rsidP="00C512F1">
      <w:pPr>
        <w:pStyle w:val="ListParagraph"/>
        <w:numPr>
          <w:ilvl w:val="0"/>
          <w:numId w:val="73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"ISO", "PCI", "GDPR" → Security</w:t>
      </w:r>
    </w:p>
    <w:p w14:paraId="65BFD61B" w14:textId="77777777" w:rsidR="00F15A81" w:rsidRPr="00F15A81" w:rsidRDefault="00F15A81" w:rsidP="00C512F1">
      <w:pPr>
        <w:pStyle w:val="ListParagraph"/>
        <w:numPr>
          <w:ilvl w:val="0"/>
          <w:numId w:val="73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"uptime", "SLA" → Operations</w:t>
      </w:r>
    </w:p>
    <w:p w14:paraId="0B85AF57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Rules assign:</w:t>
      </w:r>
    </w:p>
    <w:p w14:paraId="22A454CE" w14:textId="77777777" w:rsidR="00F15A81" w:rsidRPr="00C512F1" w:rsidRDefault="00F15A81" w:rsidP="00C512F1">
      <w:pPr>
        <w:pStyle w:val="ListParagraph"/>
        <w:numPr>
          <w:ilvl w:val="0"/>
          <w:numId w:val="74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Domain</w:t>
      </w:r>
    </w:p>
    <w:p w14:paraId="15561F28" w14:textId="77777777" w:rsidR="00F15A81" w:rsidRPr="00C512F1" w:rsidRDefault="00F15A81" w:rsidP="00C512F1">
      <w:pPr>
        <w:pStyle w:val="ListParagraph"/>
        <w:numPr>
          <w:ilvl w:val="0"/>
          <w:numId w:val="74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Confidence score</w:t>
      </w:r>
    </w:p>
    <w:p w14:paraId="23F5FD7A" w14:textId="77777777" w:rsidR="00F15A81" w:rsidRPr="00C512F1" w:rsidRDefault="00F15A81" w:rsidP="00C512F1">
      <w:pPr>
        <w:pStyle w:val="ListParagraph"/>
        <w:numPr>
          <w:ilvl w:val="0"/>
          <w:numId w:val="74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Rationale</w:t>
      </w:r>
    </w:p>
    <w:p w14:paraId="2F09F0C9" w14:textId="77777777" w:rsidR="00F15A81" w:rsidRPr="00C512F1" w:rsidRDefault="00F15A81" w:rsidP="00C512F1">
      <w:pPr>
        <w:pStyle w:val="ListParagraph"/>
        <w:numPr>
          <w:ilvl w:val="0"/>
          <w:numId w:val="74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Risk hints</w:t>
      </w:r>
    </w:p>
    <w:p w14:paraId="2B672317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If keyword signal is weak or ambiguous, confidence remains low.</w:t>
      </w:r>
    </w:p>
    <w:p w14:paraId="2FF43407" w14:textId="77777777" w:rsidR="00F15A81" w:rsidRPr="00F15A81" w:rsidRDefault="00F15A81" w:rsidP="002840FE">
      <w:pPr>
        <w:pStyle w:val="Heading3"/>
      </w:pPr>
      <w:bookmarkStart w:id="11" w:name="_Toc223443759"/>
      <w:r w:rsidRPr="00F15A81">
        <w:t>1.2 LLM-Based Classification</w:t>
      </w:r>
      <w:bookmarkEnd w:id="11"/>
    </w:p>
    <w:p w14:paraId="467CC849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If rules are weak or ambiguous:</w:t>
      </w:r>
    </w:p>
    <w:p w14:paraId="3C1C66E5" w14:textId="77777777" w:rsidR="00F15A81" w:rsidRPr="00F15A81" w:rsidRDefault="00F15A81" w:rsidP="00C512F1">
      <w:pPr>
        <w:pStyle w:val="ListParagraph"/>
        <w:numPr>
          <w:ilvl w:val="0"/>
          <w:numId w:val="75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The LLM classifies domain</w:t>
      </w:r>
    </w:p>
    <w:p w14:paraId="28A438E2" w14:textId="77777777" w:rsidR="00F15A81" w:rsidRPr="00F15A81" w:rsidRDefault="00F15A81" w:rsidP="00C512F1">
      <w:pPr>
        <w:pStyle w:val="ListParagraph"/>
        <w:numPr>
          <w:ilvl w:val="0"/>
          <w:numId w:val="75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Detects risk hints from allowed list:</w:t>
      </w:r>
    </w:p>
    <w:p w14:paraId="3F26F9D6" w14:textId="77777777" w:rsidR="00F15A81" w:rsidRPr="00F15A81" w:rsidRDefault="00F15A81" w:rsidP="00C512F1">
      <w:pPr>
        <w:pStyle w:val="ListParagraph"/>
        <w:numPr>
          <w:ilvl w:val="1"/>
          <w:numId w:val="75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CERTIFICATION_CLAIM</w:t>
      </w:r>
    </w:p>
    <w:p w14:paraId="554B685F" w14:textId="77777777" w:rsidR="00F15A81" w:rsidRPr="00F15A81" w:rsidRDefault="00F15A81" w:rsidP="00C512F1">
      <w:pPr>
        <w:pStyle w:val="ListParagraph"/>
        <w:numPr>
          <w:ilvl w:val="1"/>
          <w:numId w:val="75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SLA_PROMISE</w:t>
      </w:r>
    </w:p>
    <w:p w14:paraId="48EFF85A" w14:textId="77777777" w:rsidR="00F15A81" w:rsidRPr="00F15A81" w:rsidRDefault="00F15A81" w:rsidP="00C512F1">
      <w:pPr>
        <w:pStyle w:val="ListParagraph"/>
        <w:numPr>
          <w:ilvl w:val="1"/>
          <w:numId w:val="75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LEGAL_COMPLIANCE</w:t>
      </w:r>
    </w:p>
    <w:p w14:paraId="3917677E" w14:textId="77777777" w:rsidR="00F15A81" w:rsidRPr="00F15A81" w:rsidRDefault="00F15A81" w:rsidP="00C512F1">
      <w:pPr>
        <w:numPr>
          <w:ilvl w:val="0"/>
          <w:numId w:val="75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Returns structured output</w:t>
      </w:r>
    </w:p>
    <w:p w14:paraId="1D3199B8" w14:textId="77777777" w:rsidR="00F15A81" w:rsidRPr="00F15A81" w:rsidRDefault="00F15A81" w:rsidP="002840FE">
      <w:pPr>
        <w:pStyle w:val="Heading3"/>
      </w:pPr>
      <w:bookmarkStart w:id="12" w:name="_Toc223443760"/>
      <w:r w:rsidRPr="00F15A81">
        <w:t>1.3 Hybrid Decision</w:t>
      </w:r>
      <w:bookmarkEnd w:id="12"/>
    </w:p>
    <w:p w14:paraId="12E2F938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The system selects:</w:t>
      </w:r>
    </w:p>
    <w:p w14:paraId="287F96DD" w14:textId="77777777" w:rsidR="00F15A81" w:rsidRPr="00C512F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Rule decision if strong</w:t>
      </w:r>
    </w:p>
    <w:p w14:paraId="41CB54A2" w14:textId="77777777" w:rsidR="00F15A81" w:rsidRPr="00C512F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C512F1">
        <w:rPr>
          <w:rFonts w:cs="Times New Roman"/>
          <w:sz w:val="22"/>
          <w:szCs w:val="22"/>
        </w:rPr>
        <w:t>LLM decision if rules weak</w:t>
      </w:r>
    </w:p>
    <w:p w14:paraId="307A951B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lastRenderedPageBreak/>
        <w:t>Risk hints are merged (union of both sources).</w:t>
      </w:r>
    </w:p>
    <w:p w14:paraId="2D8F7F97" w14:textId="77777777" w:rsidR="00F15A81" w:rsidRPr="00F15A81" w:rsidRDefault="00F15A81" w:rsidP="002840FE">
      <w:pPr>
        <w:pStyle w:val="Heading3"/>
      </w:pPr>
      <w:bookmarkStart w:id="13" w:name="_Toc223443761"/>
      <w:r w:rsidRPr="00F15A81">
        <w:t>1.4 Domain Confidence</w:t>
      </w:r>
      <w:bookmarkEnd w:id="13"/>
    </w:p>
    <w:p w14:paraId="751E90E1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Domain confidence reflects classification strength.</w:t>
      </w:r>
    </w:p>
    <w:p w14:paraId="30A8FD74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It is:</w:t>
      </w:r>
    </w:p>
    <w:p w14:paraId="5E100C67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Not a probability</w:t>
      </w:r>
    </w:p>
    <w:p w14:paraId="28B8AD47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Not calibrated</w:t>
      </w:r>
    </w:p>
    <w:p w14:paraId="4FDC38CF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An operational signal</w:t>
      </w:r>
    </w:p>
    <w:p w14:paraId="4E7C49FF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Confidence influences downstream behavior but does not directly alter routing.</w:t>
      </w:r>
    </w:p>
    <w:p w14:paraId="680ACC10" w14:textId="77777777" w:rsidR="00F15A81" w:rsidRPr="00F15A81" w:rsidRDefault="00F15A81" w:rsidP="002840FE">
      <w:pPr>
        <w:pStyle w:val="Heading2"/>
      </w:pPr>
      <w:bookmarkStart w:id="14" w:name="_Toc223443762"/>
      <w:r w:rsidRPr="00F15A81">
        <w:t>2. Risk Detection</w:t>
      </w:r>
      <w:bookmarkEnd w:id="14"/>
    </w:p>
    <w:p w14:paraId="01436219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Risk hints are identified early.</w:t>
      </w:r>
    </w:p>
    <w:p w14:paraId="11171C39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Risk categories:</w:t>
      </w:r>
    </w:p>
    <w:p w14:paraId="3EA26098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CERTIFICATION_CLAIM</w:t>
      </w:r>
    </w:p>
    <w:p w14:paraId="76607ACC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SLA_PROMISE</w:t>
      </w:r>
    </w:p>
    <w:p w14:paraId="6E53E8E1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LEGAL_COMPLIANCE</w:t>
      </w:r>
    </w:p>
    <w:p w14:paraId="2419FAD9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These affect:</w:t>
      </w:r>
    </w:p>
    <w:p w14:paraId="13B91B18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Tone of answer</w:t>
      </w:r>
    </w:p>
    <w:p w14:paraId="3F512D67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Guardrails</w:t>
      </w:r>
    </w:p>
    <w:p w14:paraId="28479F69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SME escalation likelihood</w:t>
      </w:r>
    </w:p>
    <w:p w14:paraId="5EBB5490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Confidence penalties</w:t>
      </w:r>
    </w:p>
    <w:p w14:paraId="53A7F4D9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Risk detection is additive.</w:t>
      </w:r>
    </w:p>
    <w:p w14:paraId="6D690F2E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Missing risk is more dangerous than false positive.</w:t>
      </w:r>
    </w:p>
    <w:p w14:paraId="0E83B5BD" w14:textId="77777777" w:rsidR="00F15A81" w:rsidRPr="00F15A81" w:rsidRDefault="00F15A81" w:rsidP="002840FE">
      <w:pPr>
        <w:pStyle w:val="Heading2"/>
      </w:pPr>
      <w:bookmarkStart w:id="15" w:name="_Toc223443763"/>
      <w:r w:rsidRPr="00F15A81">
        <w:t>3. Retrieval</w:t>
      </w:r>
      <w:bookmarkEnd w:id="15"/>
    </w:p>
    <w:p w14:paraId="6DDFDAC4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The system performs vector similarity search in the historical collection.</w:t>
      </w:r>
    </w:p>
    <w:p w14:paraId="3FD87981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For each question:</w:t>
      </w:r>
    </w:p>
    <w:p w14:paraId="6EBA1DB5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 xml:space="preserve">Retrieve </w:t>
      </w:r>
      <w:proofErr w:type="gramStart"/>
      <w:r w:rsidRPr="00F15A81">
        <w:rPr>
          <w:rFonts w:cs="Times New Roman"/>
          <w:sz w:val="22"/>
          <w:szCs w:val="22"/>
        </w:rPr>
        <w:t>top-K</w:t>
      </w:r>
      <w:proofErr w:type="gramEnd"/>
      <w:r w:rsidRPr="00F15A81">
        <w:rPr>
          <w:rFonts w:cs="Times New Roman"/>
          <w:sz w:val="22"/>
          <w:szCs w:val="22"/>
        </w:rPr>
        <w:t xml:space="preserve"> matches</w:t>
      </w:r>
    </w:p>
    <w:p w14:paraId="75128C68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Extract similarity scores</w:t>
      </w:r>
    </w:p>
    <w:p w14:paraId="63A16219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Capture historical question/answer pairs</w:t>
      </w:r>
    </w:p>
    <w:p w14:paraId="657546C8" w14:textId="77777777" w:rsidR="00F15A81" w:rsidRPr="00F15A81" w:rsidRDefault="00F15A81" w:rsidP="002840FE">
      <w:pPr>
        <w:pStyle w:val="Heading2"/>
      </w:pPr>
      <w:bookmarkStart w:id="16" w:name="_Toc223443764"/>
      <w:r w:rsidRPr="00F15A81">
        <w:t>4. Match Strength &amp; Routing</w:t>
      </w:r>
      <w:bookmarkEnd w:id="16"/>
    </w:p>
    <w:p w14:paraId="5F29546D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Similarity score determines match strength:</w:t>
      </w:r>
    </w:p>
    <w:p w14:paraId="4F98B768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 xml:space="preserve">STRONG ≥ </w:t>
      </w:r>
      <w:proofErr w:type="spellStart"/>
      <w:r w:rsidRPr="00F15A81">
        <w:rPr>
          <w:rFonts w:cs="Times New Roman"/>
          <w:sz w:val="22"/>
          <w:szCs w:val="22"/>
        </w:rPr>
        <w:t>strong_threshold</w:t>
      </w:r>
      <w:proofErr w:type="spellEnd"/>
    </w:p>
    <w:p w14:paraId="30C0FA82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 xml:space="preserve">WEAK ≥ </w:t>
      </w:r>
      <w:proofErr w:type="spellStart"/>
      <w:r w:rsidRPr="00F15A81">
        <w:rPr>
          <w:rFonts w:cs="Times New Roman"/>
          <w:sz w:val="22"/>
          <w:szCs w:val="22"/>
        </w:rPr>
        <w:t>weak_threshold</w:t>
      </w:r>
      <w:proofErr w:type="spellEnd"/>
    </w:p>
    <w:p w14:paraId="76570C03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 xml:space="preserve">NONE &lt; </w:t>
      </w:r>
      <w:proofErr w:type="spellStart"/>
      <w:r w:rsidRPr="00F15A81">
        <w:rPr>
          <w:rFonts w:cs="Times New Roman"/>
          <w:sz w:val="22"/>
          <w:szCs w:val="22"/>
        </w:rPr>
        <w:t>weak_threshold</w:t>
      </w:r>
      <w:proofErr w:type="spellEnd"/>
    </w:p>
    <w:p w14:paraId="0474D78A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lastRenderedPageBreak/>
        <w:t>Routing logic:</w:t>
      </w:r>
    </w:p>
    <w:p w14:paraId="117D73C5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STRONG → HISTORICAL_GUIDED</w:t>
      </w:r>
    </w:p>
    <w:p w14:paraId="14CF0D9B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WEAK → HISTORICAL_GUIDED (cautious)</w:t>
      </w:r>
    </w:p>
    <w:p w14:paraId="6649C042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NONE → TEMPLATE_SAFE</w:t>
      </w:r>
    </w:p>
    <w:p w14:paraId="366192B9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Routing directly impacts hallucination risk.</w:t>
      </w:r>
    </w:p>
    <w:p w14:paraId="24F00A78" w14:textId="77777777" w:rsidR="00F15A81" w:rsidRPr="00F15A81" w:rsidRDefault="00F15A81" w:rsidP="002840FE">
      <w:pPr>
        <w:pStyle w:val="Heading2"/>
      </w:pPr>
      <w:bookmarkStart w:id="17" w:name="_Toc223443765"/>
      <w:r w:rsidRPr="00F15A81">
        <w:t>5. Answer Generation</w:t>
      </w:r>
      <w:bookmarkEnd w:id="17"/>
    </w:p>
    <w:p w14:paraId="27CE6141" w14:textId="77777777" w:rsidR="00F15A81" w:rsidRPr="00F15A81" w:rsidRDefault="00F15A81" w:rsidP="002840FE">
      <w:pPr>
        <w:pStyle w:val="Heading3"/>
      </w:pPr>
      <w:bookmarkStart w:id="18" w:name="_Toc223443766"/>
      <w:r w:rsidRPr="00F15A81">
        <w:t>5.1 HISTORICAL_GUIDED</w:t>
      </w:r>
      <w:bookmarkEnd w:id="18"/>
    </w:p>
    <w:p w14:paraId="3375D547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Prompt includes:</w:t>
      </w:r>
    </w:p>
    <w:p w14:paraId="4A83D664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Original question</w:t>
      </w:r>
    </w:p>
    <w:p w14:paraId="3EC48CC0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Evidence pack (top matches)</w:t>
      </w:r>
    </w:p>
    <w:p w14:paraId="15587419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Instruction: do not invent unsupported claims</w:t>
      </w:r>
    </w:p>
    <w:p w14:paraId="7D6AAE75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The model is grounded in prior examples.</w:t>
      </w:r>
    </w:p>
    <w:p w14:paraId="091B495A" w14:textId="77777777" w:rsidR="00F15A81" w:rsidRPr="00F15A81" w:rsidRDefault="00F15A81" w:rsidP="002840FE">
      <w:pPr>
        <w:pStyle w:val="Heading3"/>
      </w:pPr>
      <w:bookmarkStart w:id="19" w:name="_Toc223443767"/>
      <w:r w:rsidRPr="00F15A81">
        <w:t>5.2 TEMPLATE_SAFE</w:t>
      </w:r>
      <w:bookmarkEnd w:id="19"/>
    </w:p>
    <w:p w14:paraId="76D9B4F2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If no strong evidence:</w:t>
      </w:r>
    </w:p>
    <w:p w14:paraId="18FF968C" w14:textId="77777777" w:rsidR="00F15A81" w:rsidRPr="00F15A81" w:rsidRDefault="00F15A81" w:rsidP="00F15A81">
      <w:pPr>
        <w:numPr>
          <w:ilvl w:val="0"/>
          <w:numId w:val="31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Use domain-aligned structured template</w:t>
      </w:r>
    </w:p>
    <w:p w14:paraId="203F4703" w14:textId="77777777" w:rsidR="00F15A81" w:rsidRPr="00F15A81" w:rsidRDefault="00F15A81" w:rsidP="00F15A81">
      <w:pPr>
        <w:numPr>
          <w:ilvl w:val="0"/>
          <w:numId w:val="31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Avoid specifics</w:t>
      </w:r>
    </w:p>
    <w:p w14:paraId="369402E0" w14:textId="77777777" w:rsidR="00F15A81" w:rsidRPr="00F15A81" w:rsidRDefault="00F15A81" w:rsidP="00F15A81">
      <w:pPr>
        <w:numPr>
          <w:ilvl w:val="0"/>
          <w:numId w:val="31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Use conditional language</w:t>
      </w:r>
    </w:p>
    <w:p w14:paraId="673F1B79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Example phrasing:</w:t>
      </w:r>
    </w:p>
    <w:p w14:paraId="7B0DD176" w14:textId="77777777" w:rsidR="00F15A81" w:rsidRPr="00F15A81" w:rsidRDefault="00F15A81" w:rsidP="00F15A81">
      <w:pPr>
        <w:numPr>
          <w:ilvl w:val="0"/>
          <w:numId w:val="32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“Details available upon request”</w:t>
      </w:r>
    </w:p>
    <w:p w14:paraId="5C299A45" w14:textId="77777777" w:rsidR="00F15A81" w:rsidRPr="00F15A81" w:rsidRDefault="00F15A81" w:rsidP="00F15A81">
      <w:pPr>
        <w:numPr>
          <w:ilvl w:val="0"/>
          <w:numId w:val="32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“Subject to due diligence”</w:t>
      </w:r>
    </w:p>
    <w:p w14:paraId="43103364" w14:textId="77777777" w:rsidR="00F15A81" w:rsidRPr="00F15A81" w:rsidRDefault="00F15A81" w:rsidP="00F15A81">
      <w:pPr>
        <w:numPr>
          <w:ilvl w:val="0"/>
          <w:numId w:val="32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“May include…”</w:t>
      </w:r>
    </w:p>
    <w:p w14:paraId="5F905380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This reduces fabrication risk.</w:t>
      </w:r>
    </w:p>
    <w:p w14:paraId="3B9016BE" w14:textId="77777777" w:rsidR="00F15A81" w:rsidRPr="00F15A81" w:rsidRDefault="00F15A81" w:rsidP="002840FE">
      <w:pPr>
        <w:pStyle w:val="Heading2"/>
      </w:pPr>
      <w:bookmarkStart w:id="20" w:name="_Toc223443768"/>
      <w:r w:rsidRPr="00F15A81">
        <w:t>6. Softening Layer</w:t>
      </w:r>
      <w:bookmarkEnd w:id="20"/>
    </w:p>
    <w:p w14:paraId="21C53B49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Applied when:</w:t>
      </w:r>
    </w:p>
    <w:p w14:paraId="26802534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No strong evidence</w:t>
      </w:r>
    </w:p>
    <w:p w14:paraId="1D2012E3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Template route</w:t>
      </w:r>
    </w:p>
    <w:p w14:paraId="72813D84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Purpose:</w:t>
      </w:r>
    </w:p>
    <w:p w14:paraId="6321F3DA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Convert assertive claims to cautious phrasing</w:t>
      </w:r>
    </w:p>
    <w:p w14:paraId="2894D8A0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Remove guarantees</w:t>
      </w:r>
    </w:p>
    <w:p w14:paraId="71473136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Prevent false commitments</w:t>
      </w:r>
    </w:p>
    <w:p w14:paraId="5337E292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This prevents hallucinated certainty.</w:t>
      </w:r>
    </w:p>
    <w:p w14:paraId="5716B6E8" w14:textId="77777777" w:rsidR="00F15A81" w:rsidRPr="00F15A81" w:rsidRDefault="00F15A81" w:rsidP="002840FE">
      <w:pPr>
        <w:pStyle w:val="Heading2"/>
      </w:pPr>
      <w:bookmarkStart w:id="21" w:name="_Toc223443769"/>
      <w:r w:rsidRPr="00F15A81">
        <w:lastRenderedPageBreak/>
        <w:t>7. Guardrails</w:t>
      </w:r>
      <w:bookmarkEnd w:id="21"/>
    </w:p>
    <w:p w14:paraId="1D73C783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Deterministic filters detect:</w:t>
      </w:r>
    </w:p>
    <w:p w14:paraId="7DB9AF46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Numeric SLA guarantees</w:t>
      </w:r>
    </w:p>
    <w:p w14:paraId="57860398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Certification claims</w:t>
      </w:r>
    </w:p>
    <w:p w14:paraId="4B44BF1A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Specific cryptographic standards</w:t>
      </w:r>
    </w:p>
    <w:p w14:paraId="27641CF7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Unqualified compliance assertions</w:t>
      </w:r>
    </w:p>
    <w:p w14:paraId="46B80560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Guardrails:</w:t>
      </w:r>
    </w:p>
    <w:p w14:paraId="1CB2FEF5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Add flags</w:t>
      </w:r>
    </w:p>
    <w:p w14:paraId="19EBB0A2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Lower alignment</w:t>
      </w:r>
    </w:p>
    <w:p w14:paraId="01E3F01A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Reduce confidence</w:t>
      </w:r>
    </w:p>
    <w:p w14:paraId="207EC03B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Do not crash system</w:t>
      </w:r>
    </w:p>
    <w:p w14:paraId="7FE2A5DA" w14:textId="77777777" w:rsidR="00F15A81" w:rsidRPr="00F15A81" w:rsidRDefault="00F15A81" w:rsidP="002840FE">
      <w:pPr>
        <w:pStyle w:val="Heading2"/>
      </w:pPr>
      <w:bookmarkStart w:id="22" w:name="_Toc223443770"/>
      <w:r w:rsidRPr="00F15A81">
        <w:t>8. Initial Confidence Calculation</w:t>
      </w:r>
      <w:bookmarkEnd w:id="22"/>
    </w:p>
    <w:p w14:paraId="3501A8FD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Confidence is based on:</w:t>
      </w:r>
    </w:p>
    <w:p w14:paraId="1BBCB114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Retrieval similarity</w:t>
      </w:r>
    </w:p>
    <w:p w14:paraId="30E20477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Match strength</w:t>
      </w:r>
    </w:p>
    <w:p w14:paraId="69D2058C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Risk flags</w:t>
      </w:r>
    </w:p>
    <w:p w14:paraId="392BAE2B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It represents:</w:t>
      </w:r>
    </w:p>
    <w:p w14:paraId="5BC56716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Operational reliability score, not correctness probability.</w:t>
      </w:r>
    </w:p>
    <w:p w14:paraId="3F108B10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No evidence → low confidence.</w:t>
      </w:r>
    </w:p>
    <w:p w14:paraId="78B3B701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Strong evidence → moderate/high confidence.</w:t>
      </w:r>
    </w:p>
    <w:p w14:paraId="60415825" w14:textId="77777777" w:rsidR="00F15A81" w:rsidRPr="00F15A81" w:rsidRDefault="00F15A81" w:rsidP="002840FE">
      <w:pPr>
        <w:pStyle w:val="Heading2"/>
      </w:pPr>
      <w:bookmarkStart w:id="23" w:name="_Toc223443771"/>
      <w:r w:rsidRPr="00F15A81">
        <w:t>9. Verification</w:t>
      </w:r>
      <w:bookmarkEnd w:id="23"/>
    </w:p>
    <w:p w14:paraId="45DF782E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Only runs when evidence exists.</w:t>
      </w:r>
    </w:p>
    <w:p w14:paraId="29125667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Verifier checks:</w:t>
      </w:r>
    </w:p>
    <w:p w14:paraId="3F897127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Does answer align with evidence?</w:t>
      </w:r>
    </w:p>
    <w:p w14:paraId="16C6C6CD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Does answer contradict evidence?</w:t>
      </w:r>
    </w:p>
    <w:p w14:paraId="62C573F2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Does answer introduce unsupported specifics?</w:t>
      </w:r>
    </w:p>
    <w:p w14:paraId="4BFE0413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Outputs:</w:t>
      </w:r>
    </w:p>
    <w:p w14:paraId="6AEF1BBA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SUPPORTED</w:t>
      </w:r>
    </w:p>
    <w:p w14:paraId="72078BB4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PARTIALLY_SUPPORTED</w:t>
      </w:r>
    </w:p>
    <w:p w14:paraId="26877034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UNSUPPORTED</w:t>
      </w:r>
    </w:p>
    <w:p w14:paraId="34E83F73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CONTRADICTS_EVIDENCE</w:t>
      </w:r>
    </w:p>
    <w:p w14:paraId="6F34A9BF" w14:textId="77777777" w:rsidR="00F15A81" w:rsidRPr="00F15A81" w:rsidRDefault="00F15A81" w:rsidP="002840FE">
      <w:pPr>
        <w:pStyle w:val="Heading2"/>
      </w:pPr>
      <w:bookmarkStart w:id="24" w:name="_Toc223443772"/>
      <w:r w:rsidRPr="00F15A81">
        <w:t>10. Overclaim Detection</w:t>
      </w:r>
      <w:bookmarkEnd w:id="24"/>
    </w:p>
    <w:p w14:paraId="526101AB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Strict definition:</w:t>
      </w:r>
    </w:p>
    <w:p w14:paraId="6E89CB92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lastRenderedPageBreak/>
        <w:t>Overclaim only if answer asserts:</w:t>
      </w:r>
    </w:p>
    <w:p w14:paraId="375380B3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“We are ISO 27001 certified”</w:t>
      </w:r>
    </w:p>
    <w:p w14:paraId="197D12CB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“We guarantee 99.9% uptime”</w:t>
      </w:r>
    </w:p>
    <w:p w14:paraId="6E46BF53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“We use TLS 1.2 / AES-256” (if not in evidence)</w:t>
      </w:r>
    </w:p>
    <w:p w14:paraId="2B26BB3B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 xml:space="preserve">Conditional phrases are NOT </w:t>
      </w:r>
      <w:proofErr w:type="gramStart"/>
      <w:r w:rsidRPr="00F15A81">
        <w:rPr>
          <w:rFonts w:cs="Times New Roman"/>
          <w:sz w:val="22"/>
          <w:szCs w:val="22"/>
        </w:rPr>
        <w:t>overclaims</w:t>
      </w:r>
      <w:proofErr w:type="gramEnd"/>
      <w:r w:rsidRPr="00F15A81">
        <w:rPr>
          <w:rFonts w:cs="Times New Roman"/>
          <w:sz w:val="22"/>
          <w:szCs w:val="22"/>
        </w:rPr>
        <w:t>.</w:t>
      </w:r>
    </w:p>
    <w:p w14:paraId="07E98574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Overclaims reduce confidence.</w:t>
      </w:r>
    </w:p>
    <w:p w14:paraId="4358FCFA" w14:textId="77777777" w:rsidR="00F15A81" w:rsidRPr="00F15A81" w:rsidRDefault="00F15A81" w:rsidP="002840FE">
      <w:pPr>
        <w:pStyle w:val="Heading2"/>
      </w:pPr>
      <w:bookmarkStart w:id="25" w:name="_Toc223443773"/>
      <w:r w:rsidRPr="00F15A81">
        <w:t>11. Confidence Calibration</w:t>
      </w:r>
      <w:bookmarkEnd w:id="25"/>
    </w:p>
    <w:p w14:paraId="47EDE460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Confidence is recalculated by blending:</w:t>
      </w:r>
    </w:p>
    <w:p w14:paraId="0C5F23C0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Initial similarity-based confidence</w:t>
      </w:r>
    </w:p>
    <w:p w14:paraId="38EB2D4E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Verifier support score</w:t>
      </w:r>
    </w:p>
    <w:p w14:paraId="3135D7C9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Penalties applied for:</w:t>
      </w:r>
    </w:p>
    <w:p w14:paraId="79A41AAD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PARTIALLY_SUPPORTED</w:t>
      </w:r>
    </w:p>
    <w:p w14:paraId="27A044D4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UNSUPPORTED</w:t>
      </w:r>
    </w:p>
    <w:p w14:paraId="4A7D34BC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CONTRADICTS_EVIDENCE</w:t>
      </w:r>
    </w:p>
    <w:p w14:paraId="405CE138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OVERCLAIM</w:t>
      </w:r>
    </w:p>
    <w:p w14:paraId="463901C7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Clamped to safe bounds.</w:t>
      </w:r>
    </w:p>
    <w:p w14:paraId="4548DE28" w14:textId="77777777" w:rsidR="00F15A81" w:rsidRPr="00F15A81" w:rsidRDefault="00F15A81" w:rsidP="002840FE">
      <w:pPr>
        <w:pStyle w:val="Heading2"/>
      </w:pPr>
      <w:bookmarkStart w:id="26" w:name="_Toc223443774"/>
      <w:r w:rsidRPr="00F15A81">
        <w:t>12. Flags &amp; Escalation</w:t>
      </w:r>
      <w:bookmarkEnd w:id="26"/>
    </w:p>
    <w:p w14:paraId="177F6D5D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Flags represent structured risk indicators:</w:t>
      </w:r>
    </w:p>
    <w:p w14:paraId="0E93518B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Examples:</w:t>
      </w:r>
    </w:p>
    <w:p w14:paraId="44AC0348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HIGH_RISK</w:t>
      </w:r>
    </w:p>
    <w:p w14:paraId="1606CD6E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NEEDS_EVIDENCE</w:t>
      </w:r>
    </w:p>
    <w:p w14:paraId="1E03BA7F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PARTIALLY_SUPPORTED_BY_EVIDENCE</w:t>
      </w:r>
    </w:p>
    <w:p w14:paraId="10166332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UNSUPPORTED_BY_EVIDENCE</w:t>
      </w:r>
    </w:p>
    <w:p w14:paraId="45E82C76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OVERCLAIM</w:t>
      </w:r>
    </w:p>
    <w:p w14:paraId="76FE86A7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REQUIRES_SME_REVIEW</w:t>
      </w:r>
    </w:p>
    <w:p w14:paraId="1D80A211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NO_STRONG_HISTORICAL_MATCH</w:t>
      </w:r>
    </w:p>
    <w:p w14:paraId="6AD62124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Flags are cumulative and explainable.</w:t>
      </w:r>
    </w:p>
    <w:p w14:paraId="33C26069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They allow:</w:t>
      </w:r>
    </w:p>
    <w:p w14:paraId="42F95936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SME review gating</w:t>
      </w:r>
    </w:p>
    <w:p w14:paraId="72E047E1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Dashboard monitoring</w:t>
      </w:r>
    </w:p>
    <w:p w14:paraId="213265B9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Confidence-based automation decisions</w:t>
      </w:r>
    </w:p>
    <w:p w14:paraId="18B5D79C" w14:textId="77777777" w:rsidR="00F15A81" w:rsidRPr="00F15A81" w:rsidRDefault="00F15A81" w:rsidP="002840FE">
      <w:pPr>
        <w:pStyle w:val="Heading2"/>
      </w:pPr>
      <w:bookmarkStart w:id="27" w:name="_Toc223443775"/>
      <w:r w:rsidRPr="00F15A81">
        <w:t>13. Audit Logging</w:t>
      </w:r>
      <w:bookmarkEnd w:id="27"/>
    </w:p>
    <w:p w14:paraId="131D4D1F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Each run generates:</w:t>
      </w:r>
    </w:p>
    <w:p w14:paraId="662462BF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lastRenderedPageBreak/>
        <w:t>Full request state</w:t>
      </w:r>
    </w:p>
    <w:p w14:paraId="1CED13FA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Enriched questions</w:t>
      </w:r>
    </w:p>
    <w:p w14:paraId="4E242873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Evidence packs</w:t>
      </w:r>
    </w:p>
    <w:p w14:paraId="5C309A51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Flags</w:t>
      </w:r>
    </w:p>
    <w:p w14:paraId="4F9D0DC3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Final answers</w:t>
      </w:r>
    </w:p>
    <w:p w14:paraId="5725C0BD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Confidence scores</w:t>
      </w:r>
    </w:p>
    <w:p w14:paraId="5E5FF6C3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Stored as JSON.</w:t>
      </w:r>
    </w:p>
    <w:p w14:paraId="228A8A75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Purpose:</w:t>
      </w:r>
    </w:p>
    <w:p w14:paraId="37EE6865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Traceability</w:t>
      </w:r>
    </w:p>
    <w:p w14:paraId="5027C5E1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Governance</w:t>
      </w:r>
    </w:p>
    <w:p w14:paraId="20DF24C1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Debugging</w:t>
      </w:r>
    </w:p>
    <w:p w14:paraId="2B91B5B0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Regulatory defensibility</w:t>
      </w:r>
    </w:p>
    <w:p w14:paraId="1D2D9E60" w14:textId="77777777" w:rsidR="00F15A81" w:rsidRPr="00F15A81" w:rsidRDefault="00F15A81" w:rsidP="002840FE">
      <w:pPr>
        <w:pStyle w:val="Heading2"/>
      </w:pPr>
      <w:bookmarkStart w:id="28" w:name="_Toc223443776"/>
      <w:r w:rsidRPr="00F15A81">
        <w:t>14. Generated Memory (Long-Term Learning)</w:t>
      </w:r>
      <w:bookmarkEnd w:id="28"/>
    </w:p>
    <w:p w14:paraId="7A217B39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Generated answers are stored only if:</w:t>
      </w:r>
    </w:p>
    <w:p w14:paraId="71813C4E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Verified sufficiently supported</w:t>
      </w:r>
    </w:p>
    <w:p w14:paraId="05F36D42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No critical flags</w:t>
      </w:r>
    </w:p>
    <w:p w14:paraId="66B32643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Confidence above threshold</w:t>
      </w:r>
    </w:p>
    <w:p w14:paraId="01CFB568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This prevents:</w:t>
      </w:r>
    </w:p>
    <w:p w14:paraId="186EFAD3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Self-reinforcing hallucinations</w:t>
      </w:r>
    </w:p>
    <w:p w14:paraId="7499324A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Memory poisoning</w:t>
      </w:r>
    </w:p>
    <w:p w14:paraId="342B3639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Generated store is separate from historical store.</w:t>
      </w:r>
    </w:p>
    <w:p w14:paraId="4265AABE" w14:textId="77777777" w:rsidR="00F15A81" w:rsidRPr="00F15A81" w:rsidRDefault="00F15A81" w:rsidP="002840FE">
      <w:pPr>
        <w:pStyle w:val="Heading2"/>
      </w:pPr>
      <w:bookmarkStart w:id="29" w:name="_Toc223443777"/>
      <w:r w:rsidRPr="00F15A81">
        <w:t>15. Caching</w:t>
      </w:r>
      <w:bookmarkEnd w:id="29"/>
    </w:p>
    <w:p w14:paraId="5154178F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In-memory caching applied to:</w:t>
      </w:r>
    </w:p>
    <w:p w14:paraId="2218AF4E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Classification</w:t>
      </w:r>
    </w:p>
    <w:p w14:paraId="2809FB76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Verification</w:t>
      </w:r>
    </w:p>
    <w:p w14:paraId="22009338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Generation (optional)</w:t>
      </w:r>
    </w:p>
    <w:p w14:paraId="0B1C8B69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Softening</w:t>
      </w:r>
    </w:p>
    <w:p w14:paraId="611CFA3C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Purpose:</w:t>
      </w:r>
    </w:p>
    <w:p w14:paraId="2FB8A764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Faster development cycles</w:t>
      </w:r>
    </w:p>
    <w:p w14:paraId="59FA67C4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Reduced API calls</w:t>
      </w:r>
    </w:p>
    <w:p w14:paraId="766BAC22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Cache does not affect correctness.</w:t>
      </w:r>
    </w:p>
    <w:p w14:paraId="695E24DA" w14:textId="77777777" w:rsidR="00F15A81" w:rsidRPr="00F15A81" w:rsidRDefault="00F15A81" w:rsidP="002840FE">
      <w:pPr>
        <w:pStyle w:val="Heading2"/>
      </w:pPr>
      <w:bookmarkStart w:id="30" w:name="_Toc223443778"/>
      <w:r w:rsidRPr="00F15A81">
        <w:t>16. Reliability &amp; Error Handling</w:t>
      </w:r>
      <w:bookmarkEnd w:id="30"/>
    </w:p>
    <w:p w14:paraId="5BB89D74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System designed for resilience:</w:t>
      </w:r>
    </w:p>
    <w:p w14:paraId="547D584F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Per-question try/catch</w:t>
      </w:r>
    </w:p>
    <w:p w14:paraId="67B1C17D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lastRenderedPageBreak/>
        <w:t>Node-level error containment</w:t>
      </w:r>
    </w:p>
    <w:p w14:paraId="2958BCBE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Fallback to rules if LLM fails</w:t>
      </w:r>
    </w:p>
    <w:p w14:paraId="4C4D80D1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Continue processing remaining questions</w:t>
      </w:r>
    </w:p>
    <w:p w14:paraId="5453A9D1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Add error flags instead of crashing</w:t>
      </w:r>
    </w:p>
    <w:p w14:paraId="28A6933D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Service never fails entire request due to one bad question.</w:t>
      </w:r>
    </w:p>
    <w:p w14:paraId="46CC9128" w14:textId="77777777" w:rsidR="00F15A81" w:rsidRPr="00F15A81" w:rsidRDefault="00F15A81" w:rsidP="002840FE">
      <w:pPr>
        <w:pStyle w:val="Heading2"/>
        <w:rPr>
          <w:rFonts w:asciiTheme="minorHAnsi" w:hAnsiTheme="minorHAnsi" w:cs="Times New Roman"/>
          <w:b/>
          <w:bCs/>
          <w:sz w:val="22"/>
          <w:szCs w:val="22"/>
        </w:rPr>
      </w:pPr>
      <w:bookmarkStart w:id="31" w:name="_Toc223443779"/>
      <w:r w:rsidRPr="00F15A81">
        <w:t>17. Hallucination Prevention Strategy</w:t>
      </w:r>
      <w:bookmarkEnd w:id="31"/>
    </w:p>
    <w:p w14:paraId="30E9861F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 xml:space="preserve">Multi-layer </w:t>
      </w:r>
      <w:proofErr w:type="spellStart"/>
      <w:r w:rsidRPr="00F15A81">
        <w:rPr>
          <w:rFonts w:cs="Times New Roman"/>
          <w:sz w:val="22"/>
          <w:szCs w:val="22"/>
        </w:rPr>
        <w:t>defense</w:t>
      </w:r>
      <w:proofErr w:type="spellEnd"/>
      <w:r w:rsidRPr="00F15A81">
        <w:rPr>
          <w:rFonts w:cs="Times New Roman"/>
          <w:sz w:val="22"/>
          <w:szCs w:val="22"/>
        </w:rPr>
        <w:t>:</w:t>
      </w:r>
    </w:p>
    <w:p w14:paraId="09CB1DE5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Retrieval grounding</w:t>
      </w:r>
    </w:p>
    <w:p w14:paraId="50468A5F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Domain-aware generation</w:t>
      </w:r>
    </w:p>
    <w:p w14:paraId="3D37307C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Cautious language templates</w:t>
      </w:r>
    </w:p>
    <w:p w14:paraId="094BD3F3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Guardrails</w:t>
      </w:r>
    </w:p>
    <w:p w14:paraId="3D0ECF05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Verification layer</w:t>
      </w:r>
    </w:p>
    <w:p w14:paraId="7C28C010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Overclaim detection</w:t>
      </w:r>
    </w:p>
    <w:p w14:paraId="425D306E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Confidence gating</w:t>
      </w:r>
    </w:p>
    <w:p w14:paraId="0C17C74D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SME escalation</w:t>
      </w:r>
    </w:p>
    <w:p w14:paraId="07459890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Curated memory storage</w:t>
      </w:r>
    </w:p>
    <w:p w14:paraId="13FA79A6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No single layer is trusted alone.</w:t>
      </w:r>
    </w:p>
    <w:p w14:paraId="6D031970" w14:textId="77777777" w:rsidR="00F15A81" w:rsidRPr="00F15A81" w:rsidRDefault="00F15A81" w:rsidP="002840FE">
      <w:pPr>
        <w:pStyle w:val="Heading2"/>
      </w:pPr>
      <w:bookmarkStart w:id="32" w:name="_Toc223443780"/>
      <w:r w:rsidRPr="00F15A81">
        <w:t>18. Short-Term vs Long-Term Memory</w:t>
      </w:r>
      <w:bookmarkEnd w:id="32"/>
    </w:p>
    <w:p w14:paraId="2AF3D9EC" w14:textId="77777777" w:rsidR="00F15A81" w:rsidRPr="00F15A81" w:rsidRDefault="00F15A81" w:rsidP="00F15A81">
      <w:pPr>
        <w:rPr>
          <w:rFonts w:cs="Times New Roman"/>
          <w:b/>
          <w:bCs/>
          <w:sz w:val="22"/>
          <w:szCs w:val="22"/>
        </w:rPr>
      </w:pPr>
      <w:r w:rsidRPr="00F15A81">
        <w:rPr>
          <w:rFonts w:cs="Times New Roman"/>
          <w:b/>
          <w:bCs/>
          <w:sz w:val="22"/>
          <w:szCs w:val="22"/>
        </w:rPr>
        <w:t>Short-Term Memory</w:t>
      </w:r>
    </w:p>
    <w:p w14:paraId="67FBEC81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Current run state</w:t>
      </w:r>
    </w:p>
    <w:p w14:paraId="46ACEC6D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Evidence pack</w:t>
      </w:r>
    </w:p>
    <w:p w14:paraId="72F6EA16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Flags</w:t>
      </w:r>
    </w:p>
    <w:p w14:paraId="057F3BB1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Confidence</w:t>
      </w:r>
    </w:p>
    <w:p w14:paraId="7D21A5C7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Audit context</w:t>
      </w:r>
    </w:p>
    <w:p w14:paraId="0EE1B124" w14:textId="77777777" w:rsidR="00F15A81" w:rsidRPr="00F15A81" w:rsidRDefault="00F15A81" w:rsidP="00F15A81">
      <w:pPr>
        <w:rPr>
          <w:rFonts w:cs="Times New Roman"/>
          <w:b/>
          <w:bCs/>
          <w:sz w:val="22"/>
          <w:szCs w:val="22"/>
        </w:rPr>
      </w:pPr>
      <w:r w:rsidRPr="00F15A81">
        <w:rPr>
          <w:rFonts w:cs="Times New Roman"/>
          <w:b/>
          <w:bCs/>
          <w:sz w:val="22"/>
          <w:szCs w:val="22"/>
        </w:rPr>
        <w:t>Long-Term Memory</w:t>
      </w:r>
    </w:p>
    <w:p w14:paraId="035570A6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Historical store (trusted)</w:t>
      </w:r>
    </w:p>
    <w:p w14:paraId="7FCF371D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Generated store (curated)</w:t>
      </w:r>
    </w:p>
    <w:p w14:paraId="4B825730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Separation ensures stability.</w:t>
      </w:r>
    </w:p>
    <w:p w14:paraId="56175489" w14:textId="77777777" w:rsidR="00F15A81" w:rsidRPr="00F15A81" w:rsidRDefault="00F15A81" w:rsidP="00F15A81">
      <w:pPr>
        <w:rPr>
          <w:rFonts w:cs="Times New Roman"/>
          <w:b/>
          <w:bCs/>
          <w:sz w:val="22"/>
          <w:szCs w:val="22"/>
        </w:rPr>
      </w:pPr>
      <w:r w:rsidRPr="00F15A81">
        <w:rPr>
          <w:rFonts w:cs="Times New Roman"/>
          <w:b/>
          <w:bCs/>
          <w:sz w:val="22"/>
          <w:szCs w:val="22"/>
        </w:rPr>
        <w:t>System Philosophy</w:t>
      </w:r>
    </w:p>
    <w:p w14:paraId="5812EC0D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The system optimizes for:</w:t>
      </w:r>
    </w:p>
    <w:p w14:paraId="68F69838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Compliance safety</w:t>
      </w:r>
    </w:p>
    <w:p w14:paraId="573A92F4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Non-fabrication</w:t>
      </w:r>
    </w:p>
    <w:p w14:paraId="7D248915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Traceability</w:t>
      </w:r>
    </w:p>
    <w:p w14:paraId="7DABE0CA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SME oversight</w:t>
      </w:r>
    </w:p>
    <w:p w14:paraId="45DB9075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Risk transparency</w:t>
      </w:r>
    </w:p>
    <w:p w14:paraId="1341A1B6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lastRenderedPageBreak/>
        <w:t xml:space="preserve">It deliberately </w:t>
      </w:r>
      <w:proofErr w:type="spellStart"/>
      <w:r w:rsidRPr="00F15A81">
        <w:rPr>
          <w:rFonts w:cs="Times New Roman"/>
          <w:sz w:val="22"/>
          <w:szCs w:val="22"/>
        </w:rPr>
        <w:t>favors</w:t>
      </w:r>
      <w:proofErr w:type="spellEnd"/>
      <w:r w:rsidRPr="00F15A81">
        <w:rPr>
          <w:rFonts w:cs="Times New Roman"/>
          <w:sz w:val="22"/>
          <w:szCs w:val="22"/>
        </w:rPr>
        <w:t>:</w:t>
      </w:r>
    </w:p>
    <w:p w14:paraId="57E5885A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Conservative answers</w:t>
      </w:r>
    </w:p>
    <w:p w14:paraId="1BACB83E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Explicit uncertainty</w:t>
      </w:r>
    </w:p>
    <w:p w14:paraId="4C24EA4E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Confidence gating</w:t>
      </w:r>
    </w:p>
    <w:p w14:paraId="3F3D8CA0" w14:textId="77777777" w:rsidR="00F15A81" w:rsidRPr="00F15A81" w:rsidRDefault="00F15A81" w:rsidP="00F15A81">
      <w:p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Over:</w:t>
      </w:r>
    </w:p>
    <w:p w14:paraId="3748AB3F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Aggressive automation</w:t>
      </w:r>
    </w:p>
    <w:p w14:paraId="79DE508C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Unverified specificity</w:t>
      </w:r>
    </w:p>
    <w:p w14:paraId="60C501B2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High recall hallucination</w:t>
      </w:r>
    </w:p>
    <w:p w14:paraId="024917D9" w14:textId="77777777" w:rsidR="00F15A81" w:rsidRPr="00F15A81" w:rsidRDefault="00F15A81" w:rsidP="002840FE">
      <w:pPr>
        <w:pStyle w:val="Heading1"/>
      </w:pPr>
      <w:bookmarkStart w:id="33" w:name="_Toc223443781"/>
      <w:r w:rsidRPr="00F15A81">
        <w:t>Future Enhancements</w:t>
      </w:r>
      <w:bookmarkEnd w:id="33"/>
    </w:p>
    <w:p w14:paraId="49249D59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Domain-consistent retrieval filtering</w:t>
      </w:r>
    </w:p>
    <w:p w14:paraId="1CB5498B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Threshold calibration via evaluation set</w:t>
      </w:r>
    </w:p>
    <w:p w14:paraId="71D31B6E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Deterministic claim-extraction model</w:t>
      </w:r>
    </w:p>
    <w:p w14:paraId="4AD0452B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Sentence-level evidence alignment</w:t>
      </w:r>
    </w:p>
    <w:p w14:paraId="32FA665A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Redaction layer before persistence</w:t>
      </w:r>
    </w:p>
    <w:p w14:paraId="4B355B78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Generated-memory moderation workflow</w:t>
      </w:r>
    </w:p>
    <w:p w14:paraId="5902DD17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Batch inference optimization</w:t>
      </w:r>
    </w:p>
    <w:p w14:paraId="5DE894AB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Async execution</w:t>
      </w:r>
    </w:p>
    <w:p w14:paraId="3E9C51BE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Confidence calibration curves</w:t>
      </w:r>
    </w:p>
    <w:p w14:paraId="0DF8B5E6" w14:textId="77777777" w:rsidR="00F15A81" w:rsidRPr="00F15A81" w:rsidRDefault="00F15A81" w:rsidP="00C512F1">
      <w:pPr>
        <w:pStyle w:val="ListParagraph"/>
        <w:numPr>
          <w:ilvl w:val="0"/>
          <w:numId w:val="76"/>
        </w:numPr>
        <w:rPr>
          <w:rFonts w:cs="Times New Roman"/>
          <w:sz w:val="22"/>
          <w:szCs w:val="22"/>
        </w:rPr>
      </w:pPr>
      <w:r w:rsidRPr="00F15A81">
        <w:rPr>
          <w:rFonts w:cs="Times New Roman"/>
          <w:sz w:val="22"/>
          <w:szCs w:val="22"/>
        </w:rPr>
        <w:t>Monitoring dashboards</w:t>
      </w:r>
    </w:p>
    <w:p w14:paraId="1961BA77" w14:textId="77777777" w:rsidR="00715F16" w:rsidRPr="00C512F1" w:rsidRDefault="00715F16">
      <w:pPr>
        <w:rPr>
          <w:rFonts w:cs="Times New Roman"/>
          <w:sz w:val="22"/>
          <w:szCs w:val="22"/>
        </w:rPr>
      </w:pPr>
    </w:p>
    <w:sectPr w:rsidR="00715F16" w:rsidRPr="00C512F1" w:rsidSect="0087397C">
      <w:footerReference w:type="default" r:id="rId1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4CE10" w14:textId="77777777" w:rsidR="0061515B" w:rsidRDefault="0061515B" w:rsidP="00F15A81">
      <w:pPr>
        <w:spacing w:after="0" w:line="240" w:lineRule="auto"/>
      </w:pPr>
      <w:r>
        <w:separator/>
      </w:r>
    </w:p>
  </w:endnote>
  <w:endnote w:type="continuationSeparator" w:id="0">
    <w:p w14:paraId="705B2CDA" w14:textId="77777777" w:rsidR="0061515B" w:rsidRDefault="0061515B" w:rsidP="00F15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0779187"/>
      <w:docPartObj>
        <w:docPartGallery w:val="Page Numbers (Bottom of Page)"/>
        <w:docPartUnique/>
      </w:docPartObj>
    </w:sdtPr>
    <w:sdtContent>
      <w:p w14:paraId="22233867" w14:textId="383E92CE" w:rsidR="00F15A81" w:rsidRDefault="00F15A8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400BDE98" w14:textId="77777777" w:rsidR="00F15A81" w:rsidRDefault="00F15A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55684" w14:textId="77777777" w:rsidR="0061515B" w:rsidRDefault="0061515B" w:rsidP="00F15A81">
      <w:pPr>
        <w:spacing w:after="0" w:line="240" w:lineRule="auto"/>
      </w:pPr>
      <w:r>
        <w:separator/>
      </w:r>
    </w:p>
  </w:footnote>
  <w:footnote w:type="continuationSeparator" w:id="0">
    <w:p w14:paraId="3214D7B3" w14:textId="77777777" w:rsidR="0061515B" w:rsidRDefault="0061515B" w:rsidP="00F15A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5BB"/>
    <w:multiLevelType w:val="multilevel"/>
    <w:tmpl w:val="F91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35CBF"/>
    <w:multiLevelType w:val="multilevel"/>
    <w:tmpl w:val="959C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678EA"/>
    <w:multiLevelType w:val="multilevel"/>
    <w:tmpl w:val="17C6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27C11"/>
    <w:multiLevelType w:val="multilevel"/>
    <w:tmpl w:val="FBCE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159E5"/>
    <w:multiLevelType w:val="multilevel"/>
    <w:tmpl w:val="D738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D1B1B"/>
    <w:multiLevelType w:val="hybridMultilevel"/>
    <w:tmpl w:val="C396FE6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E360FD"/>
    <w:multiLevelType w:val="multilevel"/>
    <w:tmpl w:val="134C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31FC6"/>
    <w:multiLevelType w:val="multilevel"/>
    <w:tmpl w:val="5850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449A0"/>
    <w:multiLevelType w:val="hybridMultilevel"/>
    <w:tmpl w:val="5E4E415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7A0858"/>
    <w:multiLevelType w:val="multilevel"/>
    <w:tmpl w:val="ABC6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87E19"/>
    <w:multiLevelType w:val="multilevel"/>
    <w:tmpl w:val="AD06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D1291"/>
    <w:multiLevelType w:val="multilevel"/>
    <w:tmpl w:val="013CB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347793"/>
    <w:multiLevelType w:val="multilevel"/>
    <w:tmpl w:val="102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3F3257"/>
    <w:multiLevelType w:val="multilevel"/>
    <w:tmpl w:val="BCD6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5460E"/>
    <w:multiLevelType w:val="hybridMultilevel"/>
    <w:tmpl w:val="6E541E4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C3601DA"/>
    <w:multiLevelType w:val="hybridMultilevel"/>
    <w:tmpl w:val="556EB86A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D7538FB"/>
    <w:multiLevelType w:val="multilevel"/>
    <w:tmpl w:val="8112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234F43"/>
    <w:multiLevelType w:val="multilevel"/>
    <w:tmpl w:val="E368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053530"/>
    <w:multiLevelType w:val="hybridMultilevel"/>
    <w:tmpl w:val="54A6C9A4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4AD41F3"/>
    <w:multiLevelType w:val="multilevel"/>
    <w:tmpl w:val="B624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A725F"/>
    <w:multiLevelType w:val="multilevel"/>
    <w:tmpl w:val="EFD8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5C0AA4"/>
    <w:multiLevelType w:val="hybridMultilevel"/>
    <w:tmpl w:val="C676490A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9B07E46"/>
    <w:multiLevelType w:val="multilevel"/>
    <w:tmpl w:val="2996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E66294"/>
    <w:multiLevelType w:val="multilevel"/>
    <w:tmpl w:val="3E2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AD3B5A"/>
    <w:multiLevelType w:val="multilevel"/>
    <w:tmpl w:val="50F4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5527B6"/>
    <w:multiLevelType w:val="multilevel"/>
    <w:tmpl w:val="35CE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B62DF7"/>
    <w:multiLevelType w:val="hybridMultilevel"/>
    <w:tmpl w:val="2B2EFC04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23F479A"/>
    <w:multiLevelType w:val="hybridMultilevel"/>
    <w:tmpl w:val="4120CFF4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2A22BE1"/>
    <w:multiLevelType w:val="multilevel"/>
    <w:tmpl w:val="4A12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001158"/>
    <w:multiLevelType w:val="multilevel"/>
    <w:tmpl w:val="3E52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333164"/>
    <w:multiLevelType w:val="multilevel"/>
    <w:tmpl w:val="EEC8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7C027E"/>
    <w:multiLevelType w:val="multilevel"/>
    <w:tmpl w:val="71DE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FA5932"/>
    <w:multiLevelType w:val="multilevel"/>
    <w:tmpl w:val="2F9C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B55406"/>
    <w:multiLevelType w:val="multilevel"/>
    <w:tmpl w:val="5C84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3E3D7C"/>
    <w:multiLevelType w:val="multilevel"/>
    <w:tmpl w:val="0A50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A7578D"/>
    <w:multiLevelType w:val="multilevel"/>
    <w:tmpl w:val="F080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DD59BD"/>
    <w:multiLevelType w:val="multilevel"/>
    <w:tmpl w:val="F492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295280"/>
    <w:multiLevelType w:val="multilevel"/>
    <w:tmpl w:val="5C2A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7624CD"/>
    <w:multiLevelType w:val="multilevel"/>
    <w:tmpl w:val="1B2C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CC0384"/>
    <w:multiLevelType w:val="hybridMultilevel"/>
    <w:tmpl w:val="1C10023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5E515F9"/>
    <w:multiLevelType w:val="multilevel"/>
    <w:tmpl w:val="3FA8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E62947"/>
    <w:multiLevelType w:val="multilevel"/>
    <w:tmpl w:val="8CE4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4D0601"/>
    <w:multiLevelType w:val="hybridMultilevel"/>
    <w:tmpl w:val="F8963A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2F635C"/>
    <w:multiLevelType w:val="multilevel"/>
    <w:tmpl w:val="391A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CF5078"/>
    <w:multiLevelType w:val="multilevel"/>
    <w:tmpl w:val="B468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E6391E"/>
    <w:multiLevelType w:val="multilevel"/>
    <w:tmpl w:val="055A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FE3575"/>
    <w:multiLevelType w:val="hybridMultilevel"/>
    <w:tmpl w:val="13BEAA7A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06322CF"/>
    <w:multiLevelType w:val="hybridMultilevel"/>
    <w:tmpl w:val="45960ABA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5376105A"/>
    <w:multiLevelType w:val="multilevel"/>
    <w:tmpl w:val="0FB6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5D3DFE"/>
    <w:multiLevelType w:val="multilevel"/>
    <w:tmpl w:val="D048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CB3A28"/>
    <w:multiLevelType w:val="multilevel"/>
    <w:tmpl w:val="A4E6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453F66"/>
    <w:multiLevelType w:val="multilevel"/>
    <w:tmpl w:val="DB96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BC1522"/>
    <w:multiLevelType w:val="hybridMultilevel"/>
    <w:tmpl w:val="ECFC081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ACD2F50"/>
    <w:multiLevelType w:val="hybridMultilevel"/>
    <w:tmpl w:val="8054A07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B935057"/>
    <w:multiLevelType w:val="multilevel"/>
    <w:tmpl w:val="C114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614836"/>
    <w:multiLevelType w:val="multilevel"/>
    <w:tmpl w:val="E938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CD7C63"/>
    <w:multiLevelType w:val="multilevel"/>
    <w:tmpl w:val="8CE2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8B1F76"/>
    <w:multiLevelType w:val="multilevel"/>
    <w:tmpl w:val="5F1A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457390"/>
    <w:multiLevelType w:val="multilevel"/>
    <w:tmpl w:val="5BD2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B95146"/>
    <w:multiLevelType w:val="multilevel"/>
    <w:tmpl w:val="8136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AB234C"/>
    <w:multiLevelType w:val="multilevel"/>
    <w:tmpl w:val="975C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2C7C60"/>
    <w:multiLevelType w:val="multilevel"/>
    <w:tmpl w:val="8698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AF638C"/>
    <w:multiLevelType w:val="hybridMultilevel"/>
    <w:tmpl w:val="7958919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82105CF"/>
    <w:multiLevelType w:val="hybridMultilevel"/>
    <w:tmpl w:val="FC2A7F3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E091F5B"/>
    <w:multiLevelType w:val="multilevel"/>
    <w:tmpl w:val="5804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307A44"/>
    <w:multiLevelType w:val="multilevel"/>
    <w:tmpl w:val="8C30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530B6D"/>
    <w:multiLevelType w:val="multilevel"/>
    <w:tmpl w:val="F09A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391FA5"/>
    <w:multiLevelType w:val="multilevel"/>
    <w:tmpl w:val="6704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832A64"/>
    <w:multiLevelType w:val="hybridMultilevel"/>
    <w:tmpl w:val="F704EFE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782F01A9"/>
    <w:multiLevelType w:val="multilevel"/>
    <w:tmpl w:val="A366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E52D9A"/>
    <w:multiLevelType w:val="multilevel"/>
    <w:tmpl w:val="472A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FC35AB"/>
    <w:multiLevelType w:val="multilevel"/>
    <w:tmpl w:val="5438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BE127D"/>
    <w:multiLevelType w:val="multilevel"/>
    <w:tmpl w:val="15C6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884037"/>
    <w:multiLevelType w:val="hybridMultilevel"/>
    <w:tmpl w:val="6D4203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DD22D83"/>
    <w:multiLevelType w:val="multilevel"/>
    <w:tmpl w:val="5D0E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41574D"/>
    <w:multiLevelType w:val="multilevel"/>
    <w:tmpl w:val="005C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51394">
    <w:abstractNumId w:val="75"/>
  </w:num>
  <w:num w:numId="2" w16cid:durableId="1852334164">
    <w:abstractNumId w:val="30"/>
  </w:num>
  <w:num w:numId="3" w16cid:durableId="534198833">
    <w:abstractNumId w:val="34"/>
  </w:num>
  <w:num w:numId="4" w16cid:durableId="1671446131">
    <w:abstractNumId w:val="16"/>
  </w:num>
  <w:num w:numId="5" w16cid:durableId="718015496">
    <w:abstractNumId w:val="6"/>
  </w:num>
  <w:num w:numId="6" w16cid:durableId="1266841069">
    <w:abstractNumId w:val="43"/>
  </w:num>
  <w:num w:numId="7" w16cid:durableId="869103342">
    <w:abstractNumId w:val="44"/>
  </w:num>
  <w:num w:numId="8" w16cid:durableId="1536892591">
    <w:abstractNumId w:val="51"/>
  </w:num>
  <w:num w:numId="9" w16cid:durableId="1907102772">
    <w:abstractNumId w:val="40"/>
  </w:num>
  <w:num w:numId="10" w16cid:durableId="1316298620">
    <w:abstractNumId w:val="31"/>
  </w:num>
  <w:num w:numId="11" w16cid:durableId="100609906">
    <w:abstractNumId w:val="2"/>
  </w:num>
  <w:num w:numId="12" w16cid:durableId="1279487384">
    <w:abstractNumId w:val="56"/>
  </w:num>
  <w:num w:numId="13" w16cid:durableId="716122220">
    <w:abstractNumId w:val="33"/>
  </w:num>
  <w:num w:numId="14" w16cid:durableId="834034758">
    <w:abstractNumId w:val="72"/>
  </w:num>
  <w:num w:numId="15" w16cid:durableId="1074818229">
    <w:abstractNumId w:val="36"/>
  </w:num>
  <w:num w:numId="16" w16cid:durableId="1836334611">
    <w:abstractNumId w:val="17"/>
  </w:num>
  <w:num w:numId="17" w16cid:durableId="1449548851">
    <w:abstractNumId w:val="13"/>
  </w:num>
  <w:num w:numId="18" w16cid:durableId="887375003">
    <w:abstractNumId w:val="58"/>
  </w:num>
  <w:num w:numId="19" w16cid:durableId="692270354">
    <w:abstractNumId w:val="29"/>
  </w:num>
  <w:num w:numId="20" w16cid:durableId="776411693">
    <w:abstractNumId w:val="23"/>
  </w:num>
  <w:num w:numId="21" w16cid:durableId="656612171">
    <w:abstractNumId w:val="69"/>
  </w:num>
  <w:num w:numId="22" w16cid:durableId="1120145618">
    <w:abstractNumId w:val="35"/>
  </w:num>
  <w:num w:numId="23" w16cid:durableId="1861359735">
    <w:abstractNumId w:val="67"/>
  </w:num>
  <w:num w:numId="24" w16cid:durableId="328412027">
    <w:abstractNumId w:val="38"/>
  </w:num>
  <w:num w:numId="25" w16cid:durableId="946620250">
    <w:abstractNumId w:val="54"/>
  </w:num>
  <w:num w:numId="26" w16cid:durableId="1959097055">
    <w:abstractNumId w:val="7"/>
  </w:num>
  <w:num w:numId="27" w16cid:durableId="855146358">
    <w:abstractNumId w:val="12"/>
  </w:num>
  <w:num w:numId="28" w16cid:durableId="1916547160">
    <w:abstractNumId w:val="28"/>
  </w:num>
  <w:num w:numId="29" w16cid:durableId="1597904413">
    <w:abstractNumId w:val="59"/>
  </w:num>
  <w:num w:numId="30" w16cid:durableId="1929071490">
    <w:abstractNumId w:val="10"/>
  </w:num>
  <w:num w:numId="31" w16cid:durableId="224612054">
    <w:abstractNumId w:val="64"/>
  </w:num>
  <w:num w:numId="32" w16cid:durableId="44574072">
    <w:abstractNumId w:val="25"/>
  </w:num>
  <w:num w:numId="33" w16cid:durableId="189153519">
    <w:abstractNumId w:val="22"/>
  </w:num>
  <w:num w:numId="34" w16cid:durableId="1104770005">
    <w:abstractNumId w:val="48"/>
  </w:num>
  <w:num w:numId="35" w16cid:durableId="1215384647">
    <w:abstractNumId w:val="4"/>
  </w:num>
  <w:num w:numId="36" w16cid:durableId="698161528">
    <w:abstractNumId w:val="66"/>
  </w:num>
  <w:num w:numId="37" w16cid:durableId="1041784654">
    <w:abstractNumId w:val="50"/>
  </w:num>
  <w:num w:numId="38" w16cid:durableId="736829336">
    <w:abstractNumId w:val="9"/>
  </w:num>
  <w:num w:numId="39" w16cid:durableId="924850055">
    <w:abstractNumId w:val="49"/>
  </w:num>
  <w:num w:numId="40" w16cid:durableId="71390827">
    <w:abstractNumId w:val="41"/>
  </w:num>
  <w:num w:numId="41" w16cid:durableId="606084760">
    <w:abstractNumId w:val="3"/>
  </w:num>
  <w:num w:numId="42" w16cid:durableId="1847788172">
    <w:abstractNumId w:val="57"/>
  </w:num>
  <w:num w:numId="43" w16cid:durableId="361975558">
    <w:abstractNumId w:val="61"/>
  </w:num>
  <w:num w:numId="44" w16cid:durableId="1027372237">
    <w:abstractNumId w:val="65"/>
  </w:num>
  <w:num w:numId="45" w16cid:durableId="1206329937">
    <w:abstractNumId w:val="20"/>
  </w:num>
  <w:num w:numId="46" w16cid:durableId="1682463095">
    <w:abstractNumId w:val="37"/>
  </w:num>
  <w:num w:numId="47" w16cid:durableId="2076052563">
    <w:abstractNumId w:val="1"/>
  </w:num>
  <w:num w:numId="48" w16cid:durableId="822739396">
    <w:abstractNumId w:val="70"/>
  </w:num>
  <w:num w:numId="49" w16cid:durableId="1121537368">
    <w:abstractNumId w:val="74"/>
  </w:num>
  <w:num w:numId="50" w16cid:durableId="1107504542">
    <w:abstractNumId w:val="0"/>
  </w:num>
  <w:num w:numId="51" w16cid:durableId="306785646">
    <w:abstractNumId w:val="32"/>
  </w:num>
  <w:num w:numId="52" w16cid:durableId="1546792828">
    <w:abstractNumId w:val="11"/>
  </w:num>
  <w:num w:numId="53" w16cid:durableId="1738239069">
    <w:abstractNumId w:val="60"/>
  </w:num>
  <w:num w:numId="54" w16cid:durableId="793714820">
    <w:abstractNumId w:val="71"/>
  </w:num>
  <w:num w:numId="55" w16cid:durableId="906841678">
    <w:abstractNumId w:val="24"/>
  </w:num>
  <w:num w:numId="56" w16cid:durableId="522479331">
    <w:abstractNumId w:val="45"/>
  </w:num>
  <w:num w:numId="57" w16cid:durableId="1488209771">
    <w:abstractNumId w:val="55"/>
  </w:num>
  <w:num w:numId="58" w16cid:durableId="1349715418">
    <w:abstractNumId w:val="19"/>
  </w:num>
  <w:num w:numId="59" w16cid:durableId="1702126823">
    <w:abstractNumId w:val="42"/>
  </w:num>
  <w:num w:numId="60" w16cid:durableId="1408260834">
    <w:abstractNumId w:val="52"/>
  </w:num>
  <w:num w:numId="61" w16cid:durableId="1126893764">
    <w:abstractNumId w:val="8"/>
  </w:num>
  <w:num w:numId="62" w16cid:durableId="1461916721">
    <w:abstractNumId w:val="5"/>
  </w:num>
  <w:num w:numId="63" w16cid:durableId="725221570">
    <w:abstractNumId w:val="39"/>
  </w:num>
  <w:num w:numId="64" w16cid:durableId="1092354850">
    <w:abstractNumId w:val="46"/>
  </w:num>
  <w:num w:numId="65" w16cid:durableId="697506741">
    <w:abstractNumId w:val="14"/>
  </w:num>
  <w:num w:numId="66" w16cid:durableId="1502624735">
    <w:abstractNumId w:val="21"/>
  </w:num>
  <w:num w:numId="67" w16cid:durableId="1405683017">
    <w:abstractNumId w:val="68"/>
  </w:num>
  <w:num w:numId="68" w16cid:durableId="1761753900">
    <w:abstractNumId w:val="47"/>
  </w:num>
  <w:num w:numId="69" w16cid:durableId="1299190705">
    <w:abstractNumId w:val="15"/>
  </w:num>
  <w:num w:numId="70" w16cid:durableId="1766729535">
    <w:abstractNumId w:val="63"/>
  </w:num>
  <w:num w:numId="71" w16cid:durableId="1860436715">
    <w:abstractNumId w:val="27"/>
  </w:num>
  <w:num w:numId="72" w16cid:durableId="1773748028">
    <w:abstractNumId w:val="26"/>
  </w:num>
  <w:num w:numId="73" w16cid:durableId="834951746">
    <w:abstractNumId w:val="62"/>
  </w:num>
  <w:num w:numId="74" w16cid:durableId="211423374">
    <w:abstractNumId w:val="53"/>
  </w:num>
  <w:num w:numId="75" w16cid:durableId="1900551199">
    <w:abstractNumId w:val="73"/>
  </w:num>
  <w:num w:numId="76" w16cid:durableId="612223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A81"/>
    <w:rsid w:val="00224CEB"/>
    <w:rsid w:val="002840FE"/>
    <w:rsid w:val="00304BC9"/>
    <w:rsid w:val="00550A49"/>
    <w:rsid w:val="00566018"/>
    <w:rsid w:val="0061515B"/>
    <w:rsid w:val="00715F16"/>
    <w:rsid w:val="00725546"/>
    <w:rsid w:val="007B2749"/>
    <w:rsid w:val="00834742"/>
    <w:rsid w:val="00835250"/>
    <w:rsid w:val="0087397C"/>
    <w:rsid w:val="00A60479"/>
    <w:rsid w:val="00AD51EA"/>
    <w:rsid w:val="00BE0D9F"/>
    <w:rsid w:val="00C0335F"/>
    <w:rsid w:val="00C37CCA"/>
    <w:rsid w:val="00C512F1"/>
    <w:rsid w:val="00F1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B4E21"/>
  <w15:chartTrackingRefBased/>
  <w15:docId w15:val="{0AB6854A-4E1F-4B5E-A0CF-3F5055675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5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5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5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5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A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5A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A81"/>
  </w:style>
  <w:style w:type="paragraph" w:styleId="Footer">
    <w:name w:val="footer"/>
    <w:basedOn w:val="Normal"/>
    <w:link w:val="FooterChar"/>
    <w:uiPriority w:val="99"/>
    <w:unhideWhenUsed/>
    <w:rsid w:val="00F15A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A81"/>
  </w:style>
  <w:style w:type="paragraph" w:styleId="NoSpacing">
    <w:name w:val="No Spacing"/>
    <w:link w:val="NoSpacingChar"/>
    <w:uiPriority w:val="1"/>
    <w:qFormat/>
    <w:rsid w:val="0087397C"/>
    <w:pPr>
      <w:spacing w:after="0" w:line="240" w:lineRule="auto"/>
    </w:pPr>
    <w:rPr>
      <w:rFonts w:eastAsiaTheme="minorEastAsia"/>
      <w:kern w:val="0"/>
      <w:sz w:val="22"/>
      <w:szCs w:val="22"/>
      <w:lang w:eastAsia="en-AU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7397C"/>
    <w:rPr>
      <w:rFonts w:eastAsiaTheme="minorEastAsia"/>
      <w:kern w:val="0"/>
      <w:sz w:val="22"/>
      <w:szCs w:val="22"/>
      <w:lang w:eastAsia="en-A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512F1"/>
    <w:pPr>
      <w:spacing w:before="240" w:after="0" w:line="259" w:lineRule="auto"/>
      <w:outlineLvl w:val="9"/>
    </w:pPr>
    <w:rPr>
      <w:kern w:val="0"/>
      <w:sz w:val="32"/>
      <w:szCs w:val="32"/>
      <w:lang w:eastAsia="en-A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512F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512F1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3474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3474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C86E8-2967-4368-8922-1E0CEBAEF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18</Pages>
  <Words>1696</Words>
  <Characters>11744</Characters>
  <Application>Microsoft Office Word</Application>
  <DocSecurity>0</DocSecurity>
  <Lines>510</Lines>
  <Paragraphs>537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Tender AI Assistant</dc:title>
  <dc:subject/>
  <dc:creator>Mandeep Kaur</dc:creator>
  <cp:keywords/>
  <dc:description/>
  <cp:lastModifiedBy>Sarab Sidhu</cp:lastModifiedBy>
  <cp:revision>8</cp:revision>
  <dcterms:created xsi:type="dcterms:W3CDTF">2026-03-03T03:20:00Z</dcterms:created>
  <dcterms:modified xsi:type="dcterms:W3CDTF">2026-03-03T04:35:00Z</dcterms:modified>
</cp:coreProperties>
</file>