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C6E"/>
          <w:sz w:val="36"/>
          <w:szCs w:val="36"/>
        </w:rPr>
        <w:t xml:space="preserve">CASE STUDY REVIEW REPORT</w:t>
      </w:r>
    </w:p>
    <w:p>
      <w:pPr>
        <w:pBdr>
          <w:bottom w:val="single" w:color="C8A96E" w:sz="6" w:space="12"/>
        </w:pBdr>
        <w:spacing w:after="100"/>
        <w:jc w:val="center"/>
      </w:pPr>
      <w:r>
        <w:rPr>
          <w:rFonts w:ascii="Arial" w:cs="Arial" w:eastAsia="Arial" w:hAnsi="Arial"/>
          <w:color w:val="C8A96E"/>
          <w:sz w:val="28"/>
          <w:szCs w:val="28"/>
        </w:rPr>
        <w:t xml:space="preserve">AI Job Analyzer &amp; Resume Pipeline</w:t>
      </w:r>
    </w:p>
    <w:p>
      <w:pPr>
        <w:spacing w:before="600"/>
      </w:pPr>
    </w:p>
    <w:p>
      <w:pPr>
        <w:spacing w:after="80"/>
        <w:jc w:val="center"/>
      </w:pPr>
      <w:r>
        <w:rPr>
          <w:rFonts w:ascii="Arial" w:cs="Arial" w:eastAsia="Arial" w:hAnsi="Arial"/>
          <w:color w:val="666666"/>
          <w:sz w:val="22"/>
          <w:szCs w:val="22"/>
        </w:rPr>
        <w:t xml:space="preserve">Candidate: Harry Hein</w:t>
      </w:r>
    </w:p>
    <w:p>
      <w:pPr>
        <w:spacing w:after="80"/>
        <w:jc w:val="center"/>
      </w:pPr>
      <w:r>
        <w:rPr>
          <w:rFonts w:ascii="Arial" w:cs="Arial" w:eastAsia="Arial" w:hAnsi="Arial"/>
          <w:color w:val="666666"/>
          <w:sz w:val="22"/>
          <w:szCs w:val="22"/>
        </w:rPr>
        <w:t xml:space="preserve">Portfolio: hello-harry.vercel.app</w:t>
      </w:r>
    </w:p>
    <w:p>
      <w:pPr>
        <w:spacing w:after="80"/>
        <w:jc w:val="center"/>
      </w:pPr>
      <w:r>
        <w:rPr>
          <w:rFonts w:ascii="Arial" w:cs="Arial" w:eastAsia="Arial" w:hAnsi="Arial"/>
          <w:color w:val="666666"/>
          <w:sz w:val="22"/>
          <w:szCs w:val="22"/>
        </w:rPr>
        <w:t xml:space="preserve">Review Date: March 12, 2026</w:t>
      </w:r>
    </w:p>
    <w:p>
      <w:pPr>
        <w:spacing w:before="400"/>
        <w:jc w:val="center"/>
      </w:pPr>
      <w:r>
        <w:rPr>
          <w:rFonts w:ascii="Arial" w:cs="Arial" w:eastAsia="Arial" w:hAnsi="Arial"/>
          <w:i/>
          <w:iCs/>
          <w:color w:val="888888"/>
          <w:sz w:val="20"/>
          <w:szCs w:val="20"/>
        </w:rPr>
        <w:t xml:space="preserve">Dual-Perspective Assessment: UX Team Lead + Talent Acquisition</w:t>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1A3C6E"/>
          <w:sz w:val="28"/>
          <w:szCs w:val="28"/>
        </w:rPr>
        <w:t xml:space="preserve">EXECUTIVE SUMMARY</w:t>
      </w:r>
    </w:p>
    <w:p>
      <w:pPr>
        <w:spacing w:after="120"/>
      </w:pPr>
      <w:r>
        <w:rPr>
          <w:rFonts w:ascii="Arial" w:cs="Arial" w:eastAsia="Arial" w:hAnsi="Arial"/>
          <w:sz w:val="20"/>
          <w:szCs w:val="20"/>
        </w:rPr>
        <w:t xml:space="preserve">This report evaluates the case study "AI Job Analyzer &amp; Resume Pipeline" published on Harry Hein's portfolio at hello-harry.vercel.app. The case study is presented as a reveal.js interactive presentation with 25 slides, covering a full product design narrative from problem discovery through solution design, implementation, and business impact.</w:t>
      </w:r>
    </w:p>
    <w:p>
      <w:pPr>
        <w:spacing w:after="120"/>
      </w:pPr>
      <w:r>
        <w:rPr>
          <w:rFonts w:ascii="Arial" w:cs="Arial" w:eastAsia="Arial" w:hAnsi="Arial"/>
          <w:sz w:val="20"/>
          <w:szCs w:val="20"/>
        </w:rPr>
        <w:t xml:space="preserve">Overall Verdict: The case study demonstrates above-average storytelling craft and a solid understanding of how to frame a design problem in business terms. The narrative structure (4-act format with persona-driven storytelling) is engaging and shows a mature grasp of how hiring managers consume portfolio content. However, several credibility gaps, missing user research evidence, and metric verification concerns prevent this from being a top-tier case study.</w:t>
      </w:r>
    </w:p>
    <w:p>
      <w:pPr>
        <w:spacing w:after="200" w:before="200"/>
      </w:pPr>
      <w:r>
        <w:rPr>
          <w:rFonts w:ascii="Arial" w:cs="Arial" w:eastAsia="Arial" w:hAnsi="Arial"/>
          <w:b/>
          <w:bCs/>
          <w:sz w:val="22"/>
          <w:szCs w:val="22"/>
        </w:rPr>
        <w:t xml:space="preserve">UX Team Lead Score: </w:t>
      </w:r>
      <w:r>
        <w:rPr>
          <w:rFonts w:ascii="Arial" w:cs="Arial" w:eastAsia="Arial" w:hAnsi="Arial"/>
          <w:b/>
          <w:bCs/>
          <w:color w:val="E67E22"/>
          <w:sz w:val="24"/>
          <w:szCs w:val="24"/>
        </w:rPr>
        <w:t xml:space="preserve">6.5 / 10 </w:t>
      </w:r>
      <w:r>
        <w:rPr>
          <w:rFonts w:ascii="Arial" w:cs="Arial" w:eastAsia="Arial" w:hAnsi="Arial"/>
          <w:sz w:val="22"/>
          <w:szCs w:val="22"/>
        </w:rPr>
        <w:t xml:space="preserve">  |  </w:t>
      </w:r>
      <w:r>
        <w:rPr>
          <w:rFonts w:ascii="Arial" w:cs="Arial" w:eastAsia="Arial" w:hAnsi="Arial"/>
          <w:b/>
          <w:bCs/>
          <w:sz w:val="22"/>
          <w:szCs w:val="22"/>
        </w:rPr>
        <w:t xml:space="preserve">Talent Acquisition Score: </w:t>
      </w:r>
      <w:r>
        <w:rPr>
          <w:rFonts w:ascii="Arial" w:cs="Arial" w:eastAsia="Arial" w:hAnsi="Arial"/>
          <w:b/>
          <w:bCs/>
          <w:color w:val="E67E22"/>
          <w:sz w:val="24"/>
          <w:szCs w:val="24"/>
        </w:rPr>
        <w:t xml:space="preserve">7.0 / 10</w:t>
      </w:r>
    </w:p>
    <w:p>
      <w:pPr>
        <w:shd w:fill="FFF8E1" w:val="clear"/>
        <w:spacing w:after="200"/>
      </w:pPr>
      <w:r>
        <w:rPr>
          <w:rFonts w:ascii="Arial" w:cs="Arial" w:eastAsia="Arial" w:hAnsi="Arial"/>
          <w:b/>
          <w:bCs/>
          <w:color w:val="E67E22"/>
          <w:sz w:val="22"/>
          <w:szCs w:val="22"/>
        </w:rPr>
        <w:t xml:space="preserve">  VERDICT: CONDITIONAL INTERVIEW — </w:t>
      </w:r>
      <w:r>
        <w:rPr>
          <w:rFonts w:ascii="Arial" w:cs="Arial" w:eastAsia="Arial" w:hAnsi="Arial"/>
          <w:sz w:val="20"/>
          <w:szCs w:val="20"/>
        </w:rPr>
        <w:t xml:space="preserve">Strong presentation layer, but needs deeper research evidence and metric validation to clear senior-level hiring bars.</w:t>
      </w:r>
    </w:p>
    <w:p>
      <w:r>
        <w:br w:type="page"/>
      </w:r>
    </w:p>
    <w:p>
      <w:pPr>
        <w:spacing w:after="200" w:before="360"/>
      </w:pPr>
      <w:r>
        <w:rPr>
          <w:rFonts w:ascii="Arial" w:cs="Arial" w:eastAsia="Arial" w:hAnsi="Arial"/>
          <w:b/>
          <w:bCs/>
          <w:color w:val="1A3C6E"/>
          <w:sz w:val="28"/>
          <w:szCs w:val="28"/>
        </w:rPr>
        <w:t xml:space="preserve">PART 1: UX TEAM LEAD ASSESSMENT</w:t>
      </w:r>
    </w:p>
    <w:p>
      <w:pPr>
        <w:spacing w:after="120"/>
      </w:pPr>
      <w:r>
        <w:rPr>
          <w:rFonts w:ascii="Arial" w:cs="Arial" w:eastAsia="Arial" w:hAnsi="Arial"/>
          <w:sz w:val="20"/>
          <w:szCs w:val="20"/>
        </w:rPr>
        <w:t xml:space="preserve">Evaluating: Can this designer do the work? Would they strengthen my team?</w:t>
      </w:r>
    </w:p>
    <w:p>
      <w:pPr>
        <w:spacing w:after="120" w:before="240"/>
      </w:pPr>
      <w:r>
        <w:rPr>
          <w:rFonts w:ascii="Arial" w:cs="Arial" w:eastAsia="Arial" w:hAnsi="Arial"/>
          <w:b/>
          <w:bCs/>
          <w:sz w:val="24"/>
          <w:szCs w:val="24"/>
        </w:rPr>
        <w:t xml:space="preserve">1. Design Process &amp; Methodology — 7/10</w:t>
      </w:r>
    </w:p>
    <w:p>
      <w:pPr>
        <w:spacing w:after="120"/>
      </w:pPr>
      <w:r>
        <w:rPr>
          <w:rFonts w:ascii="Arial" w:cs="Arial" w:eastAsia="Arial" w:hAnsi="Arial"/>
          <w:sz w:val="20"/>
          <w:szCs w:val="20"/>
        </w:rPr>
        <w:t xml:space="preserve">The 4-act narrative structure (Problem → Research → Design → Results) demonstrates process awareness. The design process slide (S6) shows a clear 4-step build methodology: Vibe Code with Claude → Sync Variables → Create Components → Final Prototypes &amp; UT Prep. The pipeline architecture (S7) with 6 defined stages shows systems-level thinking.</w:t>
      </w:r>
    </w:p>
    <w:p>
      <w:pPr>
        <w:spacing w:after="120"/>
      </w:pPr>
      <w:r>
        <w:rPr>
          <w:rFonts w:ascii="Arial" w:cs="Arial" w:eastAsia="Arial" w:hAnsi="Arial"/>
          <w:sz w:val="20"/>
          <w:szCs w:val="20"/>
        </w:rPr>
        <w:t xml:space="preserve">However, the process is described at a surface level. There is no evidence of alternative solutions explored and discarded. No competitive analysis is shown. The "research" phase (Act 2) jumps straight to a design hypothesis without showing the actual research that informed it. The hypothesis reads more like a product bet than a research-backed insight.</w:t>
      </w:r>
    </w:p>
    <w:p>
      <w:pPr>
        <w:spacing w:after="120" w:before="240"/>
      </w:pPr>
      <w:r>
        <w:rPr>
          <w:rFonts w:ascii="Arial" w:cs="Arial" w:eastAsia="Arial" w:hAnsi="Arial"/>
          <w:b/>
          <w:bCs/>
          <w:sz w:val="24"/>
          <w:szCs w:val="24"/>
        </w:rPr>
        <w:t xml:space="preserve">2. Business Impact &amp; Metrics — 5/10</w:t>
      </w:r>
    </w:p>
    <w:p>
      <w:pPr>
        <w:spacing w:after="120"/>
      </w:pPr>
      <w:r>
        <w:rPr>
          <w:rFonts w:ascii="Arial" w:cs="Arial" w:eastAsia="Arial" w:hAnsi="Arial"/>
          <w:sz w:val="20"/>
          <w:szCs w:val="20"/>
        </w:rPr>
        <w:t xml:space="preserve">The case study presents several metrics: 40→15 min per application, 4→1 tools replaced, &lt;5 min cover letter, #1 upgrade driver (Free→Pro), 3x retention for users who run JD analysis in 24h, 1.2 avg share views from non-users. These look impressive on the surface.</w:t>
      </w:r>
    </w:p>
    <w:p>
      <w:pPr>
        <w:spacing w:after="120"/>
      </w:pPr>
      <w:r>
        <w:rPr>
          <w:rFonts w:ascii="Arial" w:cs="Arial" w:eastAsia="Arial" w:hAnsi="Arial"/>
          <w:sz w:val="20"/>
          <w:szCs w:val="20"/>
        </w:rPr>
        <w:t xml:space="preserve">The problem: none of these metrics are verifiable or sourced. Where did the 3x retention figure come from? What analytics platform? What sample size? The "#1 upgrade driver" claim is extremely bold — was this from actual product analytics or an assumption? The 40→15 min claim is plausible but the before measurement (40 min) appears to be an estimate, not measured data. A hiring manager reading this will flag the gap between the confidence of the claims and the absence of supporting evidence.</w:t>
      </w:r>
    </w:p>
    <w:p>
      <w:pPr>
        <w:spacing w:after="120" w:before="240"/>
      </w:pPr>
      <w:r>
        <w:rPr>
          <w:rFonts w:ascii="Arial" w:cs="Arial" w:eastAsia="Arial" w:hAnsi="Arial"/>
          <w:b/>
          <w:bCs/>
          <w:sz w:val="24"/>
          <w:szCs w:val="24"/>
        </w:rPr>
        <w:t xml:space="preserve">3. Technical Breadth &amp; Depth — 7/10</w:t>
      </w:r>
    </w:p>
    <w:p>
      <w:pPr>
        <w:spacing w:after="120"/>
      </w:pPr>
      <w:r>
        <w:rPr>
          <w:rFonts w:ascii="Arial" w:cs="Arial" w:eastAsia="Arial" w:hAnsi="Arial"/>
          <w:sz w:val="20"/>
          <w:szCs w:val="20"/>
        </w:rPr>
        <w:t xml:space="preserve">The tech stack is modern and relevant: Claude (Anthropic) for AI, Next.js, Supabase, Figma. The case study demonstrates understanding of AI-product design patterns (prompt engineering, gap analysis algorithms, suggestion ranking by impact). The design principles slide (S15) shows thoughtful technical decisions: no full AI rewrite (preserving authenticity), AI badge removed on export, gaps-before-praise ordering.</w:t>
      </w:r>
    </w:p>
    <w:p>
      <w:pPr>
        <w:spacing w:after="120"/>
      </w:pPr>
      <w:r>
        <w:rPr>
          <w:rFonts w:ascii="Arial" w:cs="Arial" w:eastAsia="Arial" w:hAnsi="Arial"/>
          <w:sz w:val="20"/>
          <w:szCs w:val="20"/>
        </w:rPr>
        <w:t xml:space="preserve">The component showcase (S14) displays real UI screenshots with resume builder, gap analysis dashboard, tailoring suggestions, and score visualization. This signals genuine implementation, not just wireframes. However, there is no discussion of technical constraints, edge cases, or failure modes.</w:t>
      </w:r>
    </w:p>
    <w:p>
      <w:pPr>
        <w:spacing w:after="120" w:before="240"/>
      </w:pPr>
      <w:r>
        <w:rPr>
          <w:rFonts w:ascii="Arial" w:cs="Arial" w:eastAsia="Arial" w:hAnsi="Arial"/>
          <w:b/>
          <w:bCs/>
          <w:sz w:val="24"/>
          <w:szCs w:val="24"/>
        </w:rPr>
        <w:t xml:space="preserve">4. User Research Rigor — 4/10</w:t>
      </w:r>
    </w:p>
    <w:p>
      <w:pPr>
        <w:spacing w:after="120"/>
      </w:pPr>
      <w:r>
        <w:rPr>
          <w:rFonts w:ascii="Arial" w:cs="Arial" w:eastAsia="Arial" w:hAnsi="Arial"/>
          <w:sz w:val="20"/>
          <w:szCs w:val="20"/>
        </w:rPr>
        <w:t xml:space="preserve">This is the weakest dimension. The persona "Sarah" is introduced as a UX Designer with 6 years of experience struggling with 47 applications and 2 interviews. The narrative is compelling but reads as a constructed composite persona, not someone from actual user research.</w:t>
      </w:r>
    </w:p>
    <w:p>
      <w:pPr>
        <w:spacing w:after="120"/>
      </w:pPr>
      <w:r>
        <w:rPr>
          <w:rFonts w:ascii="Arial" w:cs="Arial" w:eastAsia="Arial" w:hAnsi="Arial"/>
          <w:sz w:val="20"/>
          <w:szCs w:val="20"/>
        </w:rPr>
        <w:t xml:space="preserve">Critical gaps: No mention of research methodology (interviews? surveys? diary studies?). No sample size. No recruitment criteria. No raw quotes from real participants — Sarah's quotes read like scripted dialogue. The "UT Prep" mentioned in the design process (S6) is never followed up with actual usability testing results. The case study references preparing for usability tests but never shows the findings. This is a significant red flag for a senior-level candidate.</w:t>
      </w:r>
    </w:p>
    <w:p>
      <w:pPr>
        <w:spacing w:after="120" w:before="240"/>
      </w:pPr>
      <w:r>
        <w:rPr>
          <w:rFonts w:ascii="Arial" w:cs="Arial" w:eastAsia="Arial" w:hAnsi="Arial"/>
          <w:b/>
          <w:bCs/>
          <w:sz w:val="24"/>
          <w:szCs w:val="24"/>
        </w:rPr>
        <w:t xml:space="preserve">5. Collaboration &amp; Communication — 6/10</w:t>
      </w:r>
    </w:p>
    <w:p>
      <w:pPr>
        <w:spacing w:after="120"/>
      </w:pPr>
      <w:r>
        <w:rPr>
          <w:rFonts w:ascii="Arial" w:cs="Arial" w:eastAsia="Arial" w:hAnsi="Arial"/>
          <w:sz w:val="20"/>
          <w:szCs w:val="20"/>
        </w:rPr>
        <w:t xml:space="preserve">The case study is a solo project (DesignerOS is Harry's own product), so cross-functional collaboration evidence is inherently limited. The storytelling quality is high — the narrative flows well, the reveal.js format with progressive disclosure is engaging. The business insight tooltips that appear on hover/click are a nice touch showing product thinking.</w:t>
      </w:r>
    </w:p>
    <w:p>
      <w:pPr>
        <w:spacing w:after="120"/>
      </w:pPr>
      <w:r>
        <w:rPr>
          <w:rFonts w:ascii="Arial" w:cs="Arial" w:eastAsia="Arial" w:hAnsi="Arial"/>
          <w:sz w:val="20"/>
          <w:szCs w:val="20"/>
        </w:rPr>
        <w:t xml:space="preserve">Missing: stakeholder management examples, working with engineers, design reviews, iteration based on feedback. The "What This Taught Me" section (S21) has good reflections but they are all self-directed, not about working with others.</w:t>
      </w:r>
    </w:p>
    <w:p>
      <w:pPr>
        <w:spacing w:after="120" w:before="240"/>
      </w:pPr>
      <w:r>
        <w:rPr>
          <w:rFonts w:ascii="Arial" w:cs="Arial" w:eastAsia="Arial" w:hAnsi="Arial"/>
          <w:b/>
          <w:bCs/>
          <w:sz w:val="24"/>
          <w:szCs w:val="24"/>
        </w:rPr>
        <w:t xml:space="preserve">6. Portfolio UX &amp; Presentation — 8/10</w:t>
      </w:r>
    </w:p>
    <w:p>
      <w:pPr>
        <w:spacing w:after="120"/>
      </w:pPr>
      <w:r>
        <w:rPr>
          <w:rFonts w:ascii="Arial" w:cs="Arial" w:eastAsia="Arial" w:hAnsi="Arial"/>
          <w:sz w:val="20"/>
          <w:szCs w:val="20"/>
        </w:rPr>
        <w:t xml:space="preserve">The presentation itself is one of the strongest elements. The dark editorial aesthetic is visually polished. Typography hierarchy is clear (serif headings + sans body). The gold accent color on dark backgrounds creates a premium feel. The card-based metrics, before/after comparisons, and pipeline flow diagrams are well-designed and scannable.</w:t>
      </w:r>
    </w:p>
    <w:p>
      <w:pPr>
        <w:spacing w:after="120"/>
      </w:pPr>
      <w:r>
        <w:rPr>
          <w:rFonts w:ascii="Arial" w:cs="Arial" w:eastAsia="Arial" w:hAnsi="Arial"/>
          <w:sz w:val="20"/>
          <w:szCs w:val="20"/>
        </w:rPr>
        <w:t xml:space="preserve">The interactive format (reveal.js with horizontal + vertical slides) is distinctive — it stands out from typical Notion/Behance case studies. The insight tooltips add depth without cluttering the main narrative. Navigation is intuitive with arrow controls. The "Back to Portfolio" link is always visible. One concern: the format may not render well on mobile or in ATS systems.</w:t>
      </w:r>
    </w:p>
    <w:p>
      <w:r>
        <w:br w:type="page"/>
      </w:r>
    </w:p>
    <w:p>
      <w:pPr>
        <w:spacing w:after="120" w:before="240"/>
      </w:pPr>
      <w:r>
        <w:rPr>
          <w:rFonts w:ascii="Arial" w:cs="Arial" w:eastAsia="Arial" w:hAnsi="Arial"/>
          <w:b/>
          <w:bCs/>
          <w:sz w:val="24"/>
          <w:szCs w:val="24"/>
        </w:rPr>
        <w:t xml:space="preserve">UX Team Lead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21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21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Design Process &amp; Methodology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7/10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Business Impact &amp; Metrics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5/10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Technical Breadth &amp; Depth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7/10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User Research Rigor</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74C3C"/>
                <w:sz w:val="22"/>
                <w:szCs w:val="22"/>
              </w:rPr>
              <w:t xml:space="preserve">4/10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Critical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Collaboration &amp; Communication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6/10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Portfolio UX &amp; Presentation</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r>
    </w:tbl>
    <w:p>
      <w:pPr>
        <w:spacing w:before="200"/>
      </w:pPr>
      <w:r>
        <w:rPr>
          <w:rFonts w:ascii="Arial" w:cs="Arial" w:eastAsia="Arial" w:hAnsi="Arial"/>
          <w:b/>
          <w:bCs/>
          <w:sz w:val="22"/>
          <w:szCs w:val="22"/>
        </w:rPr>
        <w:t xml:space="preserve">Weighted Average: </w:t>
      </w:r>
      <w:r>
        <w:rPr>
          <w:rFonts w:ascii="Arial" w:cs="Arial" w:eastAsia="Arial" w:hAnsi="Arial"/>
          <w:b/>
          <w:bCs/>
          <w:color w:val="E67E22"/>
          <w:sz w:val="22"/>
          <w:szCs w:val="22"/>
        </w:rPr>
        <w:t xml:space="preserve">6.5 / 10 — NEEDS STRENGTHENING</w:t>
      </w:r>
    </w:p>
    <w:p>
      <w:r>
        <w:br w:type="page"/>
      </w:r>
    </w:p>
    <w:p>
      <w:pPr>
        <w:spacing w:after="200" w:before="360"/>
      </w:pPr>
      <w:r>
        <w:rPr>
          <w:rFonts w:ascii="Arial" w:cs="Arial" w:eastAsia="Arial" w:hAnsi="Arial"/>
          <w:b/>
          <w:bCs/>
          <w:color w:val="1A3C6E"/>
          <w:sz w:val="28"/>
          <w:szCs w:val="28"/>
        </w:rPr>
        <w:t xml:space="preserve">PART 2: TALENT ACQUISITION HEAD ASSESSMENT</w:t>
      </w:r>
    </w:p>
    <w:p>
      <w:pPr>
        <w:spacing w:after="120"/>
      </w:pPr>
      <w:r>
        <w:rPr>
          <w:rFonts w:ascii="Arial" w:cs="Arial" w:eastAsia="Arial" w:hAnsi="Arial"/>
          <w:sz w:val="20"/>
          <w:szCs w:val="20"/>
        </w:rPr>
        <w:t xml:space="preserve">Evaluating: Is this candidate worth putting in front of a hiring manager? Will they pass screening?</w:t>
      </w:r>
    </w:p>
    <w:p>
      <w:pPr>
        <w:spacing w:after="120" w:before="240"/>
      </w:pPr>
      <w:r>
        <w:rPr>
          <w:rFonts w:ascii="Arial" w:cs="Arial" w:eastAsia="Arial" w:hAnsi="Arial"/>
          <w:b/>
          <w:bCs/>
          <w:sz w:val="24"/>
          <w:szCs w:val="24"/>
        </w:rPr>
        <w:t xml:space="preserve">1. Professional Positioning &amp; Brand — 8/10</w:t>
      </w:r>
    </w:p>
    <w:p>
      <w:pPr>
        <w:spacing w:after="120"/>
      </w:pPr>
      <w:r>
        <w:rPr>
          <w:rFonts w:ascii="Arial" w:cs="Arial" w:eastAsia="Arial" w:hAnsi="Arial"/>
          <w:sz w:val="20"/>
          <w:szCs w:val="20"/>
        </w:rPr>
        <w:t xml:space="preserve">The case study title is strong and immediately communicates product scope: "AI Job Analyzer &amp; Resume Pipeline." The hook slide ("47 Applications. 2 Interviews.") is an excellent attention-grabber — it creates tension and makes the reader want to know the resolution. The three hero metrics (40→15 min, 4→1 tools, &lt;5 min cover letter) are scannable and impactful at a glance.</w:t>
      </w:r>
    </w:p>
    <w:p>
      <w:pPr>
        <w:spacing w:after="120"/>
      </w:pPr>
      <w:r>
        <w:rPr>
          <w:rFonts w:ascii="Arial" w:cs="Arial" w:eastAsia="Arial" w:hAnsi="Arial"/>
          <w:sz w:val="20"/>
          <w:szCs w:val="20"/>
        </w:rPr>
        <w:t xml:space="preserve">The positioning as a designer who builds AI-powered tools is well-differentiated in the current market. The "DesignerOS" product framing elevates this beyond a typical portfolio project — it signals entrepreneurial thinking and full-stack product ownership.</w:t>
      </w:r>
    </w:p>
    <w:p>
      <w:pPr>
        <w:spacing w:after="120" w:before="240"/>
      </w:pPr>
      <w:r>
        <w:rPr>
          <w:rFonts w:ascii="Arial" w:cs="Arial" w:eastAsia="Arial" w:hAnsi="Arial"/>
          <w:b/>
          <w:bCs/>
          <w:sz w:val="24"/>
          <w:szCs w:val="24"/>
        </w:rPr>
        <w:t xml:space="preserve">2. Experience Credibility &amp; Trajectory — 6/10</w:t>
      </w:r>
    </w:p>
    <w:p>
      <w:pPr>
        <w:spacing w:after="120"/>
      </w:pPr>
      <w:r>
        <w:rPr>
          <w:rFonts w:ascii="Arial" w:cs="Arial" w:eastAsia="Arial" w:hAnsi="Arial"/>
          <w:sz w:val="20"/>
          <w:szCs w:val="20"/>
        </w:rPr>
        <w:t xml:space="preserve">The case study is for DesignerOS, which appears to be Harry's personal product. While self-initiated projects can be impressive, they carry less weight than work at recognized companies. The case study does not reference any external validation (users other than the persona, testimonials, app store presence, or usage data with audit trails).</w:t>
      </w:r>
    </w:p>
    <w:p>
      <w:pPr>
        <w:spacing w:after="120"/>
      </w:pPr>
      <w:r>
        <w:rPr>
          <w:rFonts w:ascii="Arial" w:cs="Arial" w:eastAsia="Arial" w:hAnsi="Arial"/>
          <w:sz w:val="20"/>
          <w:szCs w:val="20"/>
        </w:rPr>
        <w:t xml:space="preserve">The resume screenshots visible in the UI show prior experience at Raytail (UX Lead), Linogle (Senior UX Designer), Tinkerlz, Neiaboo, and AdventureHQ. These company names are not widely recognizable in Western markets, which means the case study itself carries more weight — and the credibility concerns with metrics become more significant.</w:t>
      </w:r>
    </w:p>
    <w:p>
      <w:pPr>
        <w:spacing w:after="120" w:before="240"/>
      </w:pPr>
      <w:r>
        <w:rPr>
          <w:rFonts w:ascii="Arial" w:cs="Arial" w:eastAsia="Arial" w:hAnsi="Arial"/>
          <w:b/>
          <w:bCs/>
          <w:sz w:val="24"/>
          <w:szCs w:val="24"/>
        </w:rPr>
        <w:t xml:space="preserve">3. Skills &amp; Market Alignment — 8/10</w:t>
      </w:r>
    </w:p>
    <w:p>
      <w:pPr>
        <w:spacing w:after="120"/>
      </w:pPr>
      <w:r>
        <w:rPr>
          <w:rFonts w:ascii="Arial" w:cs="Arial" w:eastAsia="Arial" w:hAnsi="Arial"/>
          <w:sz w:val="20"/>
          <w:szCs w:val="20"/>
        </w:rPr>
        <w:t xml:space="preserve">Excellent alignment with current market demands. The skills listed (AI Product Design, Pipeline Architecture, User Research, Prompt Engineering) plus tools (Claude, Figma, Next.js, Supabase) hit exactly the keywords recruiters are searching for in 2025-2026. The AI-native design approach is forward-looking and differentiating.</w:t>
      </w:r>
    </w:p>
    <w:p>
      <w:pPr>
        <w:spacing w:after="120"/>
      </w:pPr>
      <w:r>
        <w:rPr>
          <w:rFonts w:ascii="Arial" w:cs="Arial" w:eastAsia="Arial" w:hAnsi="Arial"/>
          <w:sz w:val="20"/>
          <w:szCs w:val="20"/>
        </w:rPr>
        <w:t xml:space="preserve">The case study itself demonstrates prompt engineering competency, understanding of LLM capabilities and limitations (the 'no full AI rewrite' decision), and modern frontend development skills. This checks the "AI-era readiness" box strongly.</w:t>
      </w:r>
    </w:p>
    <w:p>
      <w:pPr>
        <w:spacing w:after="120" w:before="240"/>
      </w:pPr>
      <w:r>
        <w:rPr>
          <w:rFonts w:ascii="Arial" w:cs="Arial" w:eastAsia="Arial" w:hAnsi="Arial"/>
          <w:b/>
          <w:bCs/>
          <w:sz w:val="24"/>
          <w:szCs w:val="24"/>
        </w:rPr>
        <w:t xml:space="preserve">4. Red Flags Assessment — 6/10</w:t>
      </w:r>
    </w:p>
    <w:p>
      <w:pPr>
        <w:spacing w:after="120"/>
      </w:pPr>
      <w:r>
        <w:rPr>
          <w:rFonts w:ascii="Arial" w:cs="Arial" w:eastAsia="Arial" w:hAnsi="Arial"/>
          <w:sz w:val="20"/>
          <w:szCs w:val="20"/>
        </w:rPr>
        <w:t xml:space="preserve">Several yellow flags emerged during review. The persona "Sarah" feels constructed rather than researched — a recruiter with hiring experience will notice the scripted quality. The business metrics lack attribution. The 3x retention and #1 upgrade driver claims are the kind of metrics that trigger verification questions in interviews.</w:t>
      </w:r>
    </w:p>
    <w:p>
      <w:pPr>
        <w:spacing w:after="120"/>
      </w:pPr>
      <w:r>
        <w:rPr>
          <w:rFonts w:ascii="Arial" w:cs="Arial" w:eastAsia="Arial" w:hAnsi="Arial"/>
          <w:sz w:val="20"/>
          <w:szCs w:val="20"/>
        </w:rPr>
        <w:t xml:space="preserve">The demo slide (S13) shows what appears to be a real working product, which partially offsets concerns. But the gap between "I prepared for usability tests" and the absence of actual test results is noticeable. Also notable: the case study is built on reveal.js, which is non-standard and might not render in some corporate environments with strict browser policies.</w:t>
      </w:r>
    </w:p>
    <w:p>
      <w:pPr>
        <w:spacing w:after="120" w:before="240"/>
      </w:pPr>
      <w:r>
        <w:rPr>
          <w:rFonts w:ascii="Arial" w:cs="Arial" w:eastAsia="Arial" w:hAnsi="Arial"/>
          <w:b/>
          <w:bCs/>
          <w:sz w:val="24"/>
          <w:szCs w:val="24"/>
        </w:rPr>
        <w:t xml:space="preserve">5. Compensation &amp; Level Indicators — 7/10</w:t>
      </w:r>
    </w:p>
    <w:p>
      <w:pPr>
        <w:spacing w:after="120"/>
      </w:pPr>
      <w:r>
        <w:rPr>
          <w:rFonts w:ascii="Arial" w:cs="Arial" w:eastAsia="Arial" w:hAnsi="Arial"/>
          <w:sz w:val="20"/>
          <w:szCs w:val="20"/>
        </w:rPr>
        <w:t xml:space="preserve">The case study signals mid-to-senior level capability. The systems thinking (pipeline architecture, design tokens synced to code, component library) is senior-level work. The business framing (metrics, impact, lessons learned) shows maturity beyond junior designers.</w:t>
      </w:r>
    </w:p>
    <w:p>
      <w:pPr>
        <w:spacing w:after="120"/>
      </w:pPr>
      <w:r>
        <w:rPr>
          <w:rFonts w:ascii="Arial" w:cs="Arial" w:eastAsia="Arial" w:hAnsi="Arial"/>
          <w:sz w:val="20"/>
          <w:szCs w:val="20"/>
        </w:rPr>
        <w:t xml:space="preserve">However, the absence of user research evidence, lack of team collaboration narrative, and self-initiated-only project scope cap the seniority signal at "strong mid-level" or "early senior." For a Lead or Principal role, hiring managers would need to see evidence of mentoring, team processes, and organizational impact.</w:t>
      </w:r>
    </w:p>
    <w:p>
      <w:pPr>
        <w:spacing w:after="120" w:before="240"/>
      </w:pPr>
      <w:r>
        <w:rPr>
          <w:rFonts w:ascii="Arial" w:cs="Arial" w:eastAsia="Arial" w:hAnsi="Arial"/>
          <w:b/>
          <w:bCs/>
          <w:sz w:val="24"/>
          <w:szCs w:val="24"/>
        </w:rPr>
        <w:t xml:space="preserve">6. Cultural Fit &amp; Soft Skills — 7/10</w:t>
      </w:r>
    </w:p>
    <w:p>
      <w:pPr>
        <w:spacing w:after="120"/>
      </w:pPr>
      <w:r>
        <w:rPr>
          <w:rFonts w:ascii="Arial" w:cs="Arial" w:eastAsia="Arial" w:hAnsi="Arial"/>
          <w:sz w:val="20"/>
          <w:szCs w:val="20"/>
        </w:rPr>
        <w:t xml:space="preserve">The "What This Taught Me" section (S21) shows growth mindset and self-reflection. The four lessons (Intelligence Over Automation, The Engine Model, Context Changes Everything, Trust as UX) are thoughtful and demonstrate someone who thinks beyond pixels.</w:t>
      </w:r>
    </w:p>
    <w:p>
      <w:pPr>
        <w:spacing w:after="120"/>
      </w:pPr>
      <w:r>
        <w:rPr>
          <w:rFonts w:ascii="Arial" w:cs="Arial" w:eastAsia="Arial" w:hAnsi="Arial"/>
          <w:sz w:val="20"/>
          <w:szCs w:val="20"/>
        </w:rPr>
        <w:t xml:space="preserve">The reveal.js format itself signals someone willing to invest extra effort in presentation quality. The bilingual context (Myanmar/English) is an asset for companies with diverse teams or APAC operations. The planned Chrome extension feature (S17) shows forward-thinking product vision.</w:t>
      </w:r>
    </w:p>
    <w:p>
      <w:pPr>
        <w:spacing w:after="120" w:before="240"/>
      </w:pPr>
      <w:r>
        <w:rPr>
          <w:rFonts w:ascii="Arial" w:cs="Arial" w:eastAsia="Arial" w:hAnsi="Arial"/>
          <w:b/>
          <w:bCs/>
          <w:sz w:val="24"/>
          <w:szCs w:val="24"/>
        </w:rPr>
        <w:t xml:space="preserve">Talent Acquisition Head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21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21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Professional Positioning &amp; Brand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Critical</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Experience Credibility &amp; Trajectory</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6/10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Skills &amp; Market Alignment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Red Flags Assessment</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6/10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Critical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Compensation &amp; Level Indicators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7/10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Cultural Fit &amp; Soft Skills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7/10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r>
    </w:tbl>
    <w:p>
      <w:pPr>
        <w:spacing w:before="200"/>
      </w:pPr>
      <w:r>
        <w:rPr>
          <w:rFonts w:ascii="Arial" w:cs="Arial" w:eastAsia="Arial" w:hAnsi="Arial"/>
          <w:b/>
          <w:bCs/>
          <w:sz w:val="22"/>
          <w:szCs w:val="22"/>
        </w:rPr>
        <w:t xml:space="preserve">Weighted Average: </w:t>
      </w:r>
      <w:r>
        <w:rPr>
          <w:rFonts w:ascii="Arial" w:cs="Arial" w:eastAsia="Arial" w:hAnsi="Arial"/>
          <w:b/>
          <w:bCs/>
          <w:color w:val="E67E22"/>
          <w:sz w:val="22"/>
          <w:szCs w:val="22"/>
        </w:rPr>
        <w:t xml:space="preserve">7.0 / 10 — CONDITIONAL PASS</w:t>
      </w:r>
    </w:p>
    <w:p>
      <w:r>
        <w:br w:type="page"/>
      </w:r>
    </w:p>
    <w:p>
      <w:pPr>
        <w:spacing w:after="200" w:before="360"/>
      </w:pPr>
      <w:r>
        <w:rPr>
          <w:rFonts w:ascii="Arial" w:cs="Arial" w:eastAsia="Arial" w:hAnsi="Arial"/>
          <w:b/>
          <w:bCs/>
          <w:color w:val="C0392B"/>
          <w:sz w:val="28"/>
          <w:szCs w:val="28"/>
        </w:rPr>
        <w:t xml:space="preserve">PART 3: BRUTALLY HONEST GAP ANALYSIS</w:t>
      </w:r>
    </w:p>
    <w:p>
      <w:pPr>
        <w:spacing w:after="120"/>
      </w:pPr>
      <w:r>
        <w:rPr>
          <w:rFonts w:ascii="Arial" w:cs="Arial" w:eastAsia="Arial" w:hAnsi="Arial"/>
          <w:sz w:val="20"/>
          <w:szCs w:val="20"/>
        </w:rPr>
        <w:t xml:space="preserve">Issues identified during review, ordered by severity. Each issue includes the specific problem, why it hurts interview chances, and a concrete fix.</w:t>
      </w:r>
    </w:p>
    <w:p>
      <w:pPr>
        <w:spacing w:after="120" w:before="240"/>
      </w:pPr>
      <w:r>
        <w:rPr>
          <w:rFonts w:ascii="Arial" w:cs="Arial" w:eastAsia="Arial" w:hAnsi="Arial"/>
          <w:b/>
          <w:bCs/>
          <w:sz w:val="24"/>
          <w:szCs w:val="24"/>
        </w:rPr>
        <w:t xml:space="preserve">CRITICAL — Interview Killers</w:t>
      </w:r>
    </w:p>
    <w:p>
      <w:pPr>
        <w:spacing w:after="60" w:before="200"/>
      </w:pPr>
      <w:r>
        <w:rPr>
          <w:rFonts w:ascii="Arial" w:cs="Arial" w:eastAsia="Arial" w:hAnsi="Arial"/>
          <w:b/>
          <w:bCs/>
          <w:color w:val="E74C3C"/>
          <w:sz w:val="20"/>
          <w:szCs w:val="20"/>
        </w:rPr>
        <w:t xml:space="preserve"> [CRITICAL] </w:t>
      </w:r>
      <w:r>
        <w:rPr>
          <w:rFonts w:ascii="Arial" w:cs="Arial" w:eastAsia="Arial" w:hAnsi="Arial"/>
          <w:b/>
          <w:bCs/>
          <w:sz w:val="20"/>
          <w:szCs w:val="20"/>
        </w:rPr>
        <w:t xml:space="preserve">No Evidence of Actual User Research</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The persona Sarah reads as a fictional character, not a research participant. The case study mentions 'UT Prep' in the design process but never shows test results, interview transcripts, affinity maps, or any raw research artifact. For senior UX roles, this is the single biggest credibility gap. Hiring managers will ask 'Where are the users?' in the interview — and right now there is no answer.</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 dedicated research slide showing: (1) Research method used (e.g., 5 semi-structured interviews with job-seeking designers), (2) Recruitment criteria, (3) 2-3 real anonymized quotes with insight tags, (4) Affinity map or key findings summary, (5) How findings shaped the design hypothesis. Even lightweight research (5 interviews) presented properly would transform this case study.</w:t>
      </w:r>
    </w:p>
    <w:p>
      <w:pPr>
        <w:spacing w:after="60" w:before="200"/>
      </w:pPr>
      <w:r>
        <w:rPr>
          <w:rFonts w:ascii="Arial" w:cs="Arial" w:eastAsia="Arial" w:hAnsi="Arial"/>
          <w:b/>
          <w:bCs/>
          <w:color w:val="E74C3C"/>
          <w:sz w:val="20"/>
          <w:szCs w:val="20"/>
        </w:rPr>
        <w:t xml:space="preserve"> [CRITICAL] </w:t>
      </w:r>
      <w:r>
        <w:rPr>
          <w:rFonts w:ascii="Arial" w:cs="Arial" w:eastAsia="Arial" w:hAnsi="Arial"/>
          <w:b/>
          <w:bCs/>
          <w:sz w:val="20"/>
          <w:szCs w:val="20"/>
        </w:rPr>
        <w:t xml:space="preserve">Unverifiable Business Metrics</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Claims like '#1 upgrade driver,' '3x retention,' and '1.2 avg share views' are presented without any source attribution, sample size, time period, or measurement methodology. A hiring manager will assume these are fabricated or estimated. In a market where AI-generated portfolios are flooding applications, unverified metrics are becoming an instant red flag.</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For each metric: (1) State the measurement period (e.g., 'Jan-Mar 2026'), (2) State the sample size (e.g., 'across 847 active users'), (3) Name the analytics source (e.g., 'Supabase analytics dashboard'), (4) If metrics are projected or from a small sample, be transparent about it. Honest framing like 'In our beta cohort of 120 users...' is vastly more credible than unqualified big claims.</w:t>
      </w:r>
    </w:p>
    <w:p>
      <w:pPr>
        <w:spacing w:after="120" w:before="240"/>
      </w:pPr>
      <w:r>
        <w:rPr>
          <w:rFonts w:ascii="Arial" w:cs="Arial" w:eastAsia="Arial" w:hAnsi="Arial"/>
          <w:b/>
          <w:bCs/>
          <w:sz w:val="24"/>
          <w:szCs w:val="24"/>
        </w:rPr>
        <w:t xml:space="preserve">HIGH — Significant Barriers</w:t>
      </w:r>
    </w:p>
    <w:p>
      <w:pPr>
        <w:spacing w:after="60" w:before="200"/>
      </w:pPr>
      <w:r>
        <w:rPr>
          <w:rFonts w:ascii="Arial" w:cs="Arial" w:eastAsia="Arial" w:hAnsi="Arial"/>
          <w:b/>
          <w:bCs/>
          <w:color w:val="E67E22"/>
          <w:sz w:val="20"/>
          <w:szCs w:val="20"/>
        </w:rPr>
        <w:t xml:space="preserve"> [HIGH] </w:t>
      </w:r>
      <w:r>
        <w:rPr>
          <w:rFonts w:ascii="Arial" w:cs="Arial" w:eastAsia="Arial" w:hAnsi="Arial"/>
          <w:b/>
          <w:bCs/>
          <w:sz w:val="20"/>
          <w:szCs w:val="20"/>
        </w:rPr>
        <w:t xml:space="preserve">Usability Testing Mentioned But Never Shown</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Slide 6 lists 'Final Prototypes &amp; UT Prep' as step 4 of the design process. This sets up an expectation that usability testing results will follow — but they never do. This is worse than not mentioning testing at all, because it signals either: (a) testing was planned but not executed, or (b) results were unfavorable and omitted. Both are bad looks.</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Either: (1) Add a slide showing UT results (task success rates, key findings, iteration changes), or (2) Remove the UT Prep mention and reframe step 4 as 'High-fidelity prototyping.' Option 1 is vastly preferred.</w:t>
      </w:r>
    </w:p>
    <w:p>
      <w:pPr>
        <w:spacing w:after="60" w:before="200"/>
      </w:pPr>
      <w:r>
        <w:rPr>
          <w:rFonts w:ascii="Arial" w:cs="Arial" w:eastAsia="Arial" w:hAnsi="Arial"/>
          <w:b/>
          <w:bCs/>
          <w:color w:val="E67E22"/>
          <w:sz w:val="20"/>
          <w:szCs w:val="20"/>
        </w:rPr>
        <w:t xml:space="preserve"> [HIGH] </w:t>
      </w:r>
      <w:r>
        <w:rPr>
          <w:rFonts w:ascii="Arial" w:cs="Arial" w:eastAsia="Arial" w:hAnsi="Arial"/>
          <w:b/>
          <w:bCs/>
          <w:sz w:val="20"/>
          <w:szCs w:val="20"/>
        </w:rPr>
        <w:t xml:space="preserve">No Competitive Analysis or Alternative Solutions</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The case study jumps from problem identification to design hypothesis without showing that alternatives were considered. Why was an integrated pipeline the right solution? What about a Chrome extension alone? A Figma plugin? A simpler checklist tool? The absence of alternative exploration makes the solution feel predetermined rather than discovered.</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 brief slide showing 2-3 alternatives considered and why they were rejected. Even a simple 2x2 matrix (e.g., Effort vs. Impact) showing where the chosen solution sits relative to alternatives would demonstrate rigorous thinking.</w:t>
      </w:r>
    </w:p>
    <w:p>
      <w:pPr>
        <w:spacing w:after="60" w:before="200"/>
      </w:pPr>
      <w:r>
        <w:rPr>
          <w:rFonts w:ascii="Arial" w:cs="Arial" w:eastAsia="Arial" w:hAnsi="Arial"/>
          <w:b/>
          <w:bCs/>
          <w:color w:val="E67E22"/>
          <w:sz w:val="20"/>
          <w:szCs w:val="20"/>
        </w:rPr>
        <w:t xml:space="preserve"> [HIGH] </w:t>
      </w:r>
      <w:r>
        <w:rPr>
          <w:rFonts w:ascii="Arial" w:cs="Arial" w:eastAsia="Arial" w:hAnsi="Arial"/>
          <w:b/>
          <w:bCs/>
          <w:sz w:val="20"/>
          <w:szCs w:val="20"/>
        </w:rPr>
        <w:t xml:space="preserve">Solo Project Limitation Not Addressed</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DesignerOS is clearly a personal project. This is fine, but the case study never acknowledges or addresses the collaboration gap. For senior roles, hiring managers need to see evidence of working with engineers, PMs, and other designers. The case study reads as a one-person show.</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 brief section on collaboration context: Did anyone else contribute? Were there beta testers who provided feedback? Were there design reviews? If truly solo, frame it honestly: 'As a solo designer-developer, I established my own review cadence by...' This shows self-awareness.</w:t>
      </w:r>
    </w:p>
    <w:p>
      <w:pPr>
        <w:spacing w:after="120" w:before="240"/>
      </w:pPr>
      <w:r>
        <w:rPr>
          <w:rFonts w:ascii="Arial" w:cs="Arial" w:eastAsia="Arial" w:hAnsi="Arial"/>
          <w:b/>
          <w:bCs/>
          <w:sz w:val="24"/>
          <w:szCs w:val="24"/>
        </w:rPr>
        <w:t xml:space="preserve">MEDIUM — Competitiveness Reducers</w:t>
      </w:r>
    </w:p>
    <w:p>
      <w:pPr>
        <w:spacing w:after="60" w:before="200"/>
      </w:pPr>
      <w:r>
        <w:rPr>
          <w:rFonts w:ascii="Arial" w:cs="Arial" w:eastAsia="Arial" w:hAnsi="Arial"/>
          <w:b/>
          <w:bCs/>
          <w:color w:val="F1C40F"/>
          <w:sz w:val="20"/>
          <w:szCs w:val="20"/>
        </w:rPr>
        <w:t xml:space="preserve"> [MEDIUM] </w:t>
      </w:r>
      <w:r>
        <w:rPr>
          <w:rFonts w:ascii="Arial" w:cs="Arial" w:eastAsia="Arial" w:hAnsi="Arial"/>
          <w:b/>
          <w:bCs/>
          <w:sz w:val="20"/>
          <w:szCs w:val="20"/>
        </w:rPr>
        <w:t xml:space="preserve">The Persona Reads as Scripted Dialogue</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Sarah's quotes ('I'm doing something wrong. But I don't know what.') read like screenplay dialogue, not research data. The emotional narrative is compelling but experienced reviewers will recognize the construction. This undermines the authenticity of the entire problem framing.</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If Sarah is a composite persona, label her explicitly as such: 'Sarah (composite persona based on interviews with 8 job-seeking designers).' If she is a real person, add attribution context. Either approach is honest and resolves the ambiguity.</w:t>
      </w:r>
    </w:p>
    <w:p>
      <w:pPr>
        <w:spacing w:after="60" w:before="200"/>
      </w:pPr>
      <w:r>
        <w:rPr>
          <w:rFonts w:ascii="Arial" w:cs="Arial" w:eastAsia="Arial" w:hAnsi="Arial"/>
          <w:b/>
          <w:bCs/>
          <w:color w:val="F1C40F"/>
          <w:sz w:val="20"/>
          <w:szCs w:val="20"/>
        </w:rPr>
        <w:t xml:space="preserve"> [MEDIUM] </w:t>
      </w:r>
      <w:r>
        <w:rPr>
          <w:rFonts w:ascii="Arial" w:cs="Arial" w:eastAsia="Arial" w:hAnsi="Arial"/>
          <w:b/>
          <w:bCs/>
          <w:sz w:val="20"/>
          <w:szCs w:val="20"/>
        </w:rPr>
        <w:t xml:space="preserve">No Iteration or Failure Story</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The case study presents a clean, linear narrative: Problem → Hypothesis → Build → Success. Real design projects are messy. What went wrong? What was the first version that failed? What pivot happened? The absence of any failure or iteration narrative makes the story feel too polished to be real.</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 'What Didn’t Work' slide between the design and results sections. Even one example of a failed approach that led to a better solution (e.g., 'We initially tried full AI rewrites but users rejected them because...') adds enormous credibility.</w:t>
      </w:r>
    </w:p>
    <w:p>
      <w:pPr>
        <w:spacing w:after="60" w:before="200"/>
      </w:pPr>
      <w:r>
        <w:rPr>
          <w:rFonts w:ascii="Arial" w:cs="Arial" w:eastAsia="Arial" w:hAnsi="Arial"/>
          <w:b/>
          <w:bCs/>
          <w:color w:val="F1C40F"/>
          <w:sz w:val="20"/>
          <w:szCs w:val="20"/>
        </w:rPr>
        <w:t xml:space="preserve"> [MEDIUM] </w:t>
      </w:r>
      <w:r>
        <w:rPr>
          <w:rFonts w:ascii="Arial" w:cs="Arial" w:eastAsia="Arial" w:hAnsi="Arial"/>
          <w:b/>
          <w:bCs/>
          <w:sz w:val="20"/>
          <w:szCs w:val="20"/>
        </w:rPr>
        <w:t xml:space="preserve">reveal.js Format May Not Render in All Environments</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The interactive reveal.js presentation requires JavaScript and modern browser capabilities. Some corporate environments, mobile devices, or ATS preview systems may not render it properly. This means the case study might not be visible to some reviewers.</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Provide a static PDF version as a fallback link on the portfolio. Keep the interactive version as the primary experience but ensure there is always a way to consume the content without JavaScript.</w:t>
      </w:r>
    </w:p>
    <w:p>
      <w:pPr>
        <w:spacing w:after="120" w:before="240"/>
      </w:pPr>
      <w:r>
        <w:rPr>
          <w:rFonts w:ascii="Arial" w:cs="Arial" w:eastAsia="Arial" w:hAnsi="Arial"/>
          <w:b/>
          <w:bCs/>
          <w:sz w:val="24"/>
          <w:szCs w:val="24"/>
        </w:rPr>
        <w:t xml:space="preserve">LOW — Polish Items</w:t>
      </w:r>
    </w:p>
    <w:p>
      <w:pPr>
        <w:spacing w:after="60" w:before="200"/>
      </w:pPr>
      <w:r>
        <w:rPr>
          <w:rFonts w:ascii="Arial" w:cs="Arial" w:eastAsia="Arial" w:hAnsi="Arial"/>
          <w:b/>
          <w:bCs/>
          <w:color w:val="27AE60"/>
          <w:sz w:val="20"/>
          <w:szCs w:val="20"/>
        </w:rPr>
        <w:t xml:space="preserve"> [LOW] </w:t>
      </w:r>
      <w:r>
        <w:rPr>
          <w:rFonts w:ascii="Arial" w:cs="Arial" w:eastAsia="Arial" w:hAnsi="Arial"/>
          <w:b/>
          <w:bCs/>
          <w:sz w:val="20"/>
          <w:szCs w:val="20"/>
        </w:rPr>
        <w:t xml:space="preserve">Skills Section is Generic</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The skills slide (S23) lists 'AI Product Design, Pipeline Architecture, User Research, Prompt Engineering' and tools. This is standard resume-level content that does not leverage the case study format to demonstrate skill depth.</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Replace the flat list with a skill-in-context format: for each skill, reference a specific moment in the case study where it was applied. This turns the skills section into a credibility reinforcer rather than a checkbox list.</w:t>
      </w:r>
    </w:p>
    <w:p>
      <w:pPr>
        <w:spacing w:after="60" w:before="200"/>
      </w:pPr>
      <w:r>
        <w:rPr>
          <w:rFonts w:ascii="Arial" w:cs="Arial" w:eastAsia="Arial" w:hAnsi="Arial"/>
          <w:b/>
          <w:bCs/>
          <w:color w:val="27AE60"/>
          <w:sz w:val="20"/>
          <w:szCs w:val="20"/>
        </w:rPr>
        <w:t xml:space="preserve"> [LOW] </w:t>
      </w:r>
      <w:r>
        <w:rPr>
          <w:rFonts w:ascii="Arial" w:cs="Arial" w:eastAsia="Arial" w:hAnsi="Arial"/>
          <w:b/>
          <w:bCs/>
          <w:sz w:val="20"/>
          <w:szCs w:val="20"/>
        </w:rPr>
        <w:t xml:space="preserve">No Accessibility Considerations Mentioned</w:t>
      </w:r>
    </w:p>
    <w:p>
      <w:pPr>
        <w:spacing w:after="60"/>
        <w:ind w:left="360"/>
      </w:pPr>
      <w:r>
        <w:rPr>
          <w:rFonts w:ascii="Arial" w:cs="Arial" w:eastAsia="Arial" w:hAnsi="Arial"/>
          <w:b/>
          <w:bCs/>
          <w:i/>
          <w:iCs/>
          <w:sz w:val="19"/>
          <w:szCs w:val="19"/>
        </w:rPr>
        <w:t xml:space="preserve">Why It Kills Interviews: </w:t>
      </w:r>
      <w:r>
        <w:rPr>
          <w:rFonts w:ascii="Arial" w:cs="Arial" w:eastAsia="Arial" w:hAnsi="Arial"/>
          <w:i/>
          <w:iCs/>
          <w:sz w:val="19"/>
          <w:szCs w:val="19"/>
        </w:rPr>
        <w:t xml:space="preserve">The case study does not reference accessibility at any point — contrast ratios, screen reader compatibility, keyboard navigation, or inclusive design decisions. For senior roles, accessibility awareness is increasingly expected.</w:t>
      </w:r>
    </w:p>
    <w:p>
      <w:pPr>
        <w:spacing w:after="120"/>
        <w:ind w:left="360"/>
      </w:pPr>
      <w:r>
        <w:rPr>
          <w:rFonts w:ascii="Arial" w:cs="Arial" w:eastAsia="Arial" w:hAnsi="Arial"/>
          <w:b/>
          <w:bCs/>
          <w:color w:val="27AE60"/>
          <w:sz w:val="19"/>
          <w:szCs w:val="19"/>
        </w:rPr>
        <w:t xml:space="preserve">Fix: </w:t>
      </w:r>
      <w:r>
        <w:rPr>
          <w:rFonts w:ascii="Arial" w:cs="Arial" w:eastAsia="Arial" w:hAnsi="Arial"/>
          <w:sz w:val="19"/>
          <w:szCs w:val="19"/>
        </w:rPr>
        <w:t xml:space="preserve">Add a brief mention of accessibility considerations in the design decisions section. Even noting 'All text maintains WCAG AA contrast ratios' or 'Suggestion cards are keyboard-navigable' signals awareness.</w:t>
      </w:r>
    </w:p>
    <w:p>
      <w:r>
        <w:br w:type="page"/>
      </w:r>
    </w:p>
    <w:p>
      <w:pPr>
        <w:spacing w:after="200" w:before="360"/>
      </w:pPr>
      <w:r>
        <w:rPr>
          <w:rFonts w:ascii="Arial" w:cs="Arial" w:eastAsia="Arial" w:hAnsi="Arial"/>
          <w:b/>
          <w:bCs/>
          <w:color w:val="C0392B"/>
          <w:sz w:val="28"/>
          <w:szCs w:val="28"/>
        </w:rPr>
        <w:t xml:space="preserve">THE UNCOMFORTABLE QUESTIONS</w:t>
      </w:r>
    </w:p>
    <w:p>
      <w:pPr>
        <w:spacing w:after="120"/>
      </w:pPr>
      <w:r>
        <w:rPr>
          <w:rFonts w:ascii="Arial" w:cs="Arial" w:eastAsia="Arial" w:hAnsi="Arial"/>
          <w:b/>
          <w:bCs/>
          <w:sz w:val="20"/>
          <w:szCs w:val="20"/>
        </w:rPr>
        <w:t xml:space="preserve">Is this a real product with real users? </w:t>
      </w:r>
      <w:r>
        <w:rPr>
          <w:rFonts w:ascii="Arial" w:cs="Arial" w:eastAsia="Arial" w:hAnsi="Arial"/>
          <w:sz w:val="20"/>
          <w:szCs w:val="20"/>
        </w:rPr>
        <w:t xml:space="preserve">The UI screenshots and demo slide suggest a working product (DesignerOS). But the metrics feel aspirational rather than measured. If this is a live product, the analytics data should be easy to screenshot and include. If it is a concept or early-stage product, the case study should be transparent about that. The current ambiguity hurts more than either honest framing would.</w:t>
      </w:r>
    </w:p>
    <w:p>
      <w:pPr>
        <w:spacing w:after="120"/>
      </w:pPr>
      <w:r>
        <w:rPr>
          <w:rFonts w:ascii="Arial" w:cs="Arial" w:eastAsia="Arial" w:hAnsi="Arial"/>
          <w:b/>
          <w:bCs/>
          <w:sz w:val="20"/>
          <w:szCs w:val="20"/>
        </w:rPr>
        <w:t xml:space="preserve">Would this pass a senior-level design challenge? </w:t>
      </w:r>
      <w:r>
        <w:rPr>
          <w:rFonts w:ascii="Arial" w:cs="Arial" w:eastAsia="Arial" w:hAnsi="Arial"/>
          <w:sz w:val="20"/>
          <w:szCs w:val="20"/>
        </w:rPr>
        <w:t xml:space="preserve">Partially. The systems thinking, visual craft, and product framing are senior-level. But the missing research rigor and unverifiable metrics would likely surface in a portfolio review or design exercise. The candidate should be prepared to answer deep questions about research methodology and metric collection.</w:t>
      </w:r>
    </w:p>
    <w:p>
      <w:pPr>
        <w:spacing w:after="120"/>
      </w:pPr>
      <w:r>
        <w:rPr>
          <w:rFonts w:ascii="Arial" w:cs="Arial" w:eastAsia="Arial" w:hAnsi="Arial"/>
          <w:b/>
          <w:bCs/>
          <w:sz w:val="20"/>
          <w:szCs w:val="20"/>
        </w:rPr>
        <w:t xml:space="preserve">How does this compare to the current market? </w:t>
      </w:r>
      <w:r>
        <w:rPr>
          <w:rFonts w:ascii="Arial" w:cs="Arial" w:eastAsia="Arial" w:hAnsi="Arial"/>
          <w:sz w:val="20"/>
          <w:szCs w:val="20"/>
        </w:rPr>
        <w:t xml:space="preserve">In the 2025-2026 AI-product design market, candidates need to demonstrate real AI integration experience — not just AI-themed case studies. This case study has an edge because it shows actual AI pipeline architecture and design decisions around AI behavior (no full rewrite, suggestion ranking, trust design). It is stronger than most AI case studies that only show ChatGPT wrapper UIs.</w:t>
      </w:r>
    </w:p>
    <w:p>
      <w:pPr>
        <w:spacing w:after="120"/>
      </w:pPr>
      <w:r>
        <w:rPr>
          <w:rFonts w:ascii="Arial" w:cs="Arial" w:eastAsia="Arial" w:hAnsi="Arial"/>
          <w:b/>
          <w:bCs/>
          <w:sz w:val="20"/>
          <w:szCs w:val="20"/>
        </w:rPr>
        <w:t xml:space="preserve">ATS Compatibility: </w:t>
      </w:r>
      <w:r>
        <w:rPr>
          <w:rFonts w:ascii="Arial" w:cs="Arial" w:eastAsia="Arial" w:hAnsi="Arial"/>
          <w:sz w:val="20"/>
          <w:szCs w:val="20"/>
        </w:rPr>
        <w:t xml:space="preserve">The reveal.js format is not parseable by ATS systems. The candidate should ensure their resume and LinkedIn profile contain the same keywords and project description in plain text format.</w:t>
      </w:r>
    </w:p>
    <w:p>
      <w:r>
        <w:br w:type="page"/>
      </w:r>
    </w:p>
    <w:p>
      <w:pPr>
        <w:spacing w:after="200" w:before="360"/>
      </w:pPr>
      <w:r>
        <w:rPr>
          <w:rFonts w:ascii="Arial" w:cs="Arial" w:eastAsia="Arial" w:hAnsi="Arial"/>
          <w:b/>
          <w:bCs/>
          <w:color w:val="1A3C6E"/>
          <w:sz w:val="28"/>
          <w:szCs w:val="28"/>
        </w:rPr>
        <w:t xml:space="preserve">2-WEEK ACTION PLAN</w:t>
      </w:r>
    </w:p>
    <w:p>
      <w:pPr>
        <w:spacing w:after="120" w:before="240"/>
      </w:pPr>
      <w:r>
        <w:rPr>
          <w:rFonts w:ascii="Arial" w:cs="Arial" w:eastAsia="Arial" w:hAnsi="Arial"/>
          <w:b/>
          <w:bCs/>
          <w:sz w:val="24"/>
          <w:szCs w:val="24"/>
        </w:rPr>
        <w:t xml:space="preserve">Week 1: Stop the Bleeding (Critical + High Fixes)</w:t>
      </w:r>
    </w:p>
    <w:p>
      <w:pPr>
        <w:pStyle w:val="ListParagraph"/>
        <w:numPr>
          <w:ilvl w:val="0"/>
          <w:numId w:val="2"/>
        </w:numPr>
        <w:spacing w:after="80"/>
      </w:pPr>
      <w:r>
        <w:rPr>
          <w:rFonts w:ascii="Arial" w:cs="Arial" w:eastAsia="Arial" w:hAnsi="Arial"/>
          <w:sz w:val="20"/>
          <w:szCs w:val="20"/>
        </w:rPr>
        <w:t xml:space="preserve">Add a research evidence slide: Even retroactive research (5 interviews with job-seeking designers about their resume tailoring process) would fill the biggest gap. Show method, sample, quotes, and findings.</w:t>
      </w:r>
    </w:p>
    <w:p>
      <w:pPr>
        <w:pStyle w:val="ListParagraph"/>
        <w:numPr>
          <w:ilvl w:val="0"/>
          <w:numId w:val="2"/>
        </w:numPr>
        <w:spacing w:after="80"/>
      </w:pPr>
      <w:r>
        <w:rPr>
          <w:rFonts w:ascii="Arial" w:cs="Arial" w:eastAsia="Arial" w:hAnsi="Arial"/>
          <w:sz w:val="20"/>
          <w:szCs w:val="20"/>
        </w:rPr>
        <w:t xml:space="preserve">Source every metric: Add measurement period, sample size, and analytics source to each business impact claim. If data is limited, reframe honestly.</w:t>
      </w:r>
    </w:p>
    <w:p>
      <w:pPr>
        <w:pStyle w:val="ListParagraph"/>
        <w:numPr>
          <w:ilvl w:val="0"/>
          <w:numId w:val="2"/>
        </w:numPr>
        <w:spacing w:after="80"/>
      </w:pPr>
      <w:r>
        <w:rPr>
          <w:rFonts w:ascii="Arial" w:cs="Arial" w:eastAsia="Arial" w:hAnsi="Arial"/>
          <w:sz w:val="20"/>
          <w:szCs w:val="20"/>
        </w:rPr>
        <w:t xml:space="preserve">Either show UT results or remove the UT Prep reference from the process slide.</w:t>
      </w:r>
    </w:p>
    <w:p>
      <w:pPr>
        <w:pStyle w:val="ListParagraph"/>
        <w:numPr>
          <w:ilvl w:val="0"/>
          <w:numId w:val="2"/>
        </w:numPr>
        <w:spacing w:after="80"/>
      </w:pPr>
      <w:r>
        <w:rPr>
          <w:rFonts w:ascii="Arial" w:cs="Arial" w:eastAsia="Arial" w:hAnsi="Arial"/>
          <w:sz w:val="20"/>
          <w:szCs w:val="20"/>
        </w:rPr>
        <w:t xml:space="preserve">Add a static PDF fallback for the case study.</w:t>
      </w:r>
    </w:p>
    <w:p>
      <w:pPr>
        <w:spacing w:after="120" w:before="240"/>
      </w:pPr>
      <w:r>
        <w:rPr>
          <w:rFonts w:ascii="Arial" w:cs="Arial" w:eastAsia="Arial" w:hAnsi="Arial"/>
          <w:b/>
          <w:bCs/>
          <w:sz w:val="24"/>
          <w:szCs w:val="24"/>
        </w:rPr>
        <w:t xml:space="preserve">Week 2: Strengthen Position (Medium + Differentiators)</w:t>
      </w:r>
    </w:p>
    <w:p>
      <w:pPr>
        <w:pStyle w:val="ListParagraph"/>
        <w:numPr>
          <w:ilvl w:val="0"/>
          <w:numId w:val="2"/>
        </w:numPr>
        <w:spacing w:after="80"/>
      </w:pPr>
      <w:r>
        <w:rPr>
          <w:rFonts w:ascii="Arial" w:cs="Arial" w:eastAsia="Arial" w:hAnsi="Arial"/>
          <w:sz w:val="20"/>
          <w:szCs w:val="20"/>
        </w:rPr>
        <w:t xml:space="preserve">Add an alternatives-considered slide (competitive analysis or solution exploration).</w:t>
      </w:r>
    </w:p>
    <w:p>
      <w:pPr>
        <w:pStyle w:val="ListParagraph"/>
        <w:numPr>
          <w:ilvl w:val="0"/>
          <w:numId w:val="2"/>
        </w:numPr>
        <w:spacing w:after="80"/>
      </w:pPr>
      <w:r>
        <w:rPr>
          <w:rFonts w:ascii="Arial" w:cs="Arial" w:eastAsia="Arial" w:hAnsi="Arial"/>
          <w:sz w:val="20"/>
          <w:szCs w:val="20"/>
        </w:rPr>
        <w:t xml:space="preserve">Add a 'What Didn’t Work' iteration slide to introduce honest failure narrative.</w:t>
      </w:r>
    </w:p>
    <w:p>
      <w:pPr>
        <w:pStyle w:val="ListParagraph"/>
        <w:numPr>
          <w:ilvl w:val="0"/>
          <w:numId w:val="2"/>
        </w:numPr>
        <w:spacing w:after="80"/>
      </w:pPr>
      <w:r>
        <w:rPr>
          <w:rFonts w:ascii="Arial" w:cs="Arial" w:eastAsia="Arial" w:hAnsi="Arial"/>
          <w:sz w:val="20"/>
          <w:szCs w:val="20"/>
        </w:rPr>
        <w:t xml:space="preserve">Clarify the Sarah persona: either label as composite persona with research basis, or replace with real (anonymized) participant data.</w:t>
      </w:r>
    </w:p>
    <w:p>
      <w:pPr>
        <w:pStyle w:val="ListParagraph"/>
        <w:numPr>
          <w:ilvl w:val="0"/>
          <w:numId w:val="2"/>
        </w:numPr>
        <w:spacing w:after="80"/>
      </w:pPr>
      <w:r>
        <w:rPr>
          <w:rFonts w:ascii="Arial" w:cs="Arial" w:eastAsia="Arial" w:hAnsi="Arial"/>
          <w:sz w:val="20"/>
          <w:szCs w:val="20"/>
        </w:rPr>
        <w:t xml:space="preserve">Add accessibility mention in design decisions section.</w:t>
      </w:r>
    </w:p>
    <w:p>
      <w:pPr>
        <w:pStyle w:val="ListParagraph"/>
        <w:numPr>
          <w:ilvl w:val="0"/>
          <w:numId w:val="2"/>
        </w:numPr>
        <w:spacing w:after="80"/>
      </w:pPr>
      <w:r>
        <w:rPr>
          <w:rFonts w:ascii="Arial" w:cs="Arial" w:eastAsia="Arial" w:hAnsi="Arial"/>
          <w:sz w:val="20"/>
          <w:szCs w:val="20"/>
        </w:rPr>
        <w:t xml:space="preserve">Enrich skills section with context from the case study rather than flat listing.</w:t>
      </w:r>
    </w:p>
    <w:p>
      <w:r>
        <w:br w:type="page"/>
      </w:r>
    </w:p>
    <w:p>
      <w:pPr>
        <w:spacing w:after="200" w:before="360"/>
      </w:pPr>
      <w:r>
        <w:rPr>
          <w:rFonts w:ascii="Arial" w:cs="Arial" w:eastAsia="Arial" w:hAnsi="Arial"/>
          <w:b/>
          <w:bCs/>
          <w:color w:val="1A3C6E"/>
          <w:sz w:val="28"/>
          <w:szCs w:val="28"/>
        </w:rPr>
        <w:t xml:space="preserve">CONCLUSION</w:t>
      </w:r>
    </w:p>
    <w:p>
      <w:pPr>
        <w:spacing w:after="120"/>
      </w:pPr>
      <w:r>
        <w:rPr>
          <w:rFonts w:ascii="Arial" w:cs="Arial" w:eastAsia="Arial" w:hAnsi="Arial"/>
          <w:sz w:val="20"/>
          <w:szCs w:val="20"/>
        </w:rPr>
        <w:t xml:space="preserve">This case study is in the top 30% of what I typically see from mid-to-senior UX designers. The storytelling craft, visual execution, and AI-product framing are all above average. The reveal.js interactive format is a genuine differentiator that shows willingness to go beyond standard portfolio templates.</w:t>
      </w:r>
    </w:p>
    <w:p>
      <w:pPr>
        <w:spacing w:after="120"/>
      </w:pPr>
      <w:r>
        <w:rPr>
          <w:rFonts w:ascii="Arial" w:cs="Arial" w:eastAsia="Arial" w:hAnsi="Arial"/>
          <w:sz w:val="20"/>
          <w:szCs w:val="20"/>
        </w:rPr>
        <w:t xml:space="preserve">The two critical gaps — missing user research evidence and unverifiable metrics — are fixable within 1-2 weeks and would elevate this case study from 'interesting but questionable' to 'strong interview candidate.' The fixes are not about adding more work; they are about making the existing work more credible.</w:t>
      </w:r>
    </w:p>
    <w:p>
      <w:pPr>
        <w:spacing w:after="120"/>
      </w:pPr>
      <w:r>
        <w:rPr>
          <w:rFonts w:ascii="Arial" w:cs="Arial" w:eastAsia="Arial" w:hAnsi="Arial"/>
          <w:sz w:val="20"/>
          <w:szCs w:val="20"/>
        </w:rPr>
        <w:t xml:space="preserve">The underlying product thinking is sound. The design decisions (gaps before praise, no full AI rewrite, editorial control) demonstrate a mature understanding of AI-human interaction design. This is the kind of thinking that hiring managers at AI-forward companies are specifically looking for.</w:t>
      </w:r>
    </w:p>
    <w:p>
      <w:pPr>
        <w:shd w:fill="E8F5E9" w:val="clear"/>
        <w:spacing w:after="200" w:before="300"/>
      </w:pPr>
      <w:r>
        <w:rPr>
          <w:rFonts w:ascii="Arial" w:cs="Arial" w:eastAsia="Arial" w:hAnsi="Arial"/>
          <w:b/>
          <w:bCs/>
          <w:sz w:val="22"/>
          <w:szCs w:val="22"/>
        </w:rPr>
        <w:t xml:space="preserve">  Final Assessment: </w:t>
      </w:r>
      <w:r>
        <w:rPr>
          <w:rFonts w:ascii="Arial" w:cs="Arial" w:eastAsia="Arial" w:hAnsi="Arial"/>
          <w:sz w:val="20"/>
          <w:szCs w:val="20"/>
        </w:rPr>
        <w:t xml:space="preserve">With the critical fixes applied, this case study would confidently support applications to mid-senior and senior UX/product design roles at AI-focused companies. Without them, expect the conversion rate to remain low despite strong visual presentation.</w:t>
      </w:r>
    </w:p>
    <w:p>
      <w:pPr>
        <w:spacing w:before="400"/>
        <w:jc w:val="center"/>
      </w:pPr>
      <w:r>
        <w:rPr>
          <w:rFonts w:ascii="Arial" w:cs="Arial" w:eastAsia="Arial" w:hAnsi="Arial"/>
          <w:i/>
          <w:iCs/>
          <w:color w:val="999999"/>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Case Study Review — Harry Hein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3C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2026-03-12T12:40:07.131Z</dcterms:created>
  <dcterms:modified xsi:type="dcterms:W3CDTF">2026-03-12T12:40:07.133Z</dcterms:modified>
</cp:coreProperties>
</file>

<file path=docProps/custom.xml><?xml version="1.0" encoding="utf-8"?>
<Properties xmlns="http://schemas.openxmlformats.org/officeDocument/2006/custom-properties" xmlns:vt="http://schemas.openxmlformats.org/officeDocument/2006/docPropsVTypes"/>
</file>