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before="240" w:after="120"/>
        <w:ind w:firstLine="0"/>
        <w:jc w:val="left"/>
      </w:pPr>
      <w:r>
        <w:rPr>
          <w:rFonts w:ascii="SimSun" w:hAnsi="SimSun" w:eastAsia="SimSun"/>
          <w:b/>
          <w:i w:val="0"/>
          <w:color w:val="1F2937"/>
          <w:sz w:val="48"/>
        </w:rPr>
        <w:t>标题一：中文输出验证</w:t>
      </w:r>
    </w:p>
    <w:p/>
    <w:p>
      <w:pPr>
        <w:spacing w:line="384" w:lineRule="auto" w:before="0" w:after="160"/>
        <w:ind w:firstLine="48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这是正文段落，包含中文内容与简单格式。这里是加粗与*斜体*的演示。</w:t>
      </w:r>
    </w:p>
    <w:p/>
    <w:p>
      <w:pPr>
        <w:spacing w:line="336" w:lineRule="auto" w:before="160" w:after="160"/>
        <w:ind w:firstLine="0" w:left="360"/>
        <w:jc w:val="left"/>
      </w:pPr>
      <w:r>
        <w:rPr>
          <w:rFonts w:ascii="SimSun" w:hAnsi="SimSun" w:eastAsia="SimSun"/>
          <w:b w:val="0"/>
          <w:i/>
          <w:color w:val="4B5563"/>
          <w:sz w:val="24"/>
        </w:rPr>
        <w:t>这是一段引用文本，用于验证缩进与中文字体。</w:t>
      </w:r>
    </w:p>
    <w:p/>
    <w:p>
      <w:pPr>
        <w:pStyle w:val="ListBullet"/>
        <w:spacing w:line="384" w:lineRule="auto" w:before="0" w:after="160"/>
        <w:ind w:firstLine="48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列表项一（无序）</w:t>
      </w:r>
    </w:p>
    <w:p>
      <w:pPr>
        <w:pStyle w:val="ListBullet"/>
        <w:spacing w:line="384" w:lineRule="auto" w:before="0" w:after="160"/>
        <w:ind w:firstLine="48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列表项二（无序）</w:t>
      </w:r>
    </w:p>
    <w:p/>
    <w:p>
      <w:pPr>
        <w:pStyle w:val="ListNumber"/>
        <w:spacing w:line="384" w:lineRule="auto" w:before="0" w:after="160"/>
        <w:ind w:firstLine="48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列表项一（有序）</w:t>
      </w:r>
    </w:p>
    <w:p>
      <w:pPr>
        <w:pStyle w:val="ListNumber"/>
        <w:spacing w:line="384" w:lineRule="auto" w:before="0" w:after="160"/>
        <w:ind w:firstLine="48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列表项二（有序）</w:t>
      </w:r>
    </w:p>
    <w:p/>
    <w:p>
      <w:pPr>
        <w:spacing w:line="288" w:lineRule="auto" w:before="0" w:after="0"/>
        <w:ind w:firstLine="0"/>
        <w:jc w:val="left"/>
      </w:pPr>
      <w:r>
        <w:rPr>
          <w:rFonts w:ascii="Courier New" w:hAnsi="Courier New" w:eastAsia="SimSun"/>
          <w:b w:val="0"/>
          <w:i w:val="0"/>
          <w:color w:val="374151"/>
          <w:sz w:val="20"/>
        </w:rPr>
        <w:t>def hello():</w:t>
      </w:r>
    </w:p>
    <w:p>
      <w:pPr>
        <w:spacing w:line="288" w:lineRule="auto" w:before="0" w:after="0"/>
        <w:ind w:firstLine="0"/>
        <w:jc w:val="left"/>
      </w:pPr>
      <w:r>
        <w:rPr>
          <w:rFonts w:ascii="Courier New" w:hAnsi="Courier New" w:eastAsia="SimSun"/>
          <w:b w:val="0"/>
          <w:i w:val="0"/>
          <w:color w:val="374151"/>
          <w:sz w:val="20"/>
        </w:rPr>
        <w:t xml:space="preserve">    print("你好，世界")</w:t>
      </w:r>
    </w:p>
    <w:p/>
    <w:p>
      <w:pPr>
        <w:spacing w:line="288" w:lineRule="auto" w:before="240" w:after="120"/>
        <w:ind w:firstLine="0"/>
        <w:jc w:val="left"/>
      </w:pPr>
      <w:r>
        <w:rPr>
          <w:rFonts w:ascii="SimSun" w:hAnsi="SimSun" w:eastAsia="SimSun"/>
          <w:b/>
          <w:i w:val="0"/>
          <w:color w:val="1F2937"/>
          <w:sz w:val="40"/>
        </w:rPr>
        <w:t>标题二：更多内容</w:t>
      </w:r>
    </w:p>
    <w:p/>
    <w:p>
      <w:pPr>
        <w:spacing w:line="384" w:lineRule="auto" w:before="0" w:after="160"/>
        <w:ind w:firstLine="48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空行分隔之后的第二段正文。确保首行缩进与行距生效。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