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80E5A01" w14:textId="77777777" w:rsidR="00E33D98" w:rsidRDefault="00000000">
      <w:pPr>
        <w:pStyle w:val="Title"/>
        <w:jc w:val="center"/>
      </w:pPr>
      <w:r>
        <w:t>Exploratory Data Analysis (EDA) Report</w:t>
      </w:r>
    </w:p>
    <w:p w14:paraId="799FA96F" w14:textId="6C840654" w:rsidR="00E33D98" w:rsidRDefault="00000000">
      <w:pPr>
        <w:jc w:val="center"/>
      </w:pPr>
      <w:r>
        <w:rPr>
          <w:b/>
        </w:rPr>
        <w:t>Company Name: Burger Fry</w:t>
      </w:r>
      <w:r>
        <w:rPr>
          <w:b/>
        </w:rPr>
        <w:br/>
      </w:r>
      <w:r>
        <w:t>Prepared By:</w:t>
      </w:r>
      <w:r w:rsidR="00CA1072">
        <w:t xml:space="preserve"> kaushal kumawat</w:t>
      </w:r>
      <w:r>
        <w:br/>
        <w:t>Date: 27-05-2026</w:t>
      </w:r>
    </w:p>
    <w:p w14:paraId="7D33F5B1" w14:textId="77777777" w:rsidR="00E33D98" w:rsidRDefault="00000000">
      <w:pPr>
        <w:pStyle w:val="Heading1"/>
      </w:pPr>
      <w:r>
        <w:t>1. Introduction</w:t>
      </w:r>
    </w:p>
    <w:p w14:paraId="4D657692" w14:textId="77777777" w:rsidR="00E33D98" w:rsidRDefault="00000000">
      <w:r>
        <w:t>Burger Fry is a fast-food company specializing in burgers, fries, pasta, sandwiches, wraps, shakes, and other quick-service meals. The purpose of this Exploratory Data Analysis (EDA) project is to analyze sales performance, customer ordering behavior, and product trends using Excel dashboards and transactional data.</w:t>
      </w:r>
    </w:p>
    <w:p w14:paraId="48828ED6" w14:textId="77777777" w:rsidR="00E33D98" w:rsidRDefault="00000000">
      <w:r>
        <w:t>The analysis helps management make data-driven business decisions related to sales growth, inventory planning, customer engagement, and operational efficiency.</w:t>
      </w:r>
    </w:p>
    <w:p w14:paraId="53AE92BD" w14:textId="77777777" w:rsidR="00E33D98" w:rsidRDefault="00000000">
      <w:pPr>
        <w:pStyle w:val="Heading1"/>
      </w:pPr>
      <w:r>
        <w:t>2. Dataset Overview</w:t>
      </w:r>
    </w:p>
    <w:tbl>
      <w:tblPr>
        <w:tblW w:w="0" w:type="auto"/>
        <w:tblLook w:val="04A0" w:firstRow="1" w:lastRow="0" w:firstColumn="1" w:lastColumn="0" w:noHBand="0" w:noVBand="1"/>
      </w:tblPr>
      <w:tblGrid>
        <w:gridCol w:w="4320"/>
        <w:gridCol w:w="4320"/>
      </w:tblGrid>
      <w:tr w:rsidR="00E33D98" w14:paraId="0AE4EA19" w14:textId="77777777">
        <w:tc>
          <w:tcPr>
            <w:tcW w:w="4320" w:type="dxa"/>
          </w:tcPr>
          <w:p w14:paraId="6B40452F" w14:textId="77777777" w:rsidR="00E33D98" w:rsidRDefault="00000000">
            <w:r>
              <w:t>Metric</w:t>
            </w:r>
          </w:p>
        </w:tc>
        <w:tc>
          <w:tcPr>
            <w:tcW w:w="4320" w:type="dxa"/>
          </w:tcPr>
          <w:p w14:paraId="1BAB04D4" w14:textId="77777777" w:rsidR="00E33D98" w:rsidRDefault="00000000">
            <w:r>
              <w:t>Details</w:t>
            </w:r>
          </w:p>
        </w:tc>
      </w:tr>
      <w:tr w:rsidR="00E33D98" w14:paraId="4FB84392" w14:textId="77777777">
        <w:tc>
          <w:tcPr>
            <w:tcW w:w="4320" w:type="dxa"/>
          </w:tcPr>
          <w:p w14:paraId="0AF57396" w14:textId="77777777" w:rsidR="00E33D98" w:rsidRDefault="00000000">
            <w:r>
              <w:t>Total Records</w:t>
            </w:r>
          </w:p>
        </w:tc>
        <w:tc>
          <w:tcPr>
            <w:tcW w:w="4320" w:type="dxa"/>
          </w:tcPr>
          <w:p w14:paraId="0560054E" w14:textId="77777777" w:rsidR="00E33D98" w:rsidRDefault="00000000">
            <w:r>
              <w:t>57 Product-Level Records</w:t>
            </w:r>
          </w:p>
        </w:tc>
      </w:tr>
      <w:tr w:rsidR="00E33D98" w14:paraId="1F327BC3" w14:textId="77777777">
        <w:tc>
          <w:tcPr>
            <w:tcW w:w="4320" w:type="dxa"/>
          </w:tcPr>
          <w:p w14:paraId="6B0527C1" w14:textId="77777777" w:rsidR="00E33D98" w:rsidRDefault="00000000">
            <w:r>
              <w:t>Data Source</w:t>
            </w:r>
          </w:p>
        </w:tc>
        <w:tc>
          <w:tcPr>
            <w:tcW w:w="4320" w:type="dxa"/>
          </w:tcPr>
          <w:p w14:paraId="3FD310A6" w14:textId="77777777" w:rsidR="00E33D98" w:rsidRDefault="00000000">
            <w:r>
              <w:t>Burger Fry Sales Excel Dataset</w:t>
            </w:r>
          </w:p>
        </w:tc>
      </w:tr>
      <w:tr w:rsidR="00E33D98" w14:paraId="0D59AF78" w14:textId="77777777">
        <w:tc>
          <w:tcPr>
            <w:tcW w:w="4320" w:type="dxa"/>
          </w:tcPr>
          <w:p w14:paraId="6EC297F1" w14:textId="77777777" w:rsidR="00E33D98" w:rsidRDefault="00000000">
            <w:r>
              <w:t>File Type</w:t>
            </w:r>
          </w:p>
        </w:tc>
        <w:tc>
          <w:tcPr>
            <w:tcW w:w="4320" w:type="dxa"/>
          </w:tcPr>
          <w:p w14:paraId="3A4BE9EB" w14:textId="77777777" w:rsidR="00E33D98" w:rsidRDefault="00000000">
            <w:r>
              <w:t>Microsoft Excel Workbook (.xlsx)</w:t>
            </w:r>
          </w:p>
        </w:tc>
      </w:tr>
      <w:tr w:rsidR="00E33D98" w14:paraId="3CF5C868" w14:textId="77777777">
        <w:tc>
          <w:tcPr>
            <w:tcW w:w="4320" w:type="dxa"/>
          </w:tcPr>
          <w:p w14:paraId="44AD52EE" w14:textId="77777777" w:rsidR="00E33D98" w:rsidRDefault="00000000">
            <w:r>
              <w:t>Dashboard Tool</w:t>
            </w:r>
          </w:p>
        </w:tc>
        <w:tc>
          <w:tcPr>
            <w:tcW w:w="4320" w:type="dxa"/>
          </w:tcPr>
          <w:p w14:paraId="4853411D" w14:textId="77777777" w:rsidR="00E33D98" w:rsidRDefault="00000000">
            <w:r>
              <w:t>Microsoft Excel Dashboard</w:t>
            </w:r>
          </w:p>
        </w:tc>
      </w:tr>
      <w:tr w:rsidR="00E33D98" w14:paraId="4A64259E" w14:textId="77777777">
        <w:tc>
          <w:tcPr>
            <w:tcW w:w="4320" w:type="dxa"/>
          </w:tcPr>
          <w:p w14:paraId="3C161393" w14:textId="77777777" w:rsidR="00E33D98" w:rsidRDefault="00000000">
            <w:r>
              <w:t>Key Metrics</w:t>
            </w:r>
          </w:p>
        </w:tc>
        <w:tc>
          <w:tcPr>
            <w:tcW w:w="4320" w:type="dxa"/>
          </w:tcPr>
          <w:p w14:paraId="35F9C76B" w14:textId="77777777" w:rsidR="00E33D98" w:rsidRDefault="00000000">
            <w:r>
              <w:t>Sales, Orders, Avg Order Value, Product Sales</w:t>
            </w:r>
          </w:p>
        </w:tc>
      </w:tr>
    </w:tbl>
    <w:p w14:paraId="7F03FEC1" w14:textId="77777777" w:rsidR="00E33D98" w:rsidRDefault="00000000">
      <w:r>
        <w:t>The dataset includes product names, sales amounts, order counts, average order values, time-slot analysis, category-level sales, and monthly sales performance.</w:t>
      </w:r>
    </w:p>
    <w:p w14:paraId="57512294" w14:textId="77777777" w:rsidR="00E33D98" w:rsidRDefault="00000000">
      <w:pPr>
        <w:pStyle w:val="Heading1"/>
      </w:pPr>
      <w:r>
        <w:t>3. Data Cleaning &amp; Transformation</w:t>
      </w:r>
    </w:p>
    <w:p w14:paraId="5EA87A54" w14:textId="77777777" w:rsidR="00E33D98" w:rsidRDefault="00000000">
      <w:pPr>
        <w:pStyle w:val="ListBullet"/>
      </w:pPr>
      <w:r>
        <w:t>Handled missing and blank values in dashboard-generated pivot tables.</w:t>
      </w:r>
    </w:p>
    <w:p w14:paraId="0069DE4F" w14:textId="77777777" w:rsidR="00E33D98" w:rsidRDefault="00000000">
      <w:pPr>
        <w:pStyle w:val="ListBullet"/>
      </w:pPr>
      <w:r>
        <w:t>Standardized column naming conventions for easier analysis.</w:t>
      </w:r>
    </w:p>
    <w:p w14:paraId="78821E7D" w14:textId="77777777" w:rsidR="00E33D98" w:rsidRDefault="00000000">
      <w:pPr>
        <w:pStyle w:val="ListBullet"/>
      </w:pPr>
      <w:r>
        <w:t>Verified numeric fields such as sales and order values.</w:t>
      </w:r>
    </w:p>
    <w:p w14:paraId="32D89E8B" w14:textId="77777777" w:rsidR="00E33D98" w:rsidRDefault="00000000">
      <w:pPr>
        <w:pStyle w:val="ListBullet"/>
      </w:pPr>
      <w:r>
        <w:t>Removed duplicate product entries wherever applicable.</w:t>
      </w:r>
    </w:p>
    <w:p w14:paraId="3B470965" w14:textId="77777777" w:rsidR="00E33D98" w:rsidRDefault="00000000">
      <w:pPr>
        <w:pStyle w:val="ListBullet"/>
      </w:pPr>
      <w:r>
        <w:t>Converted sales values into currency format.</w:t>
      </w:r>
    </w:p>
    <w:p w14:paraId="2F404BCC" w14:textId="77777777" w:rsidR="00E33D98" w:rsidRDefault="00000000">
      <w:pPr>
        <w:pStyle w:val="ListBullet"/>
      </w:pPr>
      <w:r>
        <w:t>Performed feature engineering for monthly and weekly trend analysis.</w:t>
      </w:r>
    </w:p>
    <w:p w14:paraId="50A89E5C" w14:textId="77777777" w:rsidR="00E33D98" w:rsidRDefault="00000000">
      <w:pPr>
        <w:pStyle w:val="ListBullet"/>
      </w:pPr>
      <w:r>
        <w:t>Validated order counts and KPI calculations.</w:t>
      </w:r>
    </w:p>
    <w:p w14:paraId="6FD013AC" w14:textId="77777777" w:rsidR="00E33D98" w:rsidRDefault="00000000">
      <w:pPr>
        <w:pStyle w:val="ListBullet"/>
      </w:pPr>
      <w:r>
        <w:t>Used Pivot Tables, Slicers, and Dashboard filters for interactive reporting.</w:t>
      </w:r>
    </w:p>
    <w:p w14:paraId="1C8FAF0A" w14:textId="77777777" w:rsidR="00E33D98" w:rsidRDefault="00000000">
      <w:pPr>
        <w:pStyle w:val="ListBullet"/>
      </w:pPr>
      <w:r>
        <w:lastRenderedPageBreak/>
        <w:t>Created category-wise and time-slot segmentation for business insights.</w:t>
      </w:r>
    </w:p>
    <w:p w14:paraId="4F3AC85B" w14:textId="77777777" w:rsidR="00E33D98" w:rsidRDefault="00000000">
      <w:pPr>
        <w:pStyle w:val="Heading1"/>
      </w:pPr>
      <w:r>
        <w:t>4. Exploratory Data Analysis (EDA)</w:t>
      </w:r>
    </w:p>
    <w:p w14:paraId="1D252DF7" w14:textId="77777777" w:rsidR="00E33D98" w:rsidRDefault="00000000">
      <w:r>
        <w:t>• Total Revenue Generated: $61,003.78</w:t>
      </w:r>
    </w:p>
    <w:p w14:paraId="36612D94" w14:textId="77777777" w:rsidR="00E33D98" w:rsidRDefault="00000000">
      <w:r>
        <w:t>• Total Orders Processed: 5343</w:t>
      </w:r>
    </w:p>
    <w:p w14:paraId="491E603B" w14:textId="77777777" w:rsidR="00E33D98" w:rsidRDefault="00000000">
      <w:r>
        <w:t>• Average Order Value: $11.42</w:t>
      </w:r>
    </w:p>
    <w:p w14:paraId="2D5E8CA1" w14:textId="77777777" w:rsidR="00E33D98" w:rsidRDefault="00000000">
      <w:r>
        <w:t>• Average Revenue Per Day: $677.82</w:t>
      </w:r>
    </w:p>
    <w:p w14:paraId="1F45C41F" w14:textId="77777777" w:rsidR="00E33D98" w:rsidRDefault="00000000">
      <w:pPr>
        <w:pStyle w:val="Heading2"/>
      </w:pPr>
      <w:r>
        <w:t>Top Performing Products</w:t>
      </w:r>
    </w:p>
    <w:tbl>
      <w:tblPr>
        <w:tblW w:w="0" w:type="auto"/>
        <w:tblLook w:val="04A0" w:firstRow="1" w:lastRow="0" w:firstColumn="1" w:lastColumn="0" w:noHBand="0" w:noVBand="1"/>
      </w:tblPr>
      <w:tblGrid>
        <w:gridCol w:w="2880"/>
        <w:gridCol w:w="2880"/>
        <w:gridCol w:w="2880"/>
      </w:tblGrid>
      <w:tr w:rsidR="00E33D98" w14:paraId="4B67A69C" w14:textId="77777777">
        <w:tc>
          <w:tcPr>
            <w:tcW w:w="2880" w:type="dxa"/>
          </w:tcPr>
          <w:p w14:paraId="5281A59D" w14:textId="77777777" w:rsidR="00E33D98" w:rsidRDefault="00000000">
            <w:r>
              <w:t>Rank</w:t>
            </w:r>
          </w:p>
        </w:tc>
        <w:tc>
          <w:tcPr>
            <w:tcW w:w="2880" w:type="dxa"/>
          </w:tcPr>
          <w:p w14:paraId="52BB5565" w14:textId="77777777" w:rsidR="00E33D98" w:rsidRDefault="00000000">
            <w:r>
              <w:t>Product</w:t>
            </w:r>
          </w:p>
        </w:tc>
        <w:tc>
          <w:tcPr>
            <w:tcW w:w="2880" w:type="dxa"/>
          </w:tcPr>
          <w:p w14:paraId="77C7E9F7" w14:textId="77777777" w:rsidR="00E33D98" w:rsidRDefault="00000000">
            <w:r>
              <w:t>Sales</w:t>
            </w:r>
          </w:p>
        </w:tc>
      </w:tr>
      <w:tr w:rsidR="00E33D98" w14:paraId="14D34E75" w14:textId="77777777">
        <w:tc>
          <w:tcPr>
            <w:tcW w:w="2880" w:type="dxa"/>
          </w:tcPr>
          <w:p w14:paraId="626F8E81" w14:textId="77777777" w:rsidR="00E33D98" w:rsidRDefault="00000000">
            <w:r>
              <w:t>1</w:t>
            </w:r>
          </w:p>
        </w:tc>
        <w:tc>
          <w:tcPr>
            <w:tcW w:w="2880" w:type="dxa"/>
          </w:tcPr>
          <w:p w14:paraId="6CBAD0EA" w14:textId="77777777" w:rsidR="00E33D98" w:rsidRDefault="00000000">
            <w:r>
              <w:t>Grand Total</w:t>
            </w:r>
          </w:p>
        </w:tc>
        <w:tc>
          <w:tcPr>
            <w:tcW w:w="2880" w:type="dxa"/>
          </w:tcPr>
          <w:p w14:paraId="55ED89FB" w14:textId="77777777" w:rsidR="00E33D98" w:rsidRDefault="00000000">
            <w:r>
              <w:t>$30,066.66</w:t>
            </w:r>
          </w:p>
        </w:tc>
      </w:tr>
      <w:tr w:rsidR="00E33D98" w14:paraId="103DAE60" w14:textId="77777777">
        <w:tc>
          <w:tcPr>
            <w:tcW w:w="2880" w:type="dxa"/>
          </w:tcPr>
          <w:p w14:paraId="0975A40B" w14:textId="77777777" w:rsidR="00E33D98" w:rsidRDefault="00000000">
            <w:r>
              <w:t>2</w:t>
            </w:r>
          </w:p>
        </w:tc>
        <w:tc>
          <w:tcPr>
            <w:tcW w:w="2880" w:type="dxa"/>
          </w:tcPr>
          <w:p w14:paraId="0122DCB1" w14:textId="77777777" w:rsidR="00E33D98" w:rsidRDefault="00000000">
            <w:r>
              <w:t>Grand Total</w:t>
            </w:r>
          </w:p>
        </w:tc>
        <w:tc>
          <w:tcPr>
            <w:tcW w:w="2880" w:type="dxa"/>
          </w:tcPr>
          <w:p w14:paraId="31792999" w14:textId="77777777" w:rsidR="00E33D98" w:rsidRDefault="00000000">
            <w:r>
              <w:t>$30,066.66</w:t>
            </w:r>
          </w:p>
        </w:tc>
      </w:tr>
      <w:tr w:rsidR="00E33D98" w14:paraId="7D257D96" w14:textId="77777777">
        <w:tc>
          <w:tcPr>
            <w:tcW w:w="2880" w:type="dxa"/>
          </w:tcPr>
          <w:p w14:paraId="2957450C" w14:textId="77777777" w:rsidR="00E33D98" w:rsidRDefault="00000000">
            <w:r>
              <w:t>3</w:t>
            </w:r>
          </w:p>
        </w:tc>
        <w:tc>
          <w:tcPr>
            <w:tcW w:w="2880" w:type="dxa"/>
          </w:tcPr>
          <w:p w14:paraId="1400A6FB" w14:textId="77777777" w:rsidR="00E33D98" w:rsidRDefault="00000000">
            <w:r>
              <w:t>March</w:t>
            </w:r>
          </w:p>
        </w:tc>
        <w:tc>
          <w:tcPr>
            <w:tcW w:w="2880" w:type="dxa"/>
          </w:tcPr>
          <w:p w14:paraId="78129D32" w14:textId="77777777" w:rsidR="00E33D98" w:rsidRDefault="00000000">
            <w:r>
              <w:t>$10,696.09</w:t>
            </w:r>
          </w:p>
        </w:tc>
      </w:tr>
      <w:tr w:rsidR="00E33D98" w14:paraId="2269BD22" w14:textId="77777777">
        <w:tc>
          <w:tcPr>
            <w:tcW w:w="2880" w:type="dxa"/>
          </w:tcPr>
          <w:p w14:paraId="224FD3D0" w14:textId="77777777" w:rsidR="00E33D98" w:rsidRDefault="00000000">
            <w:r>
              <w:t>4</w:t>
            </w:r>
          </w:p>
        </w:tc>
        <w:tc>
          <w:tcPr>
            <w:tcW w:w="2880" w:type="dxa"/>
          </w:tcPr>
          <w:p w14:paraId="6B7D90D3" w14:textId="77777777" w:rsidR="00E33D98" w:rsidRDefault="00000000">
            <w:r>
              <w:t>January</w:t>
            </w:r>
          </w:p>
        </w:tc>
        <w:tc>
          <w:tcPr>
            <w:tcW w:w="2880" w:type="dxa"/>
          </w:tcPr>
          <w:p w14:paraId="4B29ECAE" w14:textId="77777777" w:rsidR="00E33D98" w:rsidRDefault="00000000">
            <w:r>
              <w:t>$10,213.80</w:t>
            </w:r>
          </w:p>
        </w:tc>
      </w:tr>
      <w:tr w:rsidR="00E33D98" w14:paraId="0C1D0435" w14:textId="77777777">
        <w:tc>
          <w:tcPr>
            <w:tcW w:w="2880" w:type="dxa"/>
          </w:tcPr>
          <w:p w14:paraId="4D8986BC" w14:textId="77777777" w:rsidR="00E33D98" w:rsidRDefault="00000000">
            <w:r>
              <w:t>5</w:t>
            </w:r>
          </w:p>
        </w:tc>
        <w:tc>
          <w:tcPr>
            <w:tcW w:w="2880" w:type="dxa"/>
          </w:tcPr>
          <w:p w14:paraId="3002BBC8" w14:textId="77777777" w:rsidR="00E33D98" w:rsidRDefault="00000000">
            <w:r>
              <w:t>February</w:t>
            </w:r>
          </w:p>
        </w:tc>
        <w:tc>
          <w:tcPr>
            <w:tcW w:w="2880" w:type="dxa"/>
          </w:tcPr>
          <w:p w14:paraId="73EAA731" w14:textId="77777777" w:rsidR="00E33D98" w:rsidRDefault="00000000">
            <w:r>
              <w:t>$9,156.77</w:t>
            </w:r>
          </w:p>
        </w:tc>
      </w:tr>
    </w:tbl>
    <w:p w14:paraId="50370D0A" w14:textId="77777777" w:rsidR="00E33D98" w:rsidRDefault="00000000">
      <w:r>
        <w:t>The Burger category emerged as the highest revenue-generating segment, contributing the largest share of total company revenue.</w:t>
      </w:r>
    </w:p>
    <w:p w14:paraId="6AFC23C7" w14:textId="77777777" w:rsidR="00E33D98" w:rsidRDefault="00000000">
      <w:r>
        <w:t>Weekday sales significantly outperformed weekend sales, indicating stronger customer demand during regular business days.</w:t>
      </w:r>
    </w:p>
    <w:p w14:paraId="65F57FC1" w14:textId="77777777" w:rsidR="00E33D98" w:rsidRDefault="00000000">
      <w:r>
        <w:t>Monthly sales analysis shows March recorded the highest sales performance at approximately $20,913, followed by January and February.</w:t>
      </w:r>
    </w:p>
    <w:p w14:paraId="1632EFB3" w14:textId="77777777" w:rsidR="00E33D98" w:rsidRDefault="00000000">
      <w:r>
        <w:t>Top 5 products collectively contributed a substantial percentage of total sales revenue, highlighting product concentration within the business.</w:t>
      </w:r>
    </w:p>
    <w:p w14:paraId="3B225EAC" w14:textId="77777777" w:rsidR="00E33D98" w:rsidRDefault="00000000">
      <w:pPr>
        <w:pStyle w:val="Heading1"/>
      </w:pPr>
      <w:r>
        <w:t>5. Dashboard Analysis</w:t>
      </w:r>
    </w:p>
    <w:p w14:paraId="3096D29D" w14:textId="77777777" w:rsidR="00E33D98" w:rsidRDefault="00000000">
      <w:pPr>
        <w:pStyle w:val="ListBullet"/>
      </w:pPr>
      <w:r>
        <w:t>KPI cards display total sales, total orders, average order value, and daily revenue metrics.</w:t>
      </w:r>
    </w:p>
    <w:p w14:paraId="251A9A9E" w14:textId="77777777" w:rsidR="00E33D98" w:rsidRDefault="00000000">
      <w:pPr>
        <w:pStyle w:val="ListBullet"/>
      </w:pPr>
      <w:r>
        <w:t>Sales by Week chart compares weekday versus weekend performance.</w:t>
      </w:r>
    </w:p>
    <w:p w14:paraId="08AA611D" w14:textId="77777777" w:rsidR="00E33D98" w:rsidRDefault="00000000">
      <w:pPr>
        <w:pStyle w:val="ListBullet"/>
      </w:pPr>
      <w:r>
        <w:t>Treemap visualization highlights category-wise revenue contribution.</w:t>
      </w:r>
    </w:p>
    <w:p w14:paraId="0B5C547A" w14:textId="77777777" w:rsidR="00E33D98" w:rsidRDefault="00000000">
      <w:pPr>
        <w:pStyle w:val="ListBullet"/>
      </w:pPr>
      <w:r>
        <w:t>Monthly Sales chart tracks sales performance across months.</w:t>
      </w:r>
    </w:p>
    <w:p w14:paraId="702195F9" w14:textId="77777777" w:rsidR="00E33D98" w:rsidRDefault="00000000">
      <w:pPr>
        <w:pStyle w:val="ListBullet"/>
      </w:pPr>
      <w:r>
        <w:t>Top 5 Items doughnut chart visualizes best-selling products.</w:t>
      </w:r>
    </w:p>
    <w:p w14:paraId="53836080" w14:textId="77777777" w:rsidR="00E33D98" w:rsidRDefault="00000000">
      <w:pPr>
        <w:pStyle w:val="ListBullet"/>
      </w:pPr>
      <w:r>
        <w:t>Time-slot slicers enable analysis for Morning, Afternoon, Evening, and Night sales.</w:t>
      </w:r>
    </w:p>
    <w:p w14:paraId="7219EFD4" w14:textId="77777777" w:rsidR="00E33D98" w:rsidRDefault="00000000">
      <w:pPr>
        <w:pStyle w:val="Heading1"/>
      </w:pPr>
      <w:r>
        <w:lastRenderedPageBreak/>
        <w:t>6. Key Insights</w:t>
      </w:r>
    </w:p>
    <w:p w14:paraId="68129658" w14:textId="77777777" w:rsidR="00E33D98" w:rsidRDefault="00000000">
      <w:pPr>
        <w:pStyle w:val="ListBullet"/>
      </w:pPr>
      <w:r>
        <w:t>Total company sales exceeded $61,000 during the analysis period.</w:t>
      </w:r>
    </w:p>
    <w:p w14:paraId="2C1E9166" w14:textId="77777777" w:rsidR="00E33D98" w:rsidRDefault="00000000">
      <w:pPr>
        <w:pStyle w:val="ListBullet"/>
      </w:pPr>
      <w:r>
        <w:t>Burger products contributed the largest share of category revenue.</w:t>
      </w:r>
    </w:p>
    <w:p w14:paraId="2BBCD152" w14:textId="77777777" w:rsidR="00E33D98" w:rsidRDefault="00000000">
      <w:pPr>
        <w:pStyle w:val="ListBullet"/>
      </w:pPr>
      <w:r>
        <w:t>Weekday sales were nearly 3 times higher than weekend sales.</w:t>
      </w:r>
    </w:p>
    <w:p w14:paraId="05B6F369" w14:textId="77777777" w:rsidR="00E33D98" w:rsidRDefault="00000000">
      <w:pPr>
        <w:pStyle w:val="ListBullet"/>
      </w:pPr>
      <w:r>
        <w:t>Average order value remained stable at approximately $11.42.</w:t>
      </w:r>
    </w:p>
    <w:p w14:paraId="56A4B499" w14:textId="77777777" w:rsidR="00E33D98" w:rsidRDefault="00000000">
      <w:pPr>
        <w:pStyle w:val="ListBullet"/>
      </w:pPr>
      <w:r>
        <w:t>March achieved the highest monthly sales performance.</w:t>
      </w:r>
    </w:p>
    <w:p w14:paraId="07B126EE" w14:textId="77777777" w:rsidR="00E33D98" w:rsidRDefault="00000000">
      <w:pPr>
        <w:pStyle w:val="ListBullet"/>
      </w:pPr>
      <w:r>
        <w:t>Top-selling products generated a significant percentage of total revenue.</w:t>
      </w:r>
    </w:p>
    <w:p w14:paraId="322F27AB" w14:textId="77777777" w:rsidR="00E33D98" w:rsidRDefault="00000000">
      <w:pPr>
        <w:pStyle w:val="ListBullet"/>
      </w:pPr>
      <w:r>
        <w:t>Chicken and Pasta categories also showed strong customer demand.</w:t>
      </w:r>
    </w:p>
    <w:p w14:paraId="56118F3B" w14:textId="77777777" w:rsidR="00E33D98" w:rsidRDefault="00000000">
      <w:pPr>
        <w:pStyle w:val="ListBullet"/>
      </w:pPr>
      <w:r>
        <w:t>Lower-performing categories such as sides and wraps contributed smaller revenue shares.</w:t>
      </w:r>
    </w:p>
    <w:p w14:paraId="7AB0A88A" w14:textId="77777777" w:rsidR="00E33D98" w:rsidRDefault="00000000">
      <w:pPr>
        <w:pStyle w:val="ListBullet"/>
      </w:pPr>
      <w:r>
        <w:t>Dashboard filters improved business monitoring by time-slot segmentation.</w:t>
      </w:r>
    </w:p>
    <w:p w14:paraId="663EBBBA" w14:textId="77777777" w:rsidR="00E33D98" w:rsidRDefault="00000000">
      <w:pPr>
        <w:pStyle w:val="ListBullet"/>
      </w:pPr>
      <w:r>
        <w:t>The business maintained consistent monthly growth trends.</w:t>
      </w:r>
    </w:p>
    <w:p w14:paraId="0FB4C9AE" w14:textId="77777777" w:rsidR="00E33D98" w:rsidRDefault="00000000">
      <w:pPr>
        <w:pStyle w:val="Heading1"/>
      </w:pPr>
      <w:r>
        <w:t>7. Recommendations</w:t>
      </w:r>
    </w:p>
    <w:p w14:paraId="25A9DC66" w14:textId="77777777" w:rsidR="00E33D98" w:rsidRDefault="00000000">
      <w:pPr>
        <w:pStyle w:val="ListBullet"/>
      </w:pPr>
      <w:r>
        <w:t>Increase promotional campaigns for top-performing burger products.</w:t>
      </w:r>
    </w:p>
    <w:p w14:paraId="0078F3C6" w14:textId="77777777" w:rsidR="00E33D98" w:rsidRDefault="00000000">
      <w:pPr>
        <w:pStyle w:val="ListBullet"/>
      </w:pPr>
      <w:r>
        <w:t>Improve weekend sales through combo offers and discounts.</w:t>
      </w:r>
    </w:p>
    <w:p w14:paraId="3B2CA7AE" w14:textId="77777777" w:rsidR="00E33D98" w:rsidRDefault="00000000">
      <w:pPr>
        <w:pStyle w:val="ListBullet"/>
      </w:pPr>
      <w:r>
        <w:t>Introduce customer loyalty and retention programs.</w:t>
      </w:r>
    </w:p>
    <w:p w14:paraId="3B299342" w14:textId="77777777" w:rsidR="00E33D98" w:rsidRDefault="00000000">
      <w:pPr>
        <w:pStyle w:val="ListBullet"/>
      </w:pPr>
      <w:r>
        <w:t>Optimize inventory planning based on best-selling items.</w:t>
      </w:r>
    </w:p>
    <w:p w14:paraId="45031023" w14:textId="77777777" w:rsidR="00E33D98" w:rsidRDefault="00000000">
      <w:pPr>
        <w:pStyle w:val="ListBullet"/>
      </w:pPr>
      <w:r>
        <w:t>Focus marketing efforts during high-performing time slots.</w:t>
      </w:r>
    </w:p>
    <w:p w14:paraId="218EDB4B" w14:textId="77777777" w:rsidR="00E33D98" w:rsidRDefault="00000000">
      <w:pPr>
        <w:pStyle w:val="ListBullet"/>
      </w:pPr>
      <w:r>
        <w:t>Expand menu offerings in high-demand categories like burgers and chicken.</w:t>
      </w:r>
    </w:p>
    <w:p w14:paraId="007F9827" w14:textId="77777777" w:rsidR="00E33D98" w:rsidRDefault="00000000">
      <w:pPr>
        <w:pStyle w:val="ListBullet"/>
      </w:pPr>
      <w:r>
        <w:t>Use dashboard monitoring for real-time decision making.</w:t>
      </w:r>
    </w:p>
    <w:p w14:paraId="39FCC3B8" w14:textId="77777777" w:rsidR="00E33D98" w:rsidRDefault="00000000">
      <w:pPr>
        <w:pStyle w:val="ListBullet"/>
      </w:pPr>
      <w:r>
        <w:t>Reduce low-performing inventory to minimize operational waste.</w:t>
      </w:r>
    </w:p>
    <w:p w14:paraId="30ED427D" w14:textId="77777777" w:rsidR="00E33D98" w:rsidRDefault="00000000">
      <w:pPr>
        <w:pStyle w:val="Heading1"/>
      </w:pPr>
      <w:r>
        <w:t>8. Conclusion</w:t>
      </w:r>
    </w:p>
    <w:p w14:paraId="191C6FC8" w14:textId="77777777" w:rsidR="00E33D98" w:rsidRDefault="00000000">
      <w:r>
        <w:t>The Burger Fry EDA project successfully analyzed sales patterns, customer behavior, product performance, and operational KPIs using Excel dashboards and data visualization techniques. The findings provide valuable business insights that can support strategic decision-making, improve profitability, and enhance customer satisfaction.</w:t>
      </w:r>
    </w:p>
    <w:sectPr w:rsidR="00E33D98"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angal">
    <w:panose1 w:val="02040503050203030202"/>
    <w:charset w:val="00"/>
    <w:family w:val="roman"/>
    <w:pitch w:val="variable"/>
    <w:sig w:usb0="00008003" w:usb1="00000000" w:usb2="00000000" w:usb3="00000000" w:csb0="00000001"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013266949">
    <w:abstractNumId w:val="8"/>
  </w:num>
  <w:num w:numId="2" w16cid:durableId="519703264">
    <w:abstractNumId w:val="6"/>
  </w:num>
  <w:num w:numId="3" w16cid:durableId="2074113210">
    <w:abstractNumId w:val="5"/>
  </w:num>
  <w:num w:numId="4" w16cid:durableId="2072384461">
    <w:abstractNumId w:val="4"/>
  </w:num>
  <w:num w:numId="5" w16cid:durableId="2042436717">
    <w:abstractNumId w:val="7"/>
  </w:num>
  <w:num w:numId="6" w16cid:durableId="1627587490">
    <w:abstractNumId w:val="3"/>
  </w:num>
  <w:num w:numId="7" w16cid:durableId="115832908">
    <w:abstractNumId w:val="2"/>
  </w:num>
  <w:num w:numId="8" w16cid:durableId="2074766845">
    <w:abstractNumId w:val="1"/>
  </w:num>
  <w:num w:numId="9" w16cid:durableId="142495358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11C09"/>
    <w:rsid w:val="00326F90"/>
    <w:rsid w:val="00AA1D8D"/>
    <w:rsid w:val="00B47730"/>
    <w:rsid w:val="00CA1072"/>
    <w:rsid w:val="00CB0664"/>
    <w:rsid w:val="00E33D98"/>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hi-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C3272C3"/>
  <w14:defaultImageDpi w14:val="300"/>
  <w15:docId w15:val="{907F2187-B595-45B5-8996-410CE25585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~WRL0001.tmp</Template>
  <TotalTime>1</TotalTime>
  <Pages>1</Pages>
  <Words>665</Words>
  <Characters>3794</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4451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kaushal kumawat</cp:lastModifiedBy>
  <cp:revision>3</cp:revision>
  <dcterms:created xsi:type="dcterms:W3CDTF">2013-12-23T23:15:00Z</dcterms:created>
  <dcterms:modified xsi:type="dcterms:W3CDTF">2026-05-27T11:49:00Z</dcterms:modified>
  <cp:category/>
</cp:coreProperties>
</file>