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sz w:val="24"/>
        </w:rPr>
        <w:t>Kaushal Sonawane</w:t>
      </w:r>
    </w:p>
    <w:p>
      <w:pPr>
        <w:spacing w:after="360"/>
      </w:pPr>
      <w:r>
        <w:rPr>
          <w:rFonts w:ascii="Arial" w:hAnsi="Arial"/>
          <w:b w:val="0"/>
          <w:i w:val="0"/>
          <w:sz w:val="20"/>
        </w:rPr>
        <w:t>Pune, Maharashtra, India</w:t>
        <w:br/>
        <w:t>sonawanekaushal05@gmail.com | +91 8767515720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June 27, 2026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Hiring Manager</w:t>
        <w:br/>
        <w:t>Target Company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Dear Hiring Manager,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Arial" w:hAnsi="Arial"/>
          <w:b/>
          <w:i w:val="0"/>
          <w:sz w:val="22"/>
        </w:rPr>
        <w:t>Kaushal Sonawane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