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Topics – Central Tendency, Dispersion, Correlation and Regression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 which of the following two lists has the larger SD. Check your guess by computing the SD for both lists.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9, 9, 10, 10, 10, 12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7, 8, 10, 11, 11, 13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company proposes to give a flat raise of $250 a month. What would this do to the average monthly salary of the employees? To the SD? What would a 5% increase in the salaries across the board do to the average monthly salary? To the SD?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 each of the following variables as qualitative or quantitative, if quantitative as discrete or continuous.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of residence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automobiles owned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the correlation between the age of a second-hand car and its price be positive or negative? Why? (Antiquities are not included)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women always married men who were five years older, the correlation between the ages of husbands and wives would be ____ (-1, close to -1, close to 0, close to 1, 1).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women age 24-34 in the US in 2005, with full time jobs, the relationship between education (years of schooling completed) and personal income can be summarized as follows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education = 14 years, SD = 2.4 years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income = $32,000, SD =$26,000, r = 0.34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Estimate the average income of those women who have finished high school but have not gone to college(so they have 12 years of education)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examination scores in Statistics are normally distributed with an average score of </w:t>
        <w:br w:type="textWrapping"/>
        <w:t xml:space="preserve">              70 and a variance of 25.</w:t>
      </w:r>
    </w:p>
    <w:p w:rsidR="00000000" w:rsidDel="00000000" w:rsidP="00000000" w:rsidRDefault="00000000" w:rsidRPr="00000000" w14:paraId="0000001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the lowest passing grade is 25, what percentage of the class is failing?</w:t>
      </w:r>
    </w:p>
    <w:p w:rsidR="00000000" w:rsidDel="00000000" w:rsidP="00000000" w:rsidRDefault="00000000" w:rsidRPr="00000000" w14:paraId="0000001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the proportion of students who score between 75 and 85 marks.</w:t>
      </w:r>
    </w:p>
    <w:p w:rsidR="00000000" w:rsidDel="00000000" w:rsidP="00000000" w:rsidRDefault="00000000" w:rsidRPr="00000000" w14:paraId="0000001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percentage of students get a score between 67 and 78?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Email: ashok.21aug@gmail.com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3C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K7OpxNRRszSNf3vTDXQ0MjNlxg==">AMUW2mXIAtATbyTT/WYwA/uPh+q1yZBygqCAvbRK8llQVlvXPnim0t9XJsqbZ/2mQlZe8v9lsI8ilBpC+KQVFEErNal2bUbMg9+dfLYQAd32vG8XH0o2a2dVstkieWHwsCW4swRVZjrz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2022-06-04T07:18:00Z</dcterms:created>
  <dc:creator>Windows User</dc:creator>
</cp:coreProperties>
</file>