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10"/>
        <w:jc w:val="center"/>
        <w:rPr>
          <w:i/>
          <w:iCs/>
          <w:u w:val="single"/>
        </w:rPr>
      </w:pPr>
      <w:r>
        <w:rPr>
          <w:i/>
          <w:iCs/>
          <w:u w:val="single"/>
        </w:rPr>
        <w:t>Capstone Project – Walmart Project</w:t>
      </w:r>
    </w:p>
    <w:p/>
    <w:p/>
    <w:p>
      <w:r>
        <w:drawing>
          <wp:inline distT="0" distB="0" distL="0" distR="0">
            <wp:extent cx="5731510" cy="3180715"/>
            <wp:effectExtent l="0" t="0" r="2540" b="635"/>
            <wp:docPr id="8671398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7139863" name="Picture 1"/>
                    <pic:cNvPicPr>
                      <a:picLocks noChangeAspect="1"/>
                    </pic:cNvPicPr>
                  </pic:nvPicPr>
                  <pic:blipFill>
                    <a:blip r:embed="rId6"/>
                    <a:stretch>
                      <a:fillRect/>
                    </a:stretch>
                  </pic:blipFill>
                  <pic:spPr>
                    <a:xfrm>
                      <a:off x="0" y="0"/>
                      <a:ext cx="5731510" cy="3180715"/>
                    </a:xfrm>
                    <a:prstGeom prst="rect">
                      <a:avLst/>
                    </a:prstGeom>
                  </pic:spPr>
                </pic:pic>
              </a:graphicData>
            </a:graphic>
          </wp:inline>
        </w:drawing>
      </w:r>
    </w:p>
    <w:p>
      <w:r>
        <w:t xml:space="preserve">Developed By : </w:t>
      </w:r>
      <w:r>
        <w:rPr>
          <w:rFonts w:hint="default"/>
          <w:lang w:val="en-IN"/>
        </w:rPr>
        <w:t>XYZ</w:t>
      </w:r>
      <w:bookmarkStart w:id="111" w:name="_GoBack"/>
      <w:bookmarkEnd w:id="111"/>
      <w:r>
        <w:t>.</w:t>
      </w:r>
    </w:p>
    <w:p/>
    <w:p/>
    <w:p/>
    <w:p/>
    <w:p/>
    <w:p/>
    <w:p/>
    <w:p/>
    <w:p/>
    <w:p/>
    <w:p/>
    <w:p/>
    <w:p>
      <w:pPr>
        <w:pStyle w:val="23"/>
        <w:rPr>
          <w:rFonts w:asciiTheme="minorHAnsi" w:hAnsiTheme="minorHAnsi" w:eastAsiaTheme="minorHAnsi" w:cstheme="minorBidi"/>
          <w:b w:val="0"/>
          <w:color w:val="auto"/>
          <w:kern w:val="2"/>
          <w:sz w:val="22"/>
          <w:szCs w:val="22"/>
          <w:u w:val="none"/>
          <w:lang w:val="en-IN"/>
          <w14:ligatures w14:val="standardContextual"/>
        </w:rPr>
      </w:pPr>
    </w:p>
    <w:sdt>
      <w:sdtPr>
        <w:rPr>
          <w:rFonts w:asciiTheme="minorHAnsi" w:hAnsiTheme="minorHAnsi" w:eastAsiaTheme="minorHAnsi" w:cstheme="minorBidi"/>
          <w:b w:val="0"/>
          <w:color w:val="auto"/>
          <w:kern w:val="2"/>
          <w:sz w:val="22"/>
          <w:szCs w:val="22"/>
          <w:u w:val="none"/>
          <w:lang w:val="en-IN"/>
          <w14:ligatures w14:val="standardContextual"/>
        </w:rPr>
        <w:id w:val="-134871141"/>
        <w:docPartObj>
          <w:docPartGallery w:val="Table of Contents"/>
          <w:docPartUnique/>
        </w:docPartObj>
      </w:sdtPr>
      <w:sdtEndPr>
        <w:rPr>
          <w:rFonts w:asciiTheme="minorHAnsi" w:hAnsiTheme="minorHAnsi" w:eastAsiaTheme="minorHAnsi" w:cstheme="minorBidi"/>
          <w:b w:val="0"/>
          <w:bCs/>
          <w:color w:val="auto"/>
          <w:kern w:val="2"/>
          <w:sz w:val="22"/>
          <w:szCs w:val="22"/>
          <w:u w:val="none"/>
          <w:lang w:val="en-IN"/>
          <w14:ligatures w14:val="standardContextual"/>
        </w:rPr>
      </w:sdtEndPr>
      <w:sdtContent>
        <w:p>
          <w:pPr>
            <w:pStyle w:val="23"/>
            <w:rPr>
              <w:rStyle w:val="20"/>
            </w:rPr>
          </w:pPr>
          <w:r>
            <w:rPr>
              <w:rStyle w:val="20"/>
            </w:rPr>
            <w:t>Table of Contents</w:t>
          </w:r>
        </w:p>
        <w:p>
          <w:pPr>
            <w:pStyle w:val="11"/>
            <w:tabs>
              <w:tab w:val="right" w:leader="dot" w:pos="9016"/>
            </w:tabs>
            <w:rPr>
              <w:rFonts w:cstheme="minorBidi"/>
              <w:kern w:val="2"/>
              <w:lang w:val="en-IN" w:eastAsia="en-IN"/>
              <w14:ligatures w14:val="standardContextual"/>
            </w:rPr>
          </w:pPr>
          <w:r>
            <w:fldChar w:fldCharType="begin"/>
          </w:r>
          <w:r>
            <w:instrText xml:space="preserve"> TOC \o "1-4" \h \z \u </w:instrText>
          </w:r>
          <w:r>
            <w:fldChar w:fldCharType="separate"/>
          </w:r>
          <w:r>
            <w:fldChar w:fldCharType="begin"/>
          </w:r>
          <w:r>
            <w:instrText xml:space="preserve"> HYPERLINK \l "_Toc157154066" </w:instrText>
          </w:r>
          <w:r>
            <w:fldChar w:fldCharType="separate"/>
          </w:r>
          <w:r>
            <w:rPr>
              <w:rStyle w:val="9"/>
            </w:rPr>
            <w:t>Problem Statement:</w:t>
          </w:r>
          <w:r>
            <w:tab/>
          </w:r>
          <w:r>
            <w:fldChar w:fldCharType="begin"/>
          </w:r>
          <w:r>
            <w:instrText xml:space="preserve"> PAGEREF _Toc157154066 \h </w:instrText>
          </w:r>
          <w:r>
            <w:fldChar w:fldCharType="separate"/>
          </w:r>
          <w:r>
            <w:t>5</w:t>
          </w:r>
          <w:r>
            <w:fldChar w:fldCharType="end"/>
          </w:r>
          <w:r>
            <w:fldChar w:fldCharType="end"/>
          </w:r>
        </w:p>
        <w:p>
          <w:pPr>
            <w:pStyle w:val="11"/>
            <w:tabs>
              <w:tab w:val="right" w:leader="dot" w:pos="9016"/>
            </w:tabs>
            <w:rPr>
              <w:rFonts w:cstheme="minorBidi"/>
              <w:kern w:val="2"/>
              <w:lang w:val="en-IN" w:eastAsia="en-IN"/>
              <w14:ligatures w14:val="standardContextual"/>
            </w:rPr>
          </w:pPr>
          <w:r>
            <w:fldChar w:fldCharType="begin"/>
          </w:r>
          <w:r>
            <w:instrText xml:space="preserve"> HYPERLINK \l "_Toc157154067" </w:instrText>
          </w:r>
          <w:r>
            <w:fldChar w:fldCharType="separate"/>
          </w:r>
          <w:r>
            <w:rPr>
              <w:rStyle w:val="9"/>
            </w:rPr>
            <w:t>Project Objective:</w:t>
          </w:r>
          <w:r>
            <w:tab/>
          </w:r>
          <w:r>
            <w:fldChar w:fldCharType="begin"/>
          </w:r>
          <w:r>
            <w:instrText xml:space="preserve"> PAGEREF _Toc157154067 \h </w:instrText>
          </w:r>
          <w:r>
            <w:fldChar w:fldCharType="separate"/>
          </w:r>
          <w:r>
            <w:t>6</w:t>
          </w:r>
          <w:r>
            <w:fldChar w:fldCharType="end"/>
          </w:r>
          <w:r>
            <w:fldChar w:fldCharType="end"/>
          </w:r>
        </w:p>
        <w:p>
          <w:pPr>
            <w:pStyle w:val="12"/>
            <w:tabs>
              <w:tab w:val="right" w:leader="dot" w:pos="9016"/>
            </w:tabs>
            <w:rPr>
              <w:rFonts w:cstheme="minorBidi"/>
              <w:kern w:val="2"/>
              <w:lang w:val="en-IN" w:eastAsia="en-IN"/>
              <w14:ligatures w14:val="standardContextual"/>
            </w:rPr>
          </w:pPr>
          <w:r>
            <w:fldChar w:fldCharType="begin"/>
          </w:r>
          <w:r>
            <w:instrText xml:space="preserve"> HYPERLINK \l "_Toc157154068" </w:instrText>
          </w:r>
          <w:r>
            <w:fldChar w:fldCharType="separate"/>
          </w:r>
          <w:r>
            <w:rPr>
              <w:rStyle w:val="9"/>
            </w:rPr>
            <w:t>E</w:t>
          </w:r>
          <w:r>
            <w:rPr>
              <w:rStyle w:val="9"/>
              <w:rFonts w:eastAsiaTheme="minorHAnsi"/>
            </w:rPr>
            <w:t xml:space="preserve">xploratory </w:t>
          </w:r>
          <w:r>
            <w:rPr>
              <w:rStyle w:val="9"/>
            </w:rPr>
            <w:t>D</w:t>
          </w:r>
          <w:r>
            <w:rPr>
              <w:rStyle w:val="9"/>
              <w:rFonts w:eastAsiaTheme="minorHAnsi"/>
            </w:rPr>
            <w:t xml:space="preserve">ata </w:t>
          </w:r>
          <w:r>
            <w:rPr>
              <w:rStyle w:val="9"/>
            </w:rPr>
            <w:t>A</w:t>
          </w:r>
          <w:r>
            <w:rPr>
              <w:rStyle w:val="9"/>
              <w:rFonts w:eastAsiaTheme="minorHAnsi"/>
            </w:rPr>
            <w:t>nalysis</w:t>
          </w:r>
          <w:r>
            <w:tab/>
          </w:r>
          <w:r>
            <w:fldChar w:fldCharType="begin"/>
          </w:r>
          <w:r>
            <w:instrText xml:space="preserve"> PAGEREF _Toc157154068 \h </w:instrText>
          </w:r>
          <w:r>
            <w:fldChar w:fldCharType="separate"/>
          </w:r>
          <w:r>
            <w:t>6</w:t>
          </w:r>
          <w:r>
            <w:fldChar w:fldCharType="end"/>
          </w:r>
          <w:r>
            <w:fldChar w:fldCharType="end"/>
          </w:r>
        </w:p>
        <w:p>
          <w:pPr>
            <w:pStyle w:val="12"/>
            <w:tabs>
              <w:tab w:val="right" w:leader="dot" w:pos="9016"/>
            </w:tabs>
            <w:rPr>
              <w:rFonts w:cstheme="minorBidi"/>
              <w:kern w:val="2"/>
              <w:lang w:val="en-IN" w:eastAsia="en-IN"/>
              <w14:ligatures w14:val="standardContextual"/>
            </w:rPr>
          </w:pPr>
          <w:r>
            <w:fldChar w:fldCharType="begin"/>
          </w:r>
          <w:r>
            <w:instrText xml:space="preserve"> HYPERLINK \l "_Toc157154069" </w:instrText>
          </w:r>
          <w:r>
            <w:fldChar w:fldCharType="separate"/>
          </w:r>
          <w:r>
            <w:rPr>
              <w:rStyle w:val="9"/>
              <w:rFonts w:eastAsiaTheme="minorHAnsi"/>
            </w:rPr>
            <w:t>Forecast Sales :</w:t>
          </w:r>
          <w:r>
            <w:tab/>
          </w:r>
          <w:r>
            <w:fldChar w:fldCharType="begin"/>
          </w:r>
          <w:r>
            <w:instrText xml:space="preserve"> PAGEREF _Toc157154069 \h </w:instrText>
          </w:r>
          <w:r>
            <w:fldChar w:fldCharType="separate"/>
          </w:r>
          <w:r>
            <w:t>6</w:t>
          </w:r>
          <w:r>
            <w:fldChar w:fldCharType="end"/>
          </w:r>
          <w:r>
            <w:fldChar w:fldCharType="end"/>
          </w:r>
        </w:p>
        <w:p>
          <w:pPr>
            <w:pStyle w:val="11"/>
            <w:tabs>
              <w:tab w:val="right" w:leader="dot" w:pos="9016"/>
            </w:tabs>
            <w:rPr>
              <w:rFonts w:cstheme="minorBidi"/>
              <w:kern w:val="2"/>
              <w:lang w:val="en-IN" w:eastAsia="en-IN"/>
              <w14:ligatures w14:val="standardContextual"/>
            </w:rPr>
          </w:pPr>
          <w:r>
            <w:fldChar w:fldCharType="begin"/>
          </w:r>
          <w:r>
            <w:instrText xml:space="preserve"> HYPERLINK \l "_Toc157154070" </w:instrText>
          </w:r>
          <w:r>
            <w:fldChar w:fldCharType="separate"/>
          </w:r>
          <w:r>
            <w:rPr>
              <w:rStyle w:val="9"/>
            </w:rPr>
            <w:t>Data Description :</w:t>
          </w:r>
          <w:r>
            <w:tab/>
          </w:r>
          <w:r>
            <w:fldChar w:fldCharType="begin"/>
          </w:r>
          <w:r>
            <w:instrText xml:space="preserve"> PAGEREF _Toc157154070 \h </w:instrText>
          </w:r>
          <w:r>
            <w:fldChar w:fldCharType="separate"/>
          </w:r>
          <w:r>
            <w:t>6</w:t>
          </w:r>
          <w:r>
            <w:fldChar w:fldCharType="end"/>
          </w:r>
          <w:r>
            <w:fldChar w:fldCharType="end"/>
          </w:r>
        </w:p>
        <w:p>
          <w:pPr>
            <w:pStyle w:val="12"/>
            <w:tabs>
              <w:tab w:val="right" w:leader="dot" w:pos="9016"/>
            </w:tabs>
            <w:rPr>
              <w:rFonts w:cstheme="minorBidi"/>
              <w:kern w:val="2"/>
              <w:lang w:val="en-IN" w:eastAsia="en-IN"/>
              <w14:ligatures w14:val="standardContextual"/>
            </w:rPr>
          </w:pPr>
          <w:r>
            <w:fldChar w:fldCharType="begin"/>
          </w:r>
          <w:r>
            <w:instrText xml:space="preserve"> HYPERLINK \l "_Toc157154071" </w:instrText>
          </w:r>
          <w:r>
            <w:fldChar w:fldCharType="separate"/>
          </w:r>
          <w:r>
            <w:rPr>
              <w:rStyle w:val="9"/>
            </w:rPr>
            <w:t>Overview of Columns :</w:t>
          </w:r>
          <w:r>
            <w:tab/>
          </w:r>
          <w:r>
            <w:fldChar w:fldCharType="begin"/>
          </w:r>
          <w:r>
            <w:instrText xml:space="preserve"> PAGEREF _Toc157154071 \h </w:instrText>
          </w:r>
          <w:r>
            <w:fldChar w:fldCharType="separate"/>
          </w:r>
          <w:r>
            <w:t>6</w:t>
          </w:r>
          <w:r>
            <w:fldChar w:fldCharType="end"/>
          </w:r>
          <w:r>
            <w:fldChar w:fldCharType="end"/>
          </w:r>
        </w:p>
        <w:p>
          <w:pPr>
            <w:pStyle w:val="12"/>
            <w:tabs>
              <w:tab w:val="right" w:leader="dot" w:pos="9016"/>
            </w:tabs>
            <w:rPr>
              <w:rFonts w:cstheme="minorBidi"/>
              <w:kern w:val="2"/>
              <w:lang w:val="en-IN" w:eastAsia="en-IN"/>
              <w14:ligatures w14:val="standardContextual"/>
            </w:rPr>
          </w:pPr>
          <w:r>
            <w:fldChar w:fldCharType="begin"/>
          </w:r>
          <w:r>
            <w:instrText xml:space="preserve"> HYPERLINK \l "_Toc157154072" </w:instrText>
          </w:r>
          <w:r>
            <w:fldChar w:fldCharType="separate"/>
          </w:r>
          <w:r>
            <w:rPr>
              <w:rStyle w:val="9"/>
            </w:rPr>
            <w:t>Metadata information:</w:t>
          </w:r>
          <w:r>
            <w:tab/>
          </w:r>
          <w:r>
            <w:fldChar w:fldCharType="begin"/>
          </w:r>
          <w:r>
            <w:instrText xml:space="preserve"> PAGEREF _Toc157154072 \h </w:instrText>
          </w:r>
          <w:r>
            <w:fldChar w:fldCharType="separate"/>
          </w:r>
          <w:r>
            <w:t>7</w:t>
          </w:r>
          <w:r>
            <w:fldChar w:fldCharType="end"/>
          </w:r>
          <w:r>
            <w:fldChar w:fldCharType="end"/>
          </w:r>
        </w:p>
        <w:p>
          <w:pPr>
            <w:pStyle w:val="11"/>
            <w:tabs>
              <w:tab w:val="right" w:leader="dot" w:pos="9016"/>
            </w:tabs>
            <w:rPr>
              <w:rFonts w:cstheme="minorBidi"/>
              <w:kern w:val="2"/>
              <w:lang w:val="en-IN" w:eastAsia="en-IN"/>
              <w14:ligatures w14:val="standardContextual"/>
            </w:rPr>
          </w:pPr>
          <w:r>
            <w:fldChar w:fldCharType="begin"/>
          </w:r>
          <w:r>
            <w:instrText xml:space="preserve"> HYPERLINK \l "_Toc157154073" </w:instrText>
          </w:r>
          <w:r>
            <w:fldChar w:fldCharType="separate"/>
          </w:r>
          <w:r>
            <w:rPr>
              <w:rStyle w:val="9"/>
            </w:rPr>
            <w:t>Data Preprocessing Steps And Inspiration:</w:t>
          </w:r>
          <w:r>
            <w:tab/>
          </w:r>
          <w:r>
            <w:fldChar w:fldCharType="begin"/>
          </w:r>
          <w:r>
            <w:instrText xml:space="preserve"> PAGEREF _Toc157154073 \h </w:instrText>
          </w:r>
          <w:r>
            <w:fldChar w:fldCharType="separate"/>
          </w:r>
          <w:r>
            <w:t>7</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"_Toc157154074" </w:instrText>
          </w:r>
          <w:r>
            <w:fldChar w:fldCharType="separate"/>
          </w:r>
          <w:r>
            <w:rPr>
              <w:rStyle w:val="9"/>
            </w:rPr>
            <w:t>Library Imports:</w:t>
          </w:r>
          <w:r>
            <w:tab/>
          </w:r>
          <w:r>
            <w:fldChar w:fldCharType="begin"/>
          </w:r>
          <w:r>
            <w:instrText xml:space="preserve"> PAGEREF _Toc157154074 \h </w:instrText>
          </w:r>
          <w:r>
            <w:fldChar w:fldCharType="separate"/>
          </w:r>
          <w:r>
            <w:t>7</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"_Toc157154075" </w:instrText>
          </w:r>
          <w:r>
            <w:fldChar w:fldCharType="separate"/>
          </w:r>
          <w:r>
            <w:rPr>
              <w:rStyle w:val="9"/>
            </w:rPr>
            <w:t>Reading Data and Understanding:</w:t>
          </w:r>
          <w:r>
            <w:tab/>
          </w:r>
          <w:r>
            <w:fldChar w:fldCharType="begin"/>
          </w:r>
          <w:r>
            <w:instrText xml:space="preserve"> PAGEREF _Toc157154075 \h </w:instrText>
          </w:r>
          <w:r>
            <w:fldChar w:fldCharType="separate"/>
          </w:r>
          <w:r>
            <w:t>8</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"_Toc157154076" </w:instrText>
          </w:r>
          <w:r>
            <w:fldChar w:fldCharType="separate"/>
          </w:r>
          <w:r>
            <w:rPr>
              <w:rStyle w:val="9"/>
            </w:rPr>
            <w:t>Exploratory Data Analysis (EDA):</w:t>
          </w:r>
          <w:r>
            <w:tab/>
          </w:r>
          <w:r>
            <w:fldChar w:fldCharType="begin"/>
          </w:r>
          <w:r>
            <w:instrText xml:space="preserve"> PAGEREF _Toc157154076 \h </w:instrText>
          </w:r>
          <w:r>
            <w:fldChar w:fldCharType="separate"/>
          </w:r>
          <w:r>
            <w:t>8</w:t>
          </w:r>
          <w:r>
            <w:fldChar w:fldCharType="end"/>
          </w:r>
          <w:r>
            <w:fldChar w:fldCharType="end"/>
          </w:r>
        </w:p>
        <w:p>
          <w:pPr>
            <w:pStyle w:val="14"/>
            <w:tabs>
              <w:tab w:val="right" w:leader="dot" w:pos="9016"/>
            </w:tabs>
          </w:pPr>
          <w:r>
            <w:fldChar w:fldCharType="begin"/>
          </w:r>
          <w:r>
            <w:instrText xml:space="preserve"> HYPERLINK \l "_Toc157154077" </w:instrText>
          </w:r>
          <w:r>
            <w:fldChar w:fldCharType="separate"/>
          </w:r>
          <w:r>
            <w:rPr>
              <w:rStyle w:val="9"/>
            </w:rPr>
            <w:t>Count:</w:t>
          </w:r>
          <w:r>
            <w:tab/>
          </w:r>
          <w:r>
            <w:fldChar w:fldCharType="begin"/>
          </w:r>
          <w:r>
            <w:instrText xml:space="preserve"> PAGEREF _Toc157154077 \h </w:instrText>
          </w:r>
          <w:r>
            <w:fldChar w:fldCharType="separate"/>
          </w:r>
          <w:r>
            <w:t>8</w:t>
          </w:r>
          <w:r>
            <w:fldChar w:fldCharType="end"/>
          </w:r>
          <w:r>
            <w:fldChar w:fldCharType="end"/>
          </w:r>
        </w:p>
        <w:p>
          <w:pPr>
            <w:pStyle w:val="14"/>
            <w:tabs>
              <w:tab w:val="right" w:leader="dot" w:pos="9016"/>
            </w:tabs>
          </w:pPr>
          <w:r>
            <w:fldChar w:fldCharType="begin"/>
          </w:r>
          <w:r>
            <w:instrText xml:space="preserve"> HYPERLINK \l "_Toc157154078" </w:instrText>
          </w:r>
          <w:r>
            <w:fldChar w:fldCharType="separate"/>
          </w:r>
          <w:r>
            <w:rPr>
              <w:rStyle w:val="9"/>
            </w:rPr>
            <w:t>Mean:</w:t>
          </w:r>
          <w:r>
            <w:tab/>
          </w:r>
          <w:r>
            <w:fldChar w:fldCharType="begin"/>
          </w:r>
          <w:r>
            <w:instrText xml:space="preserve"> PAGEREF _Toc157154078 \h </w:instrText>
          </w:r>
          <w:r>
            <w:fldChar w:fldCharType="separate"/>
          </w:r>
          <w:r>
            <w:t>8</w:t>
          </w:r>
          <w:r>
            <w:fldChar w:fldCharType="end"/>
          </w:r>
          <w:r>
            <w:fldChar w:fldCharType="end"/>
          </w:r>
        </w:p>
        <w:p>
          <w:pPr>
            <w:pStyle w:val="14"/>
            <w:tabs>
              <w:tab w:val="right" w:leader="dot" w:pos="9016"/>
            </w:tabs>
          </w:pPr>
          <w:r>
            <w:fldChar w:fldCharType="begin"/>
          </w:r>
          <w:r>
            <w:instrText xml:space="preserve"> HYPERLINK \l "_Toc157154079" </w:instrText>
          </w:r>
          <w:r>
            <w:fldChar w:fldCharType="separate"/>
          </w:r>
          <w:r>
            <w:rPr>
              <w:rStyle w:val="9"/>
            </w:rPr>
            <w:t>Standard Deviation (Std):</w:t>
          </w:r>
          <w:r>
            <w:tab/>
          </w:r>
          <w:r>
            <w:fldChar w:fldCharType="begin"/>
          </w:r>
          <w:r>
            <w:instrText xml:space="preserve"> PAGEREF _Toc157154079 \h </w:instrText>
          </w:r>
          <w:r>
            <w:fldChar w:fldCharType="separate"/>
          </w:r>
          <w:r>
            <w:t>8</w:t>
          </w:r>
          <w:r>
            <w:fldChar w:fldCharType="end"/>
          </w:r>
          <w:r>
            <w:fldChar w:fldCharType="end"/>
          </w:r>
        </w:p>
        <w:p>
          <w:pPr>
            <w:pStyle w:val="14"/>
            <w:tabs>
              <w:tab w:val="right" w:leader="dot" w:pos="9016"/>
            </w:tabs>
          </w:pPr>
          <w:r>
            <w:fldChar w:fldCharType="begin"/>
          </w:r>
          <w:r>
            <w:instrText xml:space="preserve"> HYPERLINK \l "_Toc157154080" </w:instrText>
          </w:r>
          <w:r>
            <w:fldChar w:fldCharType="separate"/>
          </w:r>
          <w:r>
            <w:rPr>
              <w:rStyle w:val="9"/>
            </w:rPr>
            <w:t>Minimum (Min):</w:t>
          </w:r>
          <w:r>
            <w:tab/>
          </w:r>
          <w:r>
            <w:fldChar w:fldCharType="begin"/>
          </w:r>
          <w:r>
            <w:instrText xml:space="preserve"> PAGEREF _Toc157154080 \h </w:instrText>
          </w:r>
          <w:r>
            <w:fldChar w:fldCharType="separate"/>
          </w:r>
          <w:r>
            <w:t>9</w:t>
          </w:r>
          <w:r>
            <w:fldChar w:fldCharType="end"/>
          </w:r>
          <w:r>
            <w:fldChar w:fldCharType="end"/>
          </w:r>
        </w:p>
        <w:p>
          <w:pPr>
            <w:pStyle w:val="14"/>
            <w:tabs>
              <w:tab w:val="right" w:leader="dot" w:pos="9016"/>
            </w:tabs>
          </w:pPr>
          <w:r>
            <w:fldChar w:fldCharType="begin"/>
          </w:r>
          <w:r>
            <w:instrText xml:space="preserve"> HYPERLINK \l "_Toc157154081" </w:instrText>
          </w:r>
          <w:r>
            <w:fldChar w:fldCharType="separate"/>
          </w:r>
          <w:r>
            <w:rPr>
              <w:rStyle w:val="9"/>
            </w:rPr>
            <w:t>Median (50%):</w:t>
          </w:r>
          <w:r>
            <w:tab/>
          </w:r>
          <w:r>
            <w:fldChar w:fldCharType="begin"/>
          </w:r>
          <w:r>
            <w:instrText xml:space="preserve"> PAGEREF _Toc157154081 \h </w:instrText>
          </w:r>
          <w:r>
            <w:fldChar w:fldCharType="separate"/>
          </w:r>
          <w:r>
            <w:t>9</w:t>
          </w:r>
          <w:r>
            <w:fldChar w:fldCharType="end"/>
          </w:r>
          <w:r>
            <w:fldChar w:fldCharType="end"/>
          </w:r>
        </w:p>
        <w:p>
          <w:pPr>
            <w:pStyle w:val="14"/>
            <w:tabs>
              <w:tab w:val="right" w:leader="dot" w:pos="9016"/>
            </w:tabs>
          </w:pPr>
          <w:r>
            <w:fldChar w:fldCharType="begin"/>
          </w:r>
          <w:r>
            <w:instrText xml:space="preserve"> HYPERLINK \l "_Toc157154082" </w:instrText>
          </w:r>
          <w:r>
            <w:fldChar w:fldCharType="separate"/>
          </w:r>
          <w:r>
            <w:rPr>
              <w:rStyle w:val="9"/>
            </w:rPr>
            <w:t>Maximum (Max):</w:t>
          </w:r>
          <w:r>
            <w:tab/>
          </w:r>
          <w:r>
            <w:fldChar w:fldCharType="begin"/>
          </w:r>
          <w:r>
            <w:instrText xml:space="preserve"> PAGEREF _Toc157154082 \h </w:instrText>
          </w:r>
          <w:r>
            <w:fldChar w:fldCharType="separate"/>
          </w:r>
          <w:r>
            <w:t>9</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"_Toc157154083" </w:instrText>
          </w:r>
          <w:r>
            <w:fldChar w:fldCharType="separate"/>
          </w:r>
          <w:r>
            <w:rPr>
              <w:rStyle w:val="9"/>
            </w:rPr>
            <w:t>Impact of Sales on Other Parameters:</w:t>
          </w:r>
          <w:r>
            <w:tab/>
          </w:r>
          <w:r>
            <w:fldChar w:fldCharType="begin"/>
          </w:r>
          <w:r>
            <w:instrText xml:space="preserve"> PAGEREF _Toc157154083 \h </w:instrText>
          </w:r>
          <w:r>
            <w:fldChar w:fldCharType="separate"/>
          </w:r>
          <w:r>
            <w:t>9</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"_Toc157154084" </w:instrText>
          </w:r>
          <w:r>
            <w:fldChar w:fldCharType="separate"/>
          </w:r>
          <w:r>
            <w:rPr>
              <w:rStyle w:val="9"/>
            </w:rPr>
            <w:t>Seasonal Trend Analysis:</w:t>
          </w:r>
          <w:r>
            <w:tab/>
          </w:r>
          <w:r>
            <w:fldChar w:fldCharType="begin"/>
          </w:r>
          <w:r>
            <w:instrText xml:space="preserve"> PAGEREF _Toc157154084 \h </w:instrText>
          </w:r>
          <w:r>
            <w:fldChar w:fldCharType="separate"/>
          </w:r>
          <w:r>
            <w:t>9</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"_Toc157154085" </w:instrText>
          </w:r>
          <w:r>
            <w:fldChar w:fldCharType="separate"/>
          </w:r>
          <w:r>
            <w:rPr>
              <w:rStyle w:val="9"/>
            </w:rPr>
            <w:t>Correlation Analysis:</w:t>
          </w:r>
          <w:r>
            <w:tab/>
          </w:r>
          <w:r>
            <w:fldChar w:fldCharType="begin"/>
          </w:r>
          <w:r>
            <w:instrText xml:space="preserve"> PAGEREF _Toc157154085 \h </w:instrText>
          </w:r>
          <w:r>
            <w:fldChar w:fldCharType="separate"/>
          </w:r>
          <w:r>
            <w:t>10</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"_Toc157154086" </w:instrText>
          </w:r>
          <w:r>
            <w:fldChar w:fldCharType="separate"/>
          </w:r>
          <w:r>
            <w:rPr>
              <w:rStyle w:val="9"/>
            </w:rPr>
            <w:t>Top Performing Stores:</w:t>
          </w:r>
          <w:r>
            <w:tab/>
          </w:r>
          <w:r>
            <w:fldChar w:fldCharType="begin"/>
          </w:r>
          <w:r>
            <w:instrText xml:space="preserve"> PAGEREF _Toc157154086 \h </w:instrText>
          </w:r>
          <w:r>
            <w:fldChar w:fldCharType="separate"/>
          </w:r>
          <w:r>
            <w:t>10</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"_Toc157154087" </w:instrText>
          </w:r>
          <w:r>
            <w:fldChar w:fldCharType="separate"/>
          </w:r>
          <w:r>
            <w:rPr>
              <w:rStyle w:val="9"/>
            </w:rPr>
            <w:t>Worst Performing Store and Difference Analysis:</w:t>
          </w:r>
          <w:r>
            <w:tab/>
          </w:r>
          <w:r>
            <w:fldChar w:fldCharType="begin"/>
          </w:r>
          <w:r>
            <w:instrText xml:space="preserve"> PAGEREF _Toc157154087 \h </w:instrText>
          </w:r>
          <w:r>
            <w:fldChar w:fldCharType="separate"/>
          </w:r>
          <w:r>
            <w:t>10</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"_Toc157154088" </w:instrText>
          </w:r>
          <w:r>
            <w:fldChar w:fldCharType="separate"/>
          </w:r>
          <w:r>
            <w:rPr>
              <w:rStyle w:val="9"/>
            </w:rPr>
            <w:t>ARIMA model :</w:t>
          </w:r>
          <w:r>
            <w:tab/>
          </w:r>
          <w:r>
            <w:fldChar w:fldCharType="begin"/>
          </w:r>
          <w:r>
            <w:instrText xml:space="preserve"> PAGEREF _Toc157154088 \h </w:instrText>
          </w:r>
          <w:r>
            <w:fldChar w:fldCharType="separate"/>
          </w:r>
          <w:r>
            <w:t>10</w:t>
          </w:r>
          <w:r>
            <w:fldChar w:fldCharType="end"/>
          </w:r>
          <w:r>
            <w:fldChar w:fldCharType="end"/>
          </w:r>
        </w:p>
        <w:p>
          <w:pPr>
            <w:pStyle w:val="11"/>
            <w:tabs>
              <w:tab w:val="right" w:leader="dot" w:pos="9016"/>
            </w:tabs>
            <w:rPr>
              <w:rFonts w:cstheme="minorBidi"/>
              <w:kern w:val="2"/>
              <w:lang w:val="en-IN" w:eastAsia="en-IN"/>
              <w14:ligatures w14:val="standardContextual"/>
            </w:rPr>
          </w:pPr>
          <w:r>
            <w:fldChar w:fldCharType="begin"/>
          </w:r>
          <w:r>
            <w:instrText xml:space="preserve"> HYPERLINK \l "_Toc157154089" </w:instrText>
          </w:r>
          <w:r>
            <w:fldChar w:fldCharType="separate"/>
          </w:r>
          <w:r>
            <w:rPr>
              <w:rStyle w:val="9"/>
            </w:rPr>
            <w:t>Choosing the Algorithm For the Project:</w:t>
          </w:r>
          <w:r>
            <w:tab/>
          </w:r>
          <w:r>
            <w:fldChar w:fldCharType="begin"/>
          </w:r>
          <w:r>
            <w:instrText xml:space="preserve"> PAGEREF _Toc157154089 \h </w:instrText>
          </w:r>
          <w:r>
            <w:fldChar w:fldCharType="separate"/>
          </w:r>
          <w:r>
            <w:t>10</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"_Toc157154090" </w:instrText>
          </w:r>
          <w:r>
            <w:fldChar w:fldCharType="separate"/>
          </w:r>
          <w:r>
            <w:rPr>
              <w:rStyle w:val="9"/>
            </w:rPr>
            <w:t>Exploratory Data Analysis (EDA):</w:t>
          </w:r>
          <w:r>
            <w:tab/>
          </w:r>
          <w:r>
            <w:fldChar w:fldCharType="begin"/>
          </w:r>
          <w:r>
            <w:instrText xml:space="preserve"> PAGEREF _Toc157154090 \h </w:instrText>
          </w:r>
          <w:r>
            <w:fldChar w:fldCharType="separate"/>
          </w:r>
          <w:r>
            <w:t>10</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"_Toc157154091" </w:instrText>
          </w:r>
          <w:r>
            <w:fldChar w:fldCharType="separate"/>
          </w:r>
          <w:r>
            <w:rPr>
              <w:rStyle w:val="9"/>
            </w:rPr>
            <w:t>Time Series Analysis and Forecasting:</w:t>
          </w:r>
          <w:r>
            <w:tab/>
          </w:r>
          <w:r>
            <w:fldChar w:fldCharType="begin"/>
          </w:r>
          <w:r>
            <w:instrText xml:space="preserve"> PAGEREF _Toc157154091 \h </w:instrText>
          </w:r>
          <w:r>
            <w:fldChar w:fldCharType="separate"/>
          </w:r>
          <w:r>
            <w:t>10</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"_Toc157154092" </w:instrText>
          </w:r>
          <w:r>
            <w:fldChar w:fldCharType="separate"/>
          </w:r>
          <w:r>
            <w:rPr>
              <w:rStyle w:val="9"/>
            </w:rPr>
            <w:t>Correlation Analysis:</w:t>
          </w:r>
          <w:r>
            <w:tab/>
          </w:r>
          <w:r>
            <w:fldChar w:fldCharType="begin"/>
          </w:r>
          <w:r>
            <w:instrText xml:space="preserve"> PAGEREF _Toc157154092 \h </w:instrText>
          </w:r>
          <w:r>
            <w:fldChar w:fldCharType="separate"/>
          </w:r>
          <w:r>
            <w:t>10</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"_Toc157154093" </w:instrText>
          </w:r>
          <w:r>
            <w:fldChar w:fldCharType="separate"/>
          </w:r>
          <w:r>
            <w:rPr>
              <w:rStyle w:val="9"/>
            </w:rPr>
            <w:t>Top Performing and Worst Performing Stores:</w:t>
          </w:r>
          <w:r>
            <w:tab/>
          </w:r>
          <w:r>
            <w:fldChar w:fldCharType="begin"/>
          </w:r>
          <w:r>
            <w:instrText xml:space="preserve"> PAGEREF _Toc157154093 \h </w:instrText>
          </w:r>
          <w:r>
            <w:fldChar w:fldCharType="separate"/>
          </w:r>
          <w:r>
            <w:t>10</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"_Toc157154094" </w:instrText>
          </w:r>
          <w:r>
            <w:fldChar w:fldCharType="separate"/>
          </w:r>
          <w:r>
            <w:rPr>
              <w:rStyle w:val="9"/>
            </w:rPr>
            <w:t>Machine Learning (ML) Algorithms:</w:t>
          </w:r>
          <w:r>
            <w:tab/>
          </w:r>
          <w:r>
            <w:fldChar w:fldCharType="begin"/>
          </w:r>
          <w:r>
            <w:instrText xml:space="preserve"> PAGEREF _Toc157154094 \h </w:instrText>
          </w:r>
          <w:r>
            <w:fldChar w:fldCharType="separate"/>
          </w:r>
          <w:r>
            <w:t>11</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"_Toc157154095" </w:instrText>
          </w:r>
          <w:r>
            <w:fldChar w:fldCharType="separate"/>
          </w:r>
          <w:r>
            <w:rPr>
              <w:rStyle w:val="9"/>
            </w:rPr>
            <w:t>Unemployment Impact Analysis:</w:t>
          </w:r>
          <w:r>
            <w:tab/>
          </w:r>
          <w:r>
            <w:fldChar w:fldCharType="begin"/>
          </w:r>
          <w:r>
            <w:instrText xml:space="preserve"> PAGEREF _Toc157154095 \h </w:instrText>
          </w:r>
          <w:r>
            <w:fldChar w:fldCharType="separate"/>
          </w:r>
          <w:r>
            <w:t>11</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"_Toc157154096" </w:instrText>
          </w:r>
          <w:r>
            <w:fldChar w:fldCharType="separate"/>
          </w:r>
          <w:r>
            <w:rPr>
              <w:rStyle w:val="9"/>
            </w:rPr>
            <w:t>Temperature Impact Analysis:</w:t>
          </w:r>
          <w:r>
            <w:tab/>
          </w:r>
          <w:r>
            <w:fldChar w:fldCharType="begin"/>
          </w:r>
          <w:r>
            <w:instrText xml:space="preserve"> PAGEREF _Toc157154096 \h </w:instrText>
          </w:r>
          <w:r>
            <w:fldChar w:fldCharType="separate"/>
          </w:r>
          <w:r>
            <w:t>11</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"_Toc157154097" </w:instrText>
          </w:r>
          <w:r>
            <w:fldChar w:fldCharType="separate"/>
          </w:r>
          <w:r>
            <w:rPr>
              <w:rStyle w:val="9"/>
            </w:rPr>
            <w:t>Consumer Price Index (CPI) Impact Analysis:</w:t>
          </w:r>
          <w:r>
            <w:tab/>
          </w:r>
          <w:r>
            <w:fldChar w:fldCharType="begin"/>
          </w:r>
          <w:r>
            <w:instrText xml:space="preserve"> PAGEREF _Toc157154097 \h </w:instrText>
          </w:r>
          <w:r>
            <w:fldChar w:fldCharType="separate"/>
          </w:r>
          <w:r>
            <w:t>11</w:t>
          </w:r>
          <w:r>
            <w:fldChar w:fldCharType="end"/>
          </w:r>
          <w:r>
            <w:fldChar w:fldCharType="end"/>
          </w:r>
        </w:p>
        <w:p>
          <w:pPr>
            <w:pStyle w:val="11"/>
            <w:tabs>
              <w:tab w:val="right" w:leader="dot" w:pos="9016"/>
            </w:tabs>
            <w:rPr>
              <w:rFonts w:cstheme="minorBidi"/>
              <w:kern w:val="2"/>
              <w:lang w:val="en-IN" w:eastAsia="en-IN"/>
              <w14:ligatures w14:val="standardContextual"/>
            </w:rPr>
          </w:pPr>
          <w:r>
            <w:fldChar w:fldCharType="begin"/>
          </w:r>
          <w:r>
            <w:instrText xml:space="preserve"> HYPERLINK \l "_Toc157154098" </w:instrText>
          </w:r>
          <w:r>
            <w:fldChar w:fldCharType="separate"/>
          </w:r>
          <w:r>
            <w:rPr>
              <w:rStyle w:val="9"/>
            </w:rPr>
            <w:t>Motivation and Reasons For Choosing the Algorithm :</w:t>
          </w:r>
          <w:r>
            <w:tab/>
          </w:r>
          <w:r>
            <w:fldChar w:fldCharType="begin"/>
          </w:r>
          <w:r>
            <w:instrText xml:space="preserve"> PAGEREF _Toc157154098 \h </w:instrText>
          </w:r>
          <w:r>
            <w:fldChar w:fldCharType="separate"/>
          </w:r>
          <w:r>
            <w:t>11</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"_Toc157154099" </w:instrText>
          </w:r>
          <w:r>
            <w:fldChar w:fldCharType="separate"/>
          </w:r>
          <w:r>
            <w:rPr>
              <w:rStyle w:val="9"/>
            </w:rPr>
            <w:t>Time Series Analysis with ARIMA:</w:t>
          </w:r>
          <w:r>
            <w:tab/>
          </w:r>
          <w:r>
            <w:fldChar w:fldCharType="begin"/>
          </w:r>
          <w:r>
            <w:instrText xml:space="preserve"> PAGEREF _Toc157154099 \h </w:instrText>
          </w:r>
          <w:r>
            <w:fldChar w:fldCharType="separate"/>
          </w:r>
          <w:r>
            <w:t>11</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"_Toc157154100" </w:instrText>
          </w:r>
          <w:r>
            <w:fldChar w:fldCharType="separate"/>
          </w:r>
          <w:r>
            <w:rPr>
              <w:rStyle w:val="9"/>
            </w:rPr>
            <w:t>Correlation Analysis:</w:t>
          </w:r>
          <w:r>
            <w:tab/>
          </w:r>
          <w:r>
            <w:fldChar w:fldCharType="begin"/>
          </w:r>
          <w:r>
            <w:instrText xml:space="preserve"> PAGEREF _Toc157154100 \h </w:instrText>
          </w:r>
          <w:r>
            <w:fldChar w:fldCharType="separate"/>
          </w:r>
          <w:r>
            <w:t>11</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"_Toc157154101" </w:instrText>
          </w:r>
          <w:r>
            <w:fldChar w:fldCharType="separate"/>
          </w:r>
          <w:r>
            <w:rPr>
              <w:rStyle w:val="9"/>
            </w:rPr>
            <w:t>Machine Learning Algorithms:</w:t>
          </w:r>
          <w:r>
            <w:tab/>
          </w:r>
          <w:r>
            <w:fldChar w:fldCharType="begin"/>
          </w:r>
          <w:r>
            <w:instrText xml:space="preserve"> PAGEREF _Toc157154101 \h </w:instrText>
          </w:r>
          <w:r>
            <w:fldChar w:fldCharType="separate"/>
          </w:r>
          <w:r>
            <w:t>12</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"_Toc157154102" </w:instrText>
          </w:r>
          <w:r>
            <w:fldChar w:fldCharType="separate"/>
          </w:r>
          <w:r>
            <w:rPr>
              <w:rStyle w:val="9"/>
            </w:rPr>
            <w:t>Impact Analysis on Sales:</w:t>
          </w:r>
          <w:r>
            <w:tab/>
          </w:r>
          <w:r>
            <w:fldChar w:fldCharType="begin"/>
          </w:r>
          <w:r>
            <w:instrText xml:space="preserve"> PAGEREF _Toc157154102 \h </w:instrText>
          </w:r>
          <w:r>
            <w:fldChar w:fldCharType="separate"/>
          </w:r>
          <w:r>
            <w:t>12</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"_Toc157154103" </w:instrText>
          </w:r>
          <w:r>
            <w:fldChar w:fldCharType="separate"/>
          </w:r>
          <w:r>
            <w:rPr>
              <w:rStyle w:val="9"/>
            </w:rPr>
            <w:t>Feature Engineering and Selection:</w:t>
          </w:r>
          <w:r>
            <w:tab/>
          </w:r>
          <w:r>
            <w:fldChar w:fldCharType="begin"/>
          </w:r>
          <w:r>
            <w:instrText xml:space="preserve"> PAGEREF _Toc157154103 \h </w:instrText>
          </w:r>
          <w:r>
            <w:fldChar w:fldCharType="separate"/>
          </w:r>
          <w:r>
            <w:t>12</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"_Toc157154104" </w:instrText>
          </w:r>
          <w:r>
            <w:fldChar w:fldCharType="separate"/>
          </w:r>
          <w:r>
            <w:rPr>
              <w:rStyle w:val="9"/>
            </w:rPr>
            <w:t>Flexibility and Experimentation:</w:t>
          </w:r>
          <w:r>
            <w:tab/>
          </w:r>
          <w:r>
            <w:fldChar w:fldCharType="begin"/>
          </w:r>
          <w:r>
            <w:instrText xml:space="preserve"> PAGEREF _Toc157154104 \h </w:instrText>
          </w:r>
          <w:r>
            <w:fldChar w:fldCharType="separate"/>
          </w:r>
          <w:r>
            <w:t>12</w:t>
          </w:r>
          <w:r>
            <w:fldChar w:fldCharType="end"/>
          </w:r>
          <w:r>
            <w:fldChar w:fldCharType="end"/>
          </w:r>
        </w:p>
        <w:p>
          <w:pPr>
            <w:pStyle w:val="11"/>
            <w:tabs>
              <w:tab w:val="right" w:leader="dot" w:pos="9016"/>
            </w:tabs>
            <w:rPr>
              <w:rFonts w:cstheme="minorBidi"/>
              <w:kern w:val="2"/>
              <w:lang w:val="en-IN" w:eastAsia="en-IN"/>
              <w14:ligatures w14:val="standardContextual"/>
            </w:rPr>
          </w:pPr>
          <w:r>
            <w:fldChar w:fldCharType="begin"/>
          </w:r>
          <w:r>
            <w:instrText xml:space="preserve"> HYPERLINK \l "_Toc157154105" </w:instrText>
          </w:r>
          <w:r>
            <w:fldChar w:fldCharType="separate"/>
          </w:r>
          <w:r>
            <w:rPr>
              <w:rStyle w:val="9"/>
            </w:rPr>
            <w:t>Assumptions :</w:t>
          </w:r>
          <w:r>
            <w:tab/>
          </w:r>
          <w:r>
            <w:fldChar w:fldCharType="begin"/>
          </w:r>
          <w:r>
            <w:instrText xml:space="preserve"> PAGEREF _Toc157154105 \h </w:instrText>
          </w:r>
          <w:r>
            <w:fldChar w:fldCharType="separate"/>
          </w:r>
          <w:r>
            <w:t>13</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"_Toc157154106" </w:instrText>
          </w:r>
          <w:r>
            <w:fldChar w:fldCharType="separate"/>
          </w:r>
          <w:r>
            <w:rPr>
              <w:rStyle w:val="9"/>
            </w:rPr>
            <w:t>Stationarity:</w:t>
          </w:r>
          <w:r>
            <w:tab/>
          </w:r>
          <w:r>
            <w:fldChar w:fldCharType="begin"/>
          </w:r>
          <w:r>
            <w:instrText xml:space="preserve"> PAGEREF _Toc157154106 \h </w:instrText>
          </w:r>
          <w:r>
            <w:fldChar w:fldCharType="separate"/>
          </w:r>
          <w:r>
            <w:t>13</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"_Toc157154107" </w:instrText>
          </w:r>
          <w:r>
            <w:fldChar w:fldCharType="separate"/>
          </w:r>
          <w:r>
            <w:rPr>
              <w:rStyle w:val="9"/>
            </w:rPr>
            <w:t>Linear Relationships:</w:t>
          </w:r>
          <w:r>
            <w:tab/>
          </w:r>
          <w:r>
            <w:fldChar w:fldCharType="begin"/>
          </w:r>
          <w:r>
            <w:instrText xml:space="preserve"> PAGEREF _Toc157154107 \h </w:instrText>
          </w:r>
          <w:r>
            <w:fldChar w:fldCharType="separate"/>
          </w:r>
          <w:r>
            <w:t>13</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"_Toc157154108" </w:instrText>
          </w:r>
          <w:r>
            <w:fldChar w:fldCharType="separate"/>
          </w:r>
          <w:r>
            <w:rPr>
              <w:rStyle w:val="9"/>
            </w:rPr>
            <w:t>Independence of Observations:</w:t>
          </w:r>
          <w:r>
            <w:tab/>
          </w:r>
          <w:r>
            <w:fldChar w:fldCharType="begin"/>
          </w:r>
          <w:r>
            <w:instrText xml:space="preserve"> PAGEREF _Toc157154108 \h </w:instrText>
          </w:r>
          <w:r>
            <w:fldChar w:fldCharType="separate"/>
          </w:r>
          <w:r>
            <w:t>13</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"_Toc157154109" </w:instrText>
          </w:r>
          <w:r>
            <w:fldChar w:fldCharType="separate"/>
          </w:r>
          <w:r>
            <w:rPr>
              <w:rStyle w:val="9"/>
            </w:rPr>
            <w:t>Normality of Residuals:</w:t>
          </w:r>
          <w:r>
            <w:tab/>
          </w:r>
          <w:r>
            <w:fldChar w:fldCharType="begin"/>
          </w:r>
          <w:r>
            <w:instrText xml:space="preserve"> PAGEREF _Toc157154109 \h </w:instrText>
          </w:r>
          <w:r>
            <w:fldChar w:fldCharType="separate"/>
          </w:r>
          <w:r>
            <w:t>13</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"_Toc157154110" </w:instrText>
          </w:r>
          <w:r>
            <w:fldChar w:fldCharType="separate"/>
          </w:r>
          <w:r>
            <w:rPr>
              <w:rStyle w:val="9"/>
            </w:rPr>
            <w:t>No Perfect Multicollinearity:</w:t>
          </w:r>
          <w:r>
            <w:tab/>
          </w:r>
          <w:r>
            <w:fldChar w:fldCharType="begin"/>
          </w:r>
          <w:r>
            <w:instrText xml:space="preserve"> PAGEREF _Toc157154110 \h </w:instrText>
          </w:r>
          <w:r>
            <w:fldChar w:fldCharType="separate"/>
          </w:r>
          <w:r>
            <w:t>13</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"_Toc157154111" </w:instrText>
          </w:r>
          <w:r>
            <w:fldChar w:fldCharType="separate"/>
          </w:r>
          <w:r>
            <w:rPr>
              <w:rStyle w:val="9"/>
            </w:rPr>
            <w:t>Homoscedasticity:</w:t>
          </w:r>
          <w:r>
            <w:tab/>
          </w:r>
          <w:r>
            <w:fldChar w:fldCharType="begin"/>
          </w:r>
          <w:r>
            <w:instrText xml:space="preserve"> PAGEREF _Toc157154111 \h </w:instrText>
          </w:r>
          <w:r>
            <w:fldChar w:fldCharType="separate"/>
          </w:r>
          <w:r>
            <w:t>13</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"_Toc157154112" </w:instrText>
          </w:r>
          <w:r>
            <w:fldChar w:fldCharType="separate"/>
          </w:r>
          <w:r>
            <w:rPr>
              <w:rStyle w:val="9"/>
            </w:rPr>
            <w:t>Feature Linearity:</w:t>
          </w:r>
          <w:r>
            <w:tab/>
          </w:r>
          <w:r>
            <w:fldChar w:fldCharType="begin"/>
          </w:r>
          <w:r>
            <w:instrText xml:space="preserve"> PAGEREF _Toc157154112 \h </w:instrText>
          </w:r>
          <w:r>
            <w:fldChar w:fldCharType="separate"/>
          </w:r>
          <w:r>
            <w:t>14</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"_Toc157154113" </w:instrText>
          </w:r>
          <w:r>
            <w:fldChar w:fldCharType="separate"/>
          </w:r>
          <w:r>
            <w:rPr>
              <w:rStyle w:val="9"/>
            </w:rPr>
            <w:t>No Endogeneity:</w:t>
          </w:r>
          <w:r>
            <w:tab/>
          </w:r>
          <w:r>
            <w:fldChar w:fldCharType="begin"/>
          </w:r>
          <w:r>
            <w:instrText xml:space="preserve"> PAGEREF _Toc157154113 \h </w:instrText>
          </w:r>
          <w:r>
            <w:fldChar w:fldCharType="separate"/>
          </w:r>
          <w:r>
            <w:t>14</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"_Toc157154114" </w:instrText>
          </w:r>
          <w:r>
            <w:fldChar w:fldCharType="separate"/>
          </w:r>
          <w:r>
            <w:rPr>
              <w:rStyle w:val="9"/>
            </w:rPr>
            <w:t>Absence of Outliers:</w:t>
          </w:r>
          <w:r>
            <w:tab/>
          </w:r>
          <w:r>
            <w:fldChar w:fldCharType="begin"/>
          </w:r>
          <w:r>
            <w:instrText xml:space="preserve"> PAGEREF _Toc157154114 \h </w:instrText>
          </w:r>
          <w:r>
            <w:fldChar w:fldCharType="separate"/>
          </w:r>
          <w:r>
            <w:t>14</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"_Toc157154115" </w:instrText>
          </w:r>
          <w:r>
            <w:fldChar w:fldCharType="separate"/>
          </w:r>
          <w:r>
            <w:rPr>
              <w:rStyle w:val="9"/>
            </w:rPr>
            <w:t>Normality of Data:</w:t>
          </w:r>
          <w:r>
            <w:tab/>
          </w:r>
          <w:r>
            <w:fldChar w:fldCharType="begin"/>
          </w:r>
          <w:r>
            <w:instrText xml:space="preserve"> PAGEREF _Toc157154115 \h </w:instrText>
          </w:r>
          <w:r>
            <w:fldChar w:fldCharType="separate"/>
          </w:r>
          <w:r>
            <w:t>14</w:t>
          </w:r>
          <w:r>
            <w:fldChar w:fldCharType="end"/>
          </w:r>
          <w:r>
            <w:fldChar w:fldCharType="end"/>
          </w:r>
        </w:p>
        <w:p>
          <w:pPr>
            <w:pStyle w:val="11"/>
            <w:tabs>
              <w:tab w:val="right" w:leader="dot" w:pos="9016"/>
            </w:tabs>
            <w:rPr>
              <w:rFonts w:cstheme="minorBidi"/>
              <w:kern w:val="2"/>
              <w:lang w:val="en-IN" w:eastAsia="en-IN"/>
              <w14:ligatures w14:val="standardContextual"/>
            </w:rPr>
          </w:pPr>
          <w:r>
            <w:fldChar w:fldCharType="begin"/>
          </w:r>
          <w:r>
            <w:instrText xml:space="preserve"> HYPERLINK \l "_Toc157154116" </w:instrText>
          </w:r>
          <w:r>
            <w:fldChar w:fldCharType="separate"/>
          </w:r>
          <w:r>
            <w:rPr>
              <w:rStyle w:val="9"/>
            </w:rPr>
            <w:t>Model Evaluation and Technique :</w:t>
          </w:r>
          <w:r>
            <w:tab/>
          </w:r>
          <w:r>
            <w:fldChar w:fldCharType="begin"/>
          </w:r>
          <w:r>
            <w:instrText xml:space="preserve"> PAGEREF _Toc157154116 \h </w:instrText>
          </w:r>
          <w:r>
            <w:fldChar w:fldCharType="separate"/>
          </w:r>
          <w:r>
            <w:t>14</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"_Toc157154117" </w:instrText>
          </w:r>
          <w:r>
            <w:fldChar w:fldCharType="separate"/>
          </w:r>
          <w:r>
            <w:rPr>
              <w:rStyle w:val="9"/>
            </w:rPr>
            <w:t>Importing Necessary Packages:</w:t>
          </w:r>
          <w:r>
            <w:tab/>
          </w:r>
          <w:r>
            <w:fldChar w:fldCharType="begin"/>
          </w:r>
          <w:r>
            <w:instrText xml:space="preserve"> PAGEREF _Toc157154117 \h </w:instrText>
          </w:r>
          <w:r>
            <w:fldChar w:fldCharType="separate"/>
          </w:r>
          <w:r>
            <w:t>14</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"_Toc157154118" </w:instrText>
          </w:r>
          <w:r>
            <w:fldChar w:fldCharType="separate"/>
          </w:r>
          <w:r>
            <w:rPr>
              <w:rStyle w:val="9"/>
            </w:rPr>
            <w:t>Reading Data and Understanding:</w:t>
          </w:r>
          <w:r>
            <w:tab/>
          </w:r>
          <w:r>
            <w:fldChar w:fldCharType="begin"/>
          </w:r>
          <w:r>
            <w:instrText xml:space="preserve"> PAGEREF _Toc157154118 \h </w:instrText>
          </w:r>
          <w:r>
            <w:fldChar w:fldCharType="separate"/>
          </w:r>
          <w:r>
            <w:t>14</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"_Toc157154119" </w:instrText>
          </w:r>
          <w:r>
            <w:fldChar w:fldCharType="separate"/>
          </w:r>
          <w:r>
            <w:rPr>
              <w:rStyle w:val="9"/>
            </w:rPr>
            <w:t>Exploratory Data Analysis (EDA):</w:t>
          </w:r>
          <w:r>
            <w:tab/>
          </w:r>
          <w:r>
            <w:fldChar w:fldCharType="begin"/>
          </w:r>
          <w:r>
            <w:instrText xml:space="preserve"> PAGEREF _Toc157154119 \h </w:instrText>
          </w:r>
          <w:r>
            <w:fldChar w:fldCharType="separate"/>
          </w:r>
          <w:r>
            <w:t>14</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"_Toc157154120" </w:instrText>
          </w:r>
          <w:r>
            <w:fldChar w:fldCharType="separate"/>
          </w:r>
          <w:r>
            <w:rPr>
              <w:rStyle w:val="9"/>
            </w:rPr>
            <w:t>Impact of Sales on Other Parameters:</w:t>
          </w:r>
          <w:r>
            <w:tab/>
          </w:r>
          <w:r>
            <w:fldChar w:fldCharType="begin"/>
          </w:r>
          <w:r>
            <w:instrText xml:space="preserve"> PAGEREF _Toc157154120 \h </w:instrText>
          </w:r>
          <w:r>
            <w:fldChar w:fldCharType="separate"/>
          </w:r>
          <w:r>
            <w:t>15</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"_Toc157154121" </w:instrText>
          </w:r>
          <w:r>
            <w:fldChar w:fldCharType="separate"/>
          </w:r>
          <w:r>
            <w:rPr>
              <w:rStyle w:val="9"/>
            </w:rPr>
            <w:t>Correlation and Statistical Tests:</w:t>
          </w:r>
          <w:r>
            <w:tab/>
          </w:r>
          <w:r>
            <w:fldChar w:fldCharType="begin"/>
          </w:r>
          <w:r>
            <w:instrText xml:space="preserve"> PAGEREF _Toc157154121 \h </w:instrText>
          </w:r>
          <w:r>
            <w:fldChar w:fldCharType="separate"/>
          </w:r>
          <w:r>
            <w:t>15</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"_Toc157154122" </w:instrText>
          </w:r>
          <w:r>
            <w:fldChar w:fldCharType="separate"/>
          </w:r>
          <w:r>
            <w:rPr>
              <w:rStyle w:val="9"/>
            </w:rPr>
            <w:t>Time Series Decomposition:</w:t>
          </w:r>
          <w:r>
            <w:tab/>
          </w:r>
          <w:r>
            <w:fldChar w:fldCharType="begin"/>
          </w:r>
          <w:r>
            <w:instrText xml:space="preserve"> PAGEREF _Toc157154122 \h </w:instrText>
          </w:r>
          <w:r>
            <w:fldChar w:fldCharType="separate"/>
          </w:r>
          <w:r>
            <w:t>15</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"_Toc157154123" </w:instrText>
          </w:r>
          <w:r>
            <w:fldChar w:fldCharType="separate"/>
          </w:r>
          <w:r>
            <w:rPr>
              <w:rStyle w:val="9"/>
            </w:rPr>
            <w:t>Store-wise Analysis:</w:t>
          </w:r>
          <w:r>
            <w:tab/>
          </w:r>
          <w:r>
            <w:fldChar w:fldCharType="begin"/>
          </w:r>
          <w:r>
            <w:instrText xml:space="preserve"> PAGEREF _Toc157154123 \h </w:instrText>
          </w:r>
          <w:r>
            <w:fldChar w:fldCharType="separate"/>
          </w:r>
          <w:r>
            <w:t>15</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"_Toc157154124" </w:instrText>
          </w:r>
          <w:r>
            <w:fldChar w:fldCharType="separate"/>
          </w:r>
          <w:r>
            <w:rPr>
              <w:rStyle w:val="9"/>
            </w:rPr>
            <w:t>Top Performing Stores:</w:t>
          </w:r>
          <w:r>
            <w:tab/>
          </w:r>
          <w:r>
            <w:fldChar w:fldCharType="begin"/>
          </w:r>
          <w:r>
            <w:instrText xml:space="preserve"> PAGEREF _Toc157154124 \h </w:instrText>
          </w:r>
          <w:r>
            <w:fldChar w:fldCharType="separate"/>
          </w:r>
          <w:r>
            <w:t>15</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"_Toc157154125" </w:instrText>
          </w:r>
          <w:r>
            <w:fldChar w:fldCharType="separate"/>
          </w:r>
          <w:r>
            <w:rPr>
              <w:rStyle w:val="9"/>
            </w:rPr>
            <w:t>Worst Performing Store:</w:t>
          </w:r>
          <w:r>
            <w:tab/>
          </w:r>
          <w:r>
            <w:fldChar w:fldCharType="begin"/>
          </w:r>
          <w:r>
            <w:instrText xml:space="preserve"> PAGEREF _Toc157154125 \h </w:instrText>
          </w:r>
          <w:r>
            <w:fldChar w:fldCharType="separate"/>
          </w:r>
          <w:r>
            <w:t>15</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"_Toc157154126" </w:instrText>
          </w:r>
          <w:r>
            <w:fldChar w:fldCharType="separate"/>
          </w:r>
          <w:r>
            <w:rPr>
              <w:rStyle w:val="9"/>
            </w:rPr>
            <w:t>Predictive Modeling (ARIMA):</w:t>
          </w:r>
          <w:r>
            <w:tab/>
          </w:r>
          <w:r>
            <w:fldChar w:fldCharType="begin"/>
          </w:r>
          <w:r>
            <w:instrText xml:space="preserve"> PAGEREF _Toc157154126 \h </w:instrText>
          </w:r>
          <w:r>
            <w:fldChar w:fldCharType="separate"/>
          </w:r>
          <w:r>
            <w:t>15</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"_Toc157154127" </w:instrText>
          </w:r>
          <w:r>
            <w:fldChar w:fldCharType="separate"/>
          </w:r>
          <w:r>
            <w:rPr>
              <w:rStyle w:val="9"/>
            </w:rPr>
            <w:t>Conclusion and Visualization:</w:t>
          </w:r>
          <w:r>
            <w:tab/>
          </w:r>
          <w:r>
            <w:fldChar w:fldCharType="begin"/>
          </w:r>
          <w:r>
            <w:instrText xml:space="preserve"> PAGEREF _Toc157154127 \h </w:instrText>
          </w:r>
          <w:r>
            <w:fldChar w:fldCharType="separate"/>
          </w:r>
          <w:r>
            <w:t>16</w:t>
          </w:r>
          <w:r>
            <w:fldChar w:fldCharType="end"/>
          </w:r>
          <w:r>
            <w:fldChar w:fldCharType="end"/>
          </w:r>
        </w:p>
        <w:p>
          <w:pPr>
            <w:pStyle w:val="11"/>
            <w:tabs>
              <w:tab w:val="right" w:leader="dot" w:pos="9016"/>
            </w:tabs>
            <w:rPr>
              <w:rFonts w:cstheme="minorBidi"/>
              <w:kern w:val="2"/>
              <w:lang w:val="en-IN" w:eastAsia="en-IN"/>
              <w14:ligatures w14:val="standardContextual"/>
            </w:rPr>
          </w:pPr>
          <w:r>
            <w:fldChar w:fldCharType="begin"/>
          </w:r>
          <w:r>
            <w:instrText xml:space="preserve"> HYPERLINK \l "_Toc157154128" </w:instrText>
          </w:r>
          <w:r>
            <w:fldChar w:fldCharType="separate"/>
          </w:r>
          <w:r>
            <w:rPr>
              <w:rStyle w:val="9"/>
            </w:rPr>
            <w:t>Inferences from the Same :</w:t>
          </w:r>
          <w:r>
            <w:tab/>
          </w:r>
          <w:r>
            <w:fldChar w:fldCharType="begin"/>
          </w:r>
          <w:r>
            <w:instrText xml:space="preserve"> PAGEREF _Toc157154128 \h </w:instrText>
          </w:r>
          <w:r>
            <w:fldChar w:fldCharType="separate"/>
          </w:r>
          <w:r>
            <w:t>16</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"_Toc157154129" </w:instrText>
          </w:r>
          <w:r>
            <w:fldChar w:fldCharType="separate"/>
          </w:r>
          <w:r>
            <w:rPr>
              <w:rStyle w:val="9"/>
            </w:rPr>
            <w:t>Impact of Holidays on Sales:</w:t>
          </w:r>
          <w:r>
            <w:tab/>
          </w:r>
          <w:r>
            <w:fldChar w:fldCharType="begin"/>
          </w:r>
          <w:r>
            <w:instrText xml:space="preserve"> PAGEREF _Toc157154129 \h </w:instrText>
          </w:r>
          <w:r>
            <w:fldChar w:fldCharType="separate"/>
          </w:r>
          <w:r>
            <w:t>16</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"_Toc157154130" </w:instrText>
          </w:r>
          <w:r>
            <w:fldChar w:fldCharType="separate"/>
          </w:r>
          <w:r>
            <w:rPr>
              <w:rStyle w:val="9"/>
            </w:rPr>
            <w:t>Temperature and Sales Relationship:</w:t>
          </w:r>
          <w:r>
            <w:tab/>
          </w:r>
          <w:r>
            <w:fldChar w:fldCharType="begin"/>
          </w:r>
          <w:r>
            <w:instrText xml:space="preserve"> PAGEREF _Toc157154130 \h </w:instrText>
          </w:r>
          <w:r>
            <w:fldChar w:fldCharType="separate"/>
          </w:r>
          <w:r>
            <w:t>16</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"_Toc157154131" </w:instrText>
          </w:r>
          <w:r>
            <w:fldChar w:fldCharType="separate"/>
          </w:r>
          <w:r>
            <w:rPr>
              <w:rStyle w:val="9"/>
            </w:rPr>
            <w:t>Store-wise Analysis:</w:t>
          </w:r>
          <w:r>
            <w:tab/>
          </w:r>
          <w:r>
            <w:fldChar w:fldCharType="begin"/>
          </w:r>
          <w:r>
            <w:instrText xml:space="preserve"> PAGEREF _Toc157154131 \h </w:instrText>
          </w:r>
          <w:r>
            <w:fldChar w:fldCharType="separate"/>
          </w:r>
          <w:r>
            <w:t>16</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"_Toc157154132" </w:instrText>
          </w:r>
          <w:r>
            <w:fldChar w:fldCharType="separate"/>
          </w:r>
          <w:r>
            <w:rPr>
              <w:rStyle w:val="9"/>
            </w:rPr>
            <w:t>Seasonal Trends:</w:t>
          </w:r>
          <w:r>
            <w:tab/>
          </w:r>
          <w:r>
            <w:fldChar w:fldCharType="begin"/>
          </w:r>
          <w:r>
            <w:instrText xml:space="preserve"> PAGEREF _Toc157154132 \h </w:instrText>
          </w:r>
          <w:r>
            <w:fldChar w:fldCharType="separate"/>
          </w:r>
          <w:r>
            <w:t>16</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"_Toc157154133" </w:instrText>
          </w:r>
          <w:r>
            <w:fldChar w:fldCharType="separate"/>
          </w:r>
          <w:r>
            <w:rPr>
              <w:rStyle w:val="9"/>
            </w:rPr>
            <w:t>Correlation Analysis:</w:t>
          </w:r>
          <w:r>
            <w:tab/>
          </w:r>
          <w:r>
            <w:fldChar w:fldCharType="begin"/>
          </w:r>
          <w:r>
            <w:instrText xml:space="preserve"> PAGEREF _Toc157154133 \h </w:instrText>
          </w:r>
          <w:r>
            <w:fldChar w:fldCharType="separate"/>
          </w:r>
          <w:r>
            <w:t>16</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"_Toc157154134" </w:instrText>
          </w:r>
          <w:r>
            <w:fldChar w:fldCharType="separate"/>
          </w:r>
          <w:r>
            <w:rPr>
              <w:rStyle w:val="9"/>
            </w:rPr>
            <w:t>Top and Worst Performing Stores:</w:t>
          </w:r>
          <w:r>
            <w:tab/>
          </w:r>
          <w:r>
            <w:fldChar w:fldCharType="begin"/>
          </w:r>
          <w:r>
            <w:instrText xml:space="preserve"> PAGEREF _Toc157154134 \h </w:instrText>
          </w:r>
          <w:r>
            <w:fldChar w:fldCharType="separate"/>
          </w:r>
          <w:r>
            <w:t>16</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"_Toc157154135" </w:instrText>
          </w:r>
          <w:r>
            <w:fldChar w:fldCharType="separate"/>
          </w:r>
          <w:r>
            <w:rPr>
              <w:rStyle w:val="9"/>
            </w:rPr>
            <w:t>Predictive Modeling (ARIMA):</w:t>
          </w:r>
          <w:r>
            <w:tab/>
          </w:r>
          <w:r>
            <w:fldChar w:fldCharType="begin"/>
          </w:r>
          <w:r>
            <w:instrText xml:space="preserve"> PAGEREF _Toc157154135 \h </w:instrText>
          </w:r>
          <w:r>
            <w:fldChar w:fldCharType="separate"/>
          </w:r>
          <w:r>
            <w:t>17</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"_Toc157154136" </w:instrText>
          </w:r>
          <w:r>
            <w:fldChar w:fldCharType="separate"/>
          </w:r>
          <w:r>
            <w:rPr>
              <w:rStyle w:val="9"/>
            </w:rPr>
            <w:t>Conclusion:</w:t>
          </w:r>
          <w:r>
            <w:tab/>
          </w:r>
          <w:r>
            <w:fldChar w:fldCharType="begin"/>
          </w:r>
          <w:r>
            <w:instrText xml:space="preserve"> PAGEREF _Toc157154136 \h </w:instrText>
          </w:r>
          <w:r>
            <w:fldChar w:fldCharType="separate"/>
          </w:r>
          <w:r>
            <w:t>17</w:t>
          </w:r>
          <w:r>
            <w:fldChar w:fldCharType="end"/>
          </w:r>
          <w:r>
            <w:fldChar w:fldCharType="end"/>
          </w:r>
        </w:p>
        <w:p>
          <w:pPr>
            <w:pStyle w:val="11"/>
            <w:tabs>
              <w:tab w:val="right" w:leader="dot" w:pos="9016"/>
            </w:tabs>
            <w:rPr>
              <w:rFonts w:cstheme="minorBidi"/>
              <w:kern w:val="2"/>
              <w:lang w:val="en-IN" w:eastAsia="en-IN"/>
              <w14:ligatures w14:val="standardContextual"/>
            </w:rPr>
          </w:pPr>
          <w:r>
            <w:fldChar w:fldCharType="begin"/>
          </w:r>
          <w:r>
            <w:instrText xml:space="preserve"> HYPERLINK \l "_Toc157154137" </w:instrText>
          </w:r>
          <w:r>
            <w:fldChar w:fldCharType="separate"/>
          </w:r>
          <w:r>
            <w:rPr>
              <w:rStyle w:val="9"/>
            </w:rPr>
            <w:t>Future Possibilities :</w:t>
          </w:r>
          <w:r>
            <w:tab/>
          </w:r>
          <w:r>
            <w:fldChar w:fldCharType="begin"/>
          </w:r>
          <w:r>
            <w:instrText xml:space="preserve"> PAGEREF _Toc157154137 \h </w:instrText>
          </w:r>
          <w:r>
            <w:fldChar w:fldCharType="separate"/>
          </w:r>
          <w:r>
            <w:t>17</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"_Toc157154138" </w:instrText>
          </w:r>
          <w:r>
            <w:fldChar w:fldCharType="separate"/>
          </w:r>
          <w:r>
            <w:rPr>
              <w:rStyle w:val="9"/>
            </w:rPr>
            <w:t>Feature Engineering:</w:t>
          </w:r>
          <w:r>
            <w:tab/>
          </w:r>
          <w:r>
            <w:fldChar w:fldCharType="begin"/>
          </w:r>
          <w:r>
            <w:instrText xml:space="preserve"> PAGEREF _Toc157154138 \h </w:instrText>
          </w:r>
          <w:r>
            <w:fldChar w:fldCharType="separate"/>
          </w:r>
          <w:r>
            <w:t>17</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"_Toc157154139" </w:instrText>
          </w:r>
          <w:r>
            <w:fldChar w:fldCharType="separate"/>
          </w:r>
          <w:r>
            <w:rPr>
              <w:rStyle w:val="9"/>
            </w:rPr>
            <w:t>Machine Learning Models:</w:t>
          </w:r>
          <w:r>
            <w:tab/>
          </w:r>
          <w:r>
            <w:fldChar w:fldCharType="begin"/>
          </w:r>
          <w:r>
            <w:instrText xml:space="preserve"> PAGEREF _Toc157154139 \h </w:instrText>
          </w:r>
          <w:r>
            <w:fldChar w:fldCharType="separate"/>
          </w:r>
          <w:r>
            <w:t>17</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"_Toc157154140" </w:instrText>
          </w:r>
          <w:r>
            <w:fldChar w:fldCharType="separate"/>
          </w:r>
          <w:r>
            <w:rPr>
              <w:rStyle w:val="9"/>
            </w:rPr>
            <w:t>Hyperparameter Tuning:</w:t>
          </w:r>
          <w:r>
            <w:tab/>
          </w:r>
          <w:r>
            <w:fldChar w:fldCharType="begin"/>
          </w:r>
          <w:r>
            <w:instrText xml:space="preserve"> PAGEREF _Toc157154140 \h </w:instrText>
          </w:r>
          <w:r>
            <w:fldChar w:fldCharType="separate"/>
          </w:r>
          <w:r>
            <w:t>17</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"_Toc157154141" </w:instrText>
          </w:r>
          <w:r>
            <w:fldChar w:fldCharType="separate"/>
          </w:r>
          <w:r>
            <w:rPr>
              <w:rStyle w:val="9"/>
            </w:rPr>
            <w:t>Ensemble Methods:</w:t>
          </w:r>
          <w:r>
            <w:tab/>
          </w:r>
          <w:r>
            <w:fldChar w:fldCharType="begin"/>
          </w:r>
          <w:r>
            <w:instrText xml:space="preserve"> PAGEREF _Toc157154141 \h </w:instrText>
          </w:r>
          <w:r>
            <w:fldChar w:fldCharType="separate"/>
          </w:r>
          <w:r>
            <w:t>17</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"_Toc157154142" </w:instrText>
          </w:r>
          <w:r>
            <w:fldChar w:fldCharType="separate"/>
          </w:r>
          <w:r>
            <w:rPr>
              <w:rStyle w:val="9"/>
            </w:rPr>
            <w:t>Dynamic Forecasting:</w:t>
          </w:r>
          <w:r>
            <w:tab/>
          </w:r>
          <w:r>
            <w:fldChar w:fldCharType="begin"/>
          </w:r>
          <w:r>
            <w:instrText xml:space="preserve"> PAGEREF _Toc157154142 \h </w:instrText>
          </w:r>
          <w:r>
            <w:fldChar w:fldCharType="separate"/>
          </w:r>
          <w:r>
            <w:t>17</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"_Toc157154143" </w:instrText>
          </w:r>
          <w:r>
            <w:fldChar w:fldCharType="separate"/>
          </w:r>
          <w:r>
            <w:rPr>
              <w:rStyle w:val="9"/>
            </w:rPr>
            <w:t>Cross-Validation:</w:t>
          </w:r>
          <w:r>
            <w:tab/>
          </w:r>
          <w:r>
            <w:fldChar w:fldCharType="begin"/>
          </w:r>
          <w:r>
            <w:instrText xml:space="preserve"> PAGEREF _Toc157154143 \h </w:instrText>
          </w:r>
          <w:r>
            <w:fldChar w:fldCharType="separate"/>
          </w:r>
          <w:r>
            <w:t>18</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"_Toc157154144" </w:instrText>
          </w:r>
          <w:r>
            <w:fldChar w:fldCharType="separate"/>
          </w:r>
          <w:r>
            <w:rPr>
              <w:rStyle w:val="9"/>
            </w:rPr>
            <w:t>Interactive Dashboard:</w:t>
          </w:r>
          <w:r>
            <w:tab/>
          </w:r>
          <w:r>
            <w:fldChar w:fldCharType="begin"/>
          </w:r>
          <w:r>
            <w:instrText xml:space="preserve"> PAGEREF _Toc157154144 \h </w:instrText>
          </w:r>
          <w:r>
            <w:fldChar w:fldCharType="separate"/>
          </w:r>
          <w:r>
            <w:t>18</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"_Toc157154145" </w:instrText>
          </w:r>
          <w:r>
            <w:fldChar w:fldCharType="separate"/>
          </w:r>
          <w:r>
            <w:rPr>
              <w:rStyle w:val="9"/>
            </w:rPr>
            <w:t>Anomaly Detection:</w:t>
          </w:r>
          <w:r>
            <w:tab/>
          </w:r>
          <w:r>
            <w:fldChar w:fldCharType="begin"/>
          </w:r>
          <w:r>
            <w:instrText xml:space="preserve"> PAGEREF _Toc157154145 \h </w:instrText>
          </w:r>
          <w:r>
            <w:fldChar w:fldCharType="separate"/>
          </w:r>
          <w:r>
            <w:t>18</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"_Toc157154146" </w:instrText>
          </w:r>
          <w:r>
            <w:fldChar w:fldCharType="separate"/>
          </w:r>
          <w:r>
            <w:rPr>
              <w:rStyle w:val="9"/>
            </w:rPr>
            <w:t>External Data Sources:</w:t>
          </w:r>
          <w:r>
            <w:tab/>
          </w:r>
          <w:r>
            <w:fldChar w:fldCharType="begin"/>
          </w:r>
          <w:r>
            <w:instrText xml:space="preserve"> PAGEREF _Toc157154146 \h </w:instrText>
          </w:r>
          <w:r>
            <w:fldChar w:fldCharType="separate"/>
          </w:r>
          <w:r>
            <w:t>18</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"_Toc157154147" </w:instrText>
          </w:r>
          <w:r>
            <w:fldChar w:fldCharType="separate"/>
          </w:r>
          <w:r>
            <w:rPr>
              <w:rStyle w:val="9"/>
            </w:rPr>
            <w:t>Deployment:</w:t>
          </w:r>
          <w:r>
            <w:tab/>
          </w:r>
          <w:r>
            <w:fldChar w:fldCharType="begin"/>
          </w:r>
          <w:r>
            <w:instrText xml:space="preserve"> PAGEREF _Toc157154147 \h </w:instrText>
          </w:r>
          <w:r>
            <w:fldChar w:fldCharType="separate"/>
          </w:r>
          <w:r>
            <w:t>18</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"_Toc157154148" </w:instrText>
          </w:r>
          <w:r>
            <w:fldChar w:fldCharType="separate"/>
          </w:r>
          <w:r>
            <w:rPr>
              <w:rStyle w:val="9"/>
            </w:rPr>
            <w:t>User Feedback Integration:</w:t>
          </w:r>
          <w:r>
            <w:tab/>
          </w:r>
          <w:r>
            <w:fldChar w:fldCharType="begin"/>
          </w:r>
          <w:r>
            <w:instrText xml:space="preserve"> PAGEREF _Toc157154148 \h </w:instrText>
          </w:r>
          <w:r>
            <w:fldChar w:fldCharType="separate"/>
          </w:r>
          <w:r>
            <w:t>18</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"_Toc157154149" </w:instrText>
          </w:r>
          <w:r>
            <w:fldChar w:fldCharType="separate"/>
          </w:r>
          <w:r>
            <w:rPr>
              <w:rStyle w:val="9"/>
            </w:rPr>
            <w:t>Continuous Monitoring:</w:t>
          </w:r>
          <w:r>
            <w:tab/>
          </w:r>
          <w:r>
            <w:fldChar w:fldCharType="begin"/>
          </w:r>
          <w:r>
            <w:instrText xml:space="preserve"> PAGEREF _Toc157154149 \h </w:instrText>
          </w:r>
          <w:r>
            <w:fldChar w:fldCharType="separate"/>
          </w:r>
          <w:r>
            <w:t>18</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"_Toc157154150" </w:instrText>
          </w:r>
          <w:r>
            <w:fldChar w:fldCharType="separate"/>
          </w:r>
          <w:r>
            <w:rPr>
              <w:rStyle w:val="9"/>
            </w:rPr>
            <w:t>Documentation and Knowledge Sharing:</w:t>
          </w:r>
          <w:r>
            <w:tab/>
          </w:r>
          <w:r>
            <w:fldChar w:fldCharType="begin"/>
          </w:r>
          <w:r>
            <w:instrText xml:space="preserve"> PAGEREF _Toc157154150 \h </w:instrText>
          </w:r>
          <w:r>
            <w:fldChar w:fldCharType="separate"/>
          </w:r>
          <w:r>
            <w:t>18</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"_Toc157154151" </w:instrText>
          </w:r>
          <w:r>
            <w:fldChar w:fldCharType="separate"/>
          </w:r>
          <w:r>
            <w:rPr>
              <w:rStyle w:val="9"/>
            </w:rPr>
            <w:t>Scalability:</w:t>
          </w:r>
          <w:r>
            <w:tab/>
          </w:r>
          <w:r>
            <w:fldChar w:fldCharType="begin"/>
          </w:r>
          <w:r>
            <w:instrText xml:space="preserve"> PAGEREF _Toc157154151 \h </w:instrText>
          </w:r>
          <w:r>
            <w:fldChar w:fldCharType="separate"/>
          </w:r>
          <w:r>
            <w:t>18</w:t>
          </w:r>
          <w:r>
            <w:fldChar w:fldCharType="end"/>
          </w:r>
          <w:r>
            <w:fldChar w:fldCharType="end"/>
          </w:r>
        </w:p>
        <w:p>
          <w:pPr>
            <w:pStyle w:val="11"/>
            <w:tabs>
              <w:tab w:val="right" w:leader="dot" w:pos="9016"/>
            </w:tabs>
            <w:rPr>
              <w:rFonts w:cstheme="minorBidi"/>
              <w:kern w:val="2"/>
              <w:lang w:val="en-IN" w:eastAsia="en-IN"/>
              <w14:ligatures w14:val="standardContextual"/>
            </w:rPr>
          </w:pPr>
          <w:r>
            <w:fldChar w:fldCharType="begin"/>
          </w:r>
          <w:r>
            <w:instrText xml:space="preserve"> HYPERLINK \l "_Toc157154152" </w:instrText>
          </w:r>
          <w:r>
            <w:fldChar w:fldCharType="separate"/>
          </w:r>
          <w:r>
            <w:rPr>
              <w:rStyle w:val="9"/>
            </w:rPr>
            <w:t>Conclusion :</w:t>
          </w:r>
          <w:r>
            <w:tab/>
          </w:r>
          <w:r>
            <w:fldChar w:fldCharType="begin"/>
          </w:r>
          <w:r>
            <w:instrText xml:space="preserve"> PAGEREF _Toc157154152 \h </w:instrText>
          </w:r>
          <w:r>
            <w:fldChar w:fldCharType="separate"/>
          </w:r>
          <w:r>
            <w:t>19</w:t>
          </w:r>
          <w:r>
            <w:fldChar w:fldCharType="end"/>
          </w:r>
          <w:r>
            <w:fldChar w:fldCharType="end"/>
          </w:r>
        </w:p>
        <w:p>
          <w:pPr>
            <w:pStyle w:val="11"/>
            <w:tabs>
              <w:tab w:val="right" w:leader="dot" w:pos="9016"/>
            </w:tabs>
            <w:rPr>
              <w:rFonts w:cstheme="minorBidi"/>
              <w:kern w:val="2"/>
              <w:lang w:val="en-IN" w:eastAsia="en-IN"/>
              <w14:ligatures w14:val="standardContextual"/>
            </w:rPr>
          </w:pPr>
          <w:r>
            <w:fldChar w:fldCharType="begin"/>
          </w:r>
          <w:r>
            <w:instrText xml:space="preserve"> HYPERLINK \l "_Toc157154153" </w:instrText>
          </w:r>
          <w:r>
            <w:fldChar w:fldCharType="separate"/>
          </w:r>
          <w:r>
            <w:rPr>
              <w:rStyle w:val="9"/>
            </w:rPr>
            <w:t>Reference :</w:t>
          </w:r>
          <w:r>
            <w:tab/>
          </w:r>
          <w:r>
            <w:fldChar w:fldCharType="begin"/>
          </w:r>
          <w:r>
            <w:instrText xml:space="preserve"> PAGEREF _Toc157154153 \h </w:instrText>
          </w:r>
          <w:r>
            <w:fldChar w:fldCharType="separate"/>
          </w:r>
          <w:r>
            <w:t>19</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"_Toc157154154" </w:instrText>
          </w:r>
          <w:r>
            <w:fldChar w:fldCharType="separate"/>
          </w:r>
          <w:r>
            <w:rPr>
              <w:rStyle w:val="9"/>
            </w:rPr>
            <w:t>Importing Libraries:</w:t>
          </w:r>
          <w:r>
            <w:tab/>
          </w:r>
          <w:r>
            <w:fldChar w:fldCharType="begin"/>
          </w:r>
          <w:r>
            <w:instrText xml:space="preserve"> PAGEREF _Toc157154154 \h </w:instrText>
          </w:r>
          <w:r>
            <w:fldChar w:fldCharType="separate"/>
          </w:r>
          <w:r>
            <w:t>19</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"_Toc157154155" </w:instrText>
          </w:r>
          <w:r>
            <w:fldChar w:fldCharType="separate"/>
          </w:r>
          <w:r>
            <w:rPr>
              <w:rStyle w:val="9"/>
            </w:rPr>
            <w:t>Reading the Dataset:</w:t>
          </w:r>
          <w:r>
            <w:tab/>
          </w:r>
          <w:r>
            <w:fldChar w:fldCharType="begin"/>
          </w:r>
          <w:r>
            <w:instrText xml:space="preserve"> PAGEREF _Toc157154155 \h </w:instrText>
          </w:r>
          <w:r>
            <w:fldChar w:fldCharType="separate"/>
          </w:r>
          <w:r>
            <w:t>19</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"_Toc157154156" </w:instrText>
          </w:r>
          <w:r>
            <w:fldChar w:fldCharType="separate"/>
          </w:r>
          <w:r>
            <w:rPr>
              <w:rStyle w:val="9"/>
            </w:rPr>
            <w:t>Data Overview:</w:t>
          </w:r>
          <w:r>
            <w:tab/>
          </w:r>
          <w:r>
            <w:fldChar w:fldCharType="begin"/>
          </w:r>
          <w:r>
            <w:instrText xml:space="preserve"> PAGEREF _Toc157154156 \h </w:instrText>
          </w:r>
          <w:r>
            <w:fldChar w:fldCharType="separate"/>
          </w:r>
          <w:r>
            <w:t>19</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"_Toc157154157" </w:instrText>
          </w:r>
          <w:r>
            <w:fldChar w:fldCharType="separate"/>
          </w:r>
          <w:r>
            <w:rPr>
              <w:rStyle w:val="9"/>
            </w:rPr>
            <w:t>Exploratory Data Analysis (EDA):</w:t>
          </w:r>
          <w:r>
            <w:tab/>
          </w:r>
          <w:r>
            <w:fldChar w:fldCharType="begin"/>
          </w:r>
          <w:r>
            <w:instrText xml:space="preserve"> PAGEREF _Toc157154157 \h </w:instrText>
          </w:r>
          <w:r>
            <w:fldChar w:fldCharType="separate"/>
          </w:r>
          <w:r>
            <w:t>19</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"_Toc157154158" </w:instrText>
          </w:r>
          <w:r>
            <w:fldChar w:fldCharType="separate"/>
          </w:r>
          <w:r>
            <w:rPr>
              <w:rStyle w:val="9"/>
            </w:rPr>
            <w:t>Impact Analysis:</w:t>
          </w:r>
          <w:r>
            <w:tab/>
          </w:r>
          <w:r>
            <w:fldChar w:fldCharType="begin"/>
          </w:r>
          <w:r>
            <w:instrText xml:space="preserve"> PAGEREF _Toc157154158 \h </w:instrText>
          </w:r>
          <w:r>
            <w:fldChar w:fldCharType="separate"/>
          </w:r>
          <w:r>
            <w:t>19</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"_Toc157154159" </w:instrText>
          </w:r>
          <w:r>
            <w:fldChar w:fldCharType="separate"/>
          </w:r>
          <w:r>
            <w:rPr>
              <w:rStyle w:val="9"/>
            </w:rPr>
            <w:t>Correlation Analysis:</w:t>
          </w:r>
          <w:r>
            <w:tab/>
          </w:r>
          <w:r>
            <w:fldChar w:fldCharType="begin"/>
          </w:r>
          <w:r>
            <w:instrText xml:space="preserve"> PAGEREF _Toc157154159 \h </w:instrText>
          </w:r>
          <w:r>
            <w:fldChar w:fldCharType="separate"/>
          </w:r>
          <w:r>
            <w:t>19</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"_Toc157154160" </w:instrText>
          </w:r>
          <w:r>
            <w:fldChar w:fldCharType="separate"/>
          </w:r>
          <w:r>
            <w:rPr>
              <w:rStyle w:val="9"/>
            </w:rPr>
            <w:t>Top and Bottom Performing Stores:</w:t>
          </w:r>
          <w:r>
            <w:tab/>
          </w:r>
          <w:r>
            <w:fldChar w:fldCharType="begin"/>
          </w:r>
          <w:r>
            <w:instrText xml:space="preserve"> PAGEREF _Toc157154160 \h </w:instrText>
          </w:r>
          <w:r>
            <w:fldChar w:fldCharType="separate"/>
          </w:r>
          <w:r>
            <w:t>20</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"_Toc157154161" </w:instrText>
          </w:r>
          <w:r>
            <w:fldChar w:fldCharType="separate"/>
          </w:r>
          <w:r>
            <w:rPr>
              <w:rStyle w:val="9"/>
            </w:rPr>
            <w:t>Time Series Analysis:</w:t>
          </w:r>
          <w:r>
            <w:tab/>
          </w:r>
          <w:r>
            <w:fldChar w:fldCharType="begin"/>
          </w:r>
          <w:r>
            <w:instrText xml:space="preserve"> PAGEREF _Toc157154161 \h </w:instrText>
          </w:r>
          <w:r>
            <w:fldChar w:fldCharType="separate"/>
          </w:r>
          <w:r>
            <w:t>20</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"_Toc157154162" </w:instrText>
          </w:r>
          <w:r>
            <w:fldChar w:fldCharType="separate"/>
          </w:r>
          <w:r>
            <w:rPr>
              <w:rStyle w:val="9"/>
            </w:rPr>
            <w:t>Store-Specific Analysis:</w:t>
          </w:r>
          <w:r>
            <w:tab/>
          </w:r>
          <w:r>
            <w:fldChar w:fldCharType="begin"/>
          </w:r>
          <w:r>
            <w:instrText xml:space="preserve"> PAGEREF _Toc157154162 \h </w:instrText>
          </w:r>
          <w:r>
            <w:fldChar w:fldCharType="separate"/>
          </w:r>
          <w:r>
            <w:t>20</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"_Toc157154163" </w:instrText>
          </w:r>
          <w:r>
            <w:fldChar w:fldCharType="separate"/>
          </w:r>
          <w:r>
            <w:rPr>
              <w:rStyle w:val="9"/>
            </w:rPr>
            <w:t>Correlation Analysis (Temperature and Sales):</w:t>
          </w:r>
          <w:r>
            <w:tab/>
          </w:r>
          <w:r>
            <w:fldChar w:fldCharType="begin"/>
          </w:r>
          <w:r>
            <w:instrText xml:space="preserve"> PAGEREF _Toc157154163 \h </w:instrText>
          </w:r>
          <w:r>
            <w:fldChar w:fldCharType="separate"/>
          </w:r>
          <w:r>
            <w:t>20</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"_Toc157154164" </w:instrText>
          </w:r>
          <w:r>
            <w:fldChar w:fldCharType="separate"/>
          </w:r>
          <w:r>
            <w:rPr>
              <w:rStyle w:val="9"/>
            </w:rPr>
            <w:t>Correlation Analysis (CPI and Sales):</w:t>
          </w:r>
          <w:r>
            <w:tab/>
          </w:r>
          <w:r>
            <w:fldChar w:fldCharType="begin"/>
          </w:r>
          <w:r>
            <w:instrText xml:space="preserve"> PAGEREF _Toc157154164 \h </w:instrText>
          </w:r>
          <w:r>
            <w:fldChar w:fldCharType="separate"/>
          </w:r>
          <w:r>
            <w:t>20</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"_Toc157154165" </w:instrText>
          </w:r>
          <w:r>
            <w:fldChar w:fldCharType="separate"/>
          </w:r>
          <w:r>
            <w:rPr>
              <w:rStyle w:val="9"/>
            </w:rPr>
            <w:t>Top and Bottom Performing Stores:</w:t>
          </w:r>
          <w:r>
            <w:tab/>
          </w:r>
          <w:r>
            <w:fldChar w:fldCharType="begin"/>
          </w:r>
          <w:r>
            <w:instrText xml:space="preserve"> PAGEREF _Toc157154165 \h </w:instrText>
          </w:r>
          <w:r>
            <w:fldChar w:fldCharType="separate"/>
          </w:r>
          <w:r>
            <w:t>20</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"_Toc157154166" </w:instrText>
          </w:r>
          <w:r>
            <w:fldChar w:fldCharType="separate"/>
          </w:r>
          <w:r>
            <w:rPr>
              <w:rStyle w:val="9"/>
            </w:rPr>
            <w:t>Worst Performing Store:</w:t>
          </w:r>
          <w:r>
            <w:tab/>
          </w:r>
          <w:r>
            <w:fldChar w:fldCharType="begin"/>
          </w:r>
          <w:r>
            <w:instrText xml:space="preserve"> PAGEREF _Toc157154166 \h </w:instrText>
          </w:r>
          <w:r>
            <w:fldChar w:fldCharType="separate"/>
          </w:r>
          <w:r>
            <w:t>20</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"_Toc157154167" </w:instrText>
          </w:r>
          <w:r>
            <w:fldChar w:fldCharType="separate"/>
          </w:r>
          <w:r>
            <w:rPr>
              <w:rStyle w:val="9"/>
            </w:rPr>
            <w:t>Time Series Forecasting (ARIMA):</w:t>
          </w:r>
          <w:r>
            <w:tab/>
          </w:r>
          <w:r>
            <w:fldChar w:fldCharType="begin"/>
          </w:r>
          <w:r>
            <w:instrText xml:space="preserve"> PAGEREF _Toc157154167 \h </w:instrText>
          </w:r>
          <w:r>
            <w:fldChar w:fldCharType="separate"/>
          </w:r>
          <w:r>
            <w:t>20</w:t>
          </w:r>
          <w:r>
            <w:fldChar w:fldCharType="end"/>
          </w:r>
          <w:r>
            <w:fldChar w:fldCharType="end"/>
          </w:r>
        </w:p>
        <w:p>
          <w:pPr>
            <w:pStyle w:val="11"/>
            <w:tabs>
              <w:tab w:val="right" w:leader="dot" w:pos="9016"/>
            </w:tabs>
            <w:rPr>
              <w:rFonts w:cstheme="minorBidi"/>
              <w:kern w:val="2"/>
              <w:lang w:val="en-IN" w:eastAsia="en-IN"/>
              <w14:ligatures w14:val="standardContextual"/>
            </w:rPr>
          </w:pPr>
          <w:r>
            <w:fldChar w:fldCharType="begin"/>
          </w:r>
          <w:r>
            <w:instrText xml:space="preserve"> HYPERLINK \l "_Toc157154168" </w:instrText>
          </w:r>
          <w:r>
            <w:fldChar w:fldCharType="separate"/>
          </w:r>
          <w:r>
            <w:rPr>
              <w:rStyle w:val="9"/>
            </w:rPr>
            <w:t>Deep learning and transformer models</w:t>
          </w:r>
          <w:r>
            <w:tab/>
          </w:r>
          <w:r>
            <w:fldChar w:fldCharType="begin"/>
          </w:r>
          <w:r>
            <w:instrText xml:space="preserve"> PAGEREF _Toc157154168 \h </w:instrText>
          </w:r>
          <w:r>
            <w:fldChar w:fldCharType="separate"/>
          </w:r>
          <w:r>
            <w:t>21</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"_Toc157154169" </w:instrText>
          </w:r>
          <w:r>
            <w:fldChar w:fldCharType="separate"/>
          </w:r>
          <w:r>
            <w:rPr>
              <w:rStyle w:val="9"/>
            </w:rPr>
            <w:t>Feature Representation:</w:t>
          </w:r>
          <w:r>
            <w:tab/>
          </w:r>
          <w:r>
            <w:fldChar w:fldCharType="begin"/>
          </w:r>
          <w:r>
            <w:instrText xml:space="preserve"> PAGEREF _Toc157154169 \h </w:instrText>
          </w:r>
          <w:r>
            <w:fldChar w:fldCharType="separate"/>
          </w:r>
          <w:r>
            <w:t>21</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"_Toc157154170" </w:instrText>
          </w:r>
          <w:r>
            <w:fldChar w:fldCharType="separate"/>
          </w:r>
          <w:r>
            <w:rPr>
              <w:rStyle w:val="9"/>
            </w:rPr>
            <w:t>Temporal Dependencies:</w:t>
          </w:r>
          <w:r>
            <w:tab/>
          </w:r>
          <w:r>
            <w:fldChar w:fldCharType="begin"/>
          </w:r>
          <w:r>
            <w:instrText xml:space="preserve"> PAGEREF _Toc157154170 \h </w:instrText>
          </w:r>
          <w:r>
            <w:fldChar w:fldCharType="separate"/>
          </w:r>
          <w:r>
            <w:t>21</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"_Toc157154171" </w:instrText>
          </w:r>
          <w:r>
            <w:fldChar w:fldCharType="separate"/>
          </w:r>
          <w:r>
            <w:rPr>
              <w:rStyle w:val="9"/>
            </w:rPr>
            <w:t>Time Series Forecasting:</w:t>
          </w:r>
          <w:r>
            <w:tab/>
          </w:r>
          <w:r>
            <w:fldChar w:fldCharType="begin"/>
          </w:r>
          <w:r>
            <w:instrText xml:space="preserve"> PAGEREF _Toc157154171 \h </w:instrText>
          </w:r>
          <w:r>
            <w:fldChar w:fldCharType="separate"/>
          </w:r>
          <w:r>
            <w:t>21</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"_Toc157154172" </w:instrText>
          </w:r>
          <w:r>
            <w:fldChar w:fldCharType="separate"/>
          </w:r>
          <w:r>
            <w:rPr>
              <w:rStyle w:val="9"/>
            </w:rPr>
            <w:t>Representation Learning:</w:t>
          </w:r>
          <w:r>
            <w:tab/>
          </w:r>
          <w:r>
            <w:fldChar w:fldCharType="begin"/>
          </w:r>
          <w:r>
            <w:instrText xml:space="preserve"> PAGEREF _Toc157154172 \h </w:instrText>
          </w:r>
          <w:r>
            <w:fldChar w:fldCharType="separate"/>
          </w:r>
          <w:r>
            <w:t>21</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"_Toc157154173" </w:instrText>
          </w:r>
          <w:r>
            <w:fldChar w:fldCharType="separate"/>
          </w:r>
          <w:r>
            <w:rPr>
              <w:rStyle w:val="9"/>
            </w:rPr>
            <w:t>Handling Non-Linearity:</w:t>
          </w:r>
          <w:r>
            <w:tab/>
          </w:r>
          <w:r>
            <w:fldChar w:fldCharType="begin"/>
          </w:r>
          <w:r>
            <w:instrText xml:space="preserve"> PAGEREF _Toc157154173 \h </w:instrText>
          </w:r>
          <w:r>
            <w:fldChar w:fldCharType="separate"/>
          </w:r>
          <w:r>
            <w:t>22</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"_Toc157154174" </w:instrText>
          </w:r>
          <w:r>
            <w:fldChar w:fldCharType="separate"/>
          </w:r>
          <w:r>
            <w:rPr>
              <w:rStyle w:val="9"/>
            </w:rPr>
            <w:t>Transfer Learning:</w:t>
          </w:r>
          <w:r>
            <w:tab/>
          </w:r>
          <w:r>
            <w:fldChar w:fldCharType="begin"/>
          </w:r>
          <w:r>
            <w:instrText xml:space="preserve"> PAGEREF _Toc157154174 \h </w:instrText>
          </w:r>
          <w:r>
            <w:fldChar w:fldCharType="separate"/>
          </w:r>
          <w:r>
            <w:t>22</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"_Toc157154175" </w:instrText>
          </w:r>
          <w:r>
            <w:fldChar w:fldCharType="separate"/>
          </w:r>
          <w:r>
            <w:rPr>
              <w:rStyle w:val="9"/>
            </w:rPr>
            <w:t>Ensemble Techniques:</w:t>
          </w:r>
          <w:r>
            <w:tab/>
          </w:r>
          <w:r>
            <w:fldChar w:fldCharType="begin"/>
          </w:r>
          <w:r>
            <w:instrText xml:space="preserve"> PAGEREF _Toc157154175 \h </w:instrText>
          </w:r>
          <w:r>
            <w:fldChar w:fldCharType="separate"/>
          </w:r>
          <w:r>
            <w:t>22</w:t>
          </w:r>
          <w:r>
            <w:fldChar w:fldCharType="end"/>
          </w:r>
          <w:r>
            <w:fldChar w:fldCharType="end"/>
          </w:r>
        </w:p>
        <w:p>
          <w:pPr>
            <w:pStyle w:val="13"/>
            <w:tabs>
              <w:tab w:val="right" w:leader="dot" w:pos="9016"/>
            </w:tabs>
            <w:rPr>
              <w:rFonts w:cstheme="minorBidi"/>
              <w:kern w:val="2"/>
              <w:lang w:val="en-IN" w:eastAsia="en-IN"/>
              <w14:ligatures w14:val="standardContextual"/>
            </w:rPr>
          </w:pPr>
          <w:r>
            <w:fldChar w:fldCharType="begin"/>
          </w:r>
          <w:r>
            <w:instrText xml:space="preserve"> HYPERLINK \l "_Toc157154176" </w:instrText>
          </w:r>
          <w:r>
            <w:fldChar w:fldCharType="separate"/>
          </w:r>
          <w:r>
            <w:rPr>
              <w:rStyle w:val="9"/>
            </w:rPr>
            <w:t>Interpretable Representations:</w:t>
          </w:r>
          <w:r>
            <w:tab/>
          </w:r>
          <w:r>
            <w:fldChar w:fldCharType="begin"/>
          </w:r>
          <w:r>
            <w:instrText xml:space="preserve"> PAGEREF _Toc157154176 \h </w:instrText>
          </w:r>
          <w:r>
            <w:fldChar w:fldCharType="separate"/>
          </w:r>
          <w:r>
            <w:t>22</w:t>
          </w:r>
          <w:r>
            <w:fldChar w:fldCharType="end"/>
          </w:r>
          <w:r>
            <w:fldChar w:fldCharType="end"/>
          </w:r>
        </w:p>
        <w:p>
          <w:r>
            <w:fldChar w:fldCharType="end"/>
          </w:r>
        </w:p>
      </w:sdtContent>
    </w:sdt>
    <w:p/>
    <w:p/>
    <w:p/>
    <w:p/>
    <w:p/>
    <w:p/>
    <w:p/>
    <w:p/>
    <w:p/>
    <w:p/>
    <w:p/>
    <w:p/>
    <w:p/>
    <w:p>
      <w:pPr>
        <w:pStyle w:val="2"/>
      </w:pPr>
      <w:bookmarkStart w:id="0" w:name="_Toc157154066"/>
      <w:r>
        <w:t>Problem Statement:</w:t>
      </w:r>
      <w:bookmarkEnd w:id="0"/>
    </w:p>
    <w:p/>
    <w:p>
      <w:r>
        <w:t>A retail store that has multiple outlets across the country, the company is suffering from a financial crisis and also facing issues in managing the inventory - to match the demand with respect to supply.</w:t>
      </w:r>
    </w:p>
    <w:p>
      <w:pPr>
        <w:pStyle w:val="22"/>
        <w:numPr>
          <w:ilvl w:val="0"/>
          <w:numId w:val="1"/>
        </w:numPr>
      </w:pPr>
      <w:r>
        <w:t>Retail Chain Scope: Multiple outlets nationwide.</w:t>
      </w:r>
    </w:p>
    <w:p>
      <w:pPr>
        <w:pStyle w:val="22"/>
        <w:numPr>
          <w:ilvl w:val="0"/>
          <w:numId w:val="1"/>
        </w:numPr>
      </w:pPr>
      <w:r>
        <w:t>Inventory Management Issue: Struggling to match demand with supply.</w:t>
      </w:r>
    </w:p>
    <w:p>
      <w:pPr>
        <w:pStyle w:val="22"/>
        <w:numPr>
          <w:ilvl w:val="0"/>
          <w:numId w:val="1"/>
        </w:numPr>
      </w:pPr>
      <w:r>
        <w:t>Operational Efficiency Impact: Affects overall operational efficiency.</w:t>
      </w:r>
    </w:p>
    <w:p>
      <w:pPr>
        <w:pStyle w:val="22"/>
        <w:numPr>
          <w:ilvl w:val="0"/>
          <w:numId w:val="1"/>
        </w:numPr>
      </w:pPr>
      <w:r>
        <w:t>Geographic Complexity: Variation in demand-supply challenges geographically.</w:t>
      </w:r>
    </w:p>
    <w:p>
      <w:pPr>
        <w:pStyle w:val="22"/>
        <w:numPr>
          <w:ilvl w:val="0"/>
          <w:numId w:val="1"/>
        </w:numPr>
      </w:pPr>
      <w:r>
        <w:t>Data-Driven Approach: Seeking solutions through data analysis.</w:t>
      </w:r>
    </w:p>
    <w:p>
      <w:pPr>
        <w:pStyle w:val="22"/>
        <w:numPr>
          <w:ilvl w:val="0"/>
          <w:numId w:val="1"/>
        </w:numPr>
      </w:pPr>
      <w:r>
        <w:t>Optimization Goal: Identify strategies to optimize inventory.</w:t>
      </w:r>
    </w:p>
    <w:p>
      <w:pPr>
        <w:pStyle w:val="22"/>
        <w:numPr>
          <w:ilvl w:val="0"/>
          <w:numId w:val="1"/>
        </w:numPr>
      </w:pPr>
      <w:r>
        <w:t>Technology Consideration: May require technology for efficient management.</w:t>
      </w:r>
    </w:p>
    <w:p>
      <w:pPr>
        <w:pStyle w:val="22"/>
        <w:numPr>
          <w:ilvl w:val="0"/>
          <w:numId w:val="1"/>
        </w:numPr>
      </w:pPr>
      <w:r>
        <w:t>Cost Implications: Inefficient management leads to higher operational costs.</w:t>
      </w:r>
    </w:p>
    <w:p>
      <w:pPr>
        <w:pStyle w:val="22"/>
        <w:numPr>
          <w:ilvl w:val="0"/>
          <w:numId w:val="1"/>
        </w:numPr>
      </w:pPr>
      <w:r>
        <w:t>Revenue Impact: Potential revenue loss due to inventory challenges.</w:t>
      </w:r>
    </w:p>
    <w:p>
      <w:pPr>
        <w:pStyle w:val="22"/>
        <w:numPr>
          <w:ilvl w:val="0"/>
          <w:numId w:val="1"/>
        </w:numPr>
      </w:pPr>
      <w:r>
        <w:t>Strategic Importance: Crucial for strategic planning and cost-effective operations.</w:t>
      </w:r>
    </w:p>
    <w:p/>
    <w:p>
      <w:pPr>
        <w:pStyle w:val="2"/>
      </w:pPr>
      <w:bookmarkStart w:id="1" w:name="_Toc157154067"/>
      <w:r>
        <w:t>Project Objective:</w:t>
      </w:r>
      <w:bookmarkEnd w:id="1"/>
    </w:p>
    <w:p/>
    <w:p>
      <w:pPr>
        <w:pStyle w:val="3"/>
      </w:pPr>
      <w:bookmarkStart w:id="2" w:name="_Toc157154068"/>
      <w:r>
        <w:t>E</w:t>
      </w:r>
      <w:r>
        <w:rPr>
          <w:rFonts w:eastAsiaTheme="minorHAnsi"/>
        </w:rPr>
        <w:t xml:space="preserve">xploratory </w:t>
      </w:r>
      <w:r>
        <w:t>D</w:t>
      </w:r>
      <w:r>
        <w:rPr>
          <w:rFonts w:eastAsiaTheme="minorHAnsi"/>
        </w:rPr>
        <w:t xml:space="preserve">ata </w:t>
      </w:r>
      <w:r>
        <w:t>A</w:t>
      </w:r>
      <w:r>
        <w:rPr>
          <w:rFonts w:eastAsiaTheme="minorHAnsi"/>
        </w:rPr>
        <w:t>nalysis</w:t>
      </w:r>
      <w:bookmarkEnd w:id="2"/>
    </w:p>
    <w:p>
      <w:pPr>
        <w:ind w:firstLine="720"/>
      </w:pPr>
      <w:r>
        <w:t>Analyze the provided weekly sales data across multiple outlets through statistical analysis, exploratory data analysis (EDA), outlier examination, and addressing missing values. Derive insights to provide a comprehensive understanding of the following:</w:t>
      </w:r>
    </w:p>
    <w:p>
      <w:pPr>
        <w:pStyle w:val="22"/>
        <w:numPr>
          <w:ilvl w:val="0"/>
          <w:numId w:val="2"/>
        </w:numPr>
      </w:pPr>
      <w:r>
        <w:t>Assess the impact of the unemployment rate on weekly sales, highlighting stores facing the most significant challenges.</w:t>
      </w:r>
    </w:p>
    <w:p>
      <w:pPr>
        <w:pStyle w:val="22"/>
        <w:numPr>
          <w:ilvl w:val="0"/>
          <w:numId w:val="2"/>
        </w:numPr>
      </w:pPr>
      <w:r>
        <w:t>Identify and interpret any seasonal trends in weekly sales, pinpointing the timing and underlying reasons.</w:t>
      </w:r>
    </w:p>
    <w:p>
      <w:pPr>
        <w:pStyle w:val="22"/>
        <w:numPr>
          <w:ilvl w:val="0"/>
          <w:numId w:val="2"/>
        </w:numPr>
      </w:pPr>
      <w:r>
        <w:t>Investigate the correlation between temperature and weekly sales.</w:t>
      </w:r>
    </w:p>
    <w:p>
      <w:pPr>
        <w:pStyle w:val="22"/>
        <w:numPr>
          <w:ilvl w:val="0"/>
          <w:numId w:val="2"/>
        </w:numPr>
      </w:pPr>
      <w:r>
        <w:t>Examine how the Consumer Price Index (CPI) influences the weekly sales performance across different stores.</w:t>
      </w:r>
    </w:p>
    <w:p>
      <w:pPr>
        <w:pStyle w:val="22"/>
        <w:numPr>
          <w:ilvl w:val="0"/>
          <w:numId w:val="2"/>
        </w:numPr>
      </w:pPr>
      <w:r>
        <w:t>Identify the top-performing stores based on historical data.</w:t>
      </w:r>
    </w:p>
    <w:p>
      <w:pPr>
        <w:pStyle w:val="22"/>
        <w:numPr>
          <w:ilvl w:val="0"/>
          <w:numId w:val="2"/>
        </w:numPr>
      </w:pPr>
      <w:r>
        <w:t>Determine the worst-performing store and quantify the significance of the performance gap between the highest and lowest performers.</w:t>
      </w:r>
    </w:p>
    <w:p/>
    <w:p>
      <w:pPr>
        <w:pStyle w:val="3"/>
        <w:rPr>
          <w:rFonts w:eastAsiaTheme="minorHAnsi"/>
        </w:rPr>
      </w:pPr>
      <w:bookmarkStart w:id="3" w:name="_Toc157154069"/>
      <w:r>
        <w:rPr>
          <w:rFonts w:eastAsiaTheme="minorHAnsi"/>
        </w:rPr>
        <w:t>Forecast Sales :</w:t>
      </w:r>
      <w:bookmarkEnd w:id="3"/>
    </w:p>
    <w:p>
      <w:pPr>
        <w:ind w:firstLine="720"/>
      </w:pPr>
      <w:r>
        <w:t>Utilize predictive modeling techniques to forecast sales for each store over the next 12 weeks.</w:t>
      </w:r>
    </w:p>
    <w:p>
      <w:pPr>
        <w:pStyle w:val="2"/>
      </w:pPr>
      <w:bookmarkStart w:id="4" w:name="_Toc157154070"/>
      <w:r>
        <w:t>Data Description :</w:t>
      </w:r>
      <w:bookmarkEnd w:id="4"/>
    </w:p>
    <w:p/>
    <w:p>
      <w:pPr>
        <w:pStyle w:val="3"/>
      </w:pPr>
      <w:bookmarkStart w:id="5" w:name="_Toc157154071"/>
      <w:r>
        <w:t>Overview of Columns :</w:t>
      </w:r>
      <w:bookmarkEnd w:id="5"/>
    </w:p>
    <w:p>
      <w:pPr>
        <w:ind w:firstLine="720"/>
      </w:pPr>
      <w:r>
        <w:t>The provided data appears to be a tabular dataset with several columns. Here's an explanation of each column:</w:t>
      </w:r>
    </w:p>
    <w:p>
      <w:pPr>
        <w:pStyle w:val="22"/>
        <w:numPr>
          <w:ilvl w:val="0"/>
          <w:numId w:val="3"/>
        </w:numPr>
      </w:pPr>
      <w:r>
        <w:t>Store: This column represents the identifier for the store where the sales data was recorded. Each row corresponds to a specific store.</w:t>
      </w:r>
    </w:p>
    <w:p>
      <w:pPr>
        <w:pStyle w:val="22"/>
        <w:numPr>
          <w:ilvl w:val="0"/>
          <w:numId w:val="3"/>
        </w:numPr>
      </w:pPr>
      <w:r>
        <w:t>Date: This column represents the date when the sales data was recorded. It seems to be in the format DD-MM-YYYY (day-month-year).</w:t>
      </w:r>
    </w:p>
    <w:p>
      <w:pPr>
        <w:pStyle w:val="22"/>
        <w:numPr>
          <w:ilvl w:val="0"/>
          <w:numId w:val="3"/>
        </w:numPr>
      </w:pPr>
      <w:r>
        <w:t>Weekly_Sales: This column contains the weekly sales figures for a particular store on a specific date. The values are in monetary units (e.g., dollars).</w:t>
      </w:r>
    </w:p>
    <w:p>
      <w:pPr>
        <w:pStyle w:val="22"/>
        <w:numPr>
          <w:ilvl w:val="0"/>
          <w:numId w:val="3"/>
        </w:numPr>
      </w:pPr>
      <w:r>
        <w:t>Holiday_Flag: This column is a binary indicator (0 or 1) that denotes whether the week includes a holiday (1) or not (0). It's likely a flag to mark holiday weeks.</w:t>
      </w:r>
    </w:p>
    <w:p>
      <w:pPr>
        <w:pStyle w:val="22"/>
        <w:numPr>
          <w:ilvl w:val="0"/>
          <w:numId w:val="3"/>
        </w:numPr>
      </w:pPr>
      <w:r>
        <w:t>Temperature: This column represents the temperature on the recorded date. The unit of temperature is not provided, but it could be Celsius or Fahrenheit, depending on the dataset's source.</w:t>
      </w:r>
    </w:p>
    <w:p>
      <w:pPr>
        <w:pStyle w:val="22"/>
        <w:numPr>
          <w:ilvl w:val="0"/>
          <w:numId w:val="3"/>
        </w:numPr>
      </w:pPr>
      <w:r>
        <w:t>Fuel_Price: This column contains the fuel price on the recorded date. The unit of fuel price is not provided, but it is likely a monetary unit (e.g., dollars per gallon).</w:t>
      </w:r>
    </w:p>
    <w:p>
      <w:pPr>
        <w:pStyle w:val="22"/>
        <w:numPr>
          <w:ilvl w:val="0"/>
          <w:numId w:val="3"/>
        </w:numPr>
      </w:pPr>
      <w:r>
        <w:t>CPI (Consumer Price Index): CPI is a measure that examines the weighted average of prices of a basket of consumer goods and services. It's an economic indicator that helps assess changes in the general level of prices.</w:t>
      </w:r>
    </w:p>
    <w:p>
      <w:pPr>
        <w:pStyle w:val="22"/>
        <w:numPr>
          <w:ilvl w:val="0"/>
          <w:numId w:val="3"/>
        </w:numPr>
      </w:pPr>
      <w:r>
        <w:t>Unemployment: This column represents the unemployment rate on the recorded date. It indicates the percentage of the labor force that is unemployed but actively seeking employment.</w:t>
      </w:r>
    </w:p>
    <w:p>
      <w:pPr>
        <w:ind w:firstLine="720"/>
      </w:pPr>
      <w:r>
        <w:t>Each row in the dataset represents a specific week's sales data for a particular store, including information such as date, sales figures, holiday status, temperature, fuel price, CPI, and unemployment rate. This kind of dataset is common in retail analytics, where the goal might be to analyze the factors influencing weekly sales and make predictions or recommendations based on the patterns observed in the data.</w:t>
      </w:r>
    </w:p>
    <w:p>
      <w:pPr>
        <w:pStyle w:val="3"/>
      </w:pPr>
      <w:bookmarkStart w:id="6" w:name="_Toc157154072"/>
      <w:r>
        <w:t>Metadata information:</w:t>
      </w:r>
      <w:bookmarkEnd w:id="6"/>
    </w:p>
    <w:p>
      <w:pPr>
        <w:pStyle w:val="22"/>
        <w:numPr>
          <w:ilvl w:val="0"/>
          <w:numId w:val="4"/>
        </w:numPr>
      </w:pPr>
      <w:r>
        <w:t>There are no null records in data.</w:t>
      </w:r>
    </w:p>
    <w:p>
      <w:pPr>
        <w:pStyle w:val="22"/>
        <w:numPr>
          <w:ilvl w:val="0"/>
          <w:numId w:val="4"/>
        </w:numPr>
      </w:pPr>
      <w:r>
        <w:t>Total records are 6435 and number of fields are 8.</w:t>
      </w:r>
    </w:p>
    <w:p>
      <w:pPr>
        <w:pStyle w:val="22"/>
        <w:numPr>
          <w:ilvl w:val="0"/>
          <w:numId w:val="4"/>
        </w:numPr>
      </w:pPr>
      <w:r>
        <w:t>Have to format the Date column form object to Datetime.</w:t>
      </w:r>
    </w:p>
    <w:p>
      <w:r>
        <w:drawing>
          <wp:inline distT="0" distB="0" distL="0" distR="0">
            <wp:extent cx="4076700" cy="2933700"/>
            <wp:effectExtent l="95250" t="95250" r="95250" b="895350"/>
            <wp:docPr id="1444515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515745" name="Picture 1"/>
                    <pic:cNvPicPr>
                      <a:picLocks noChangeAspect="1"/>
                    </pic:cNvPicPr>
                  </pic:nvPicPr>
                  <pic:blipFill>
                    <a:blip r:embed="rId7"/>
                    <a:stretch>
                      <a:fillRect/>
                    </a:stretch>
                  </pic:blipFill>
                  <pic:spPr>
                    <a:xfrm>
                      <a:off x="0" y="0"/>
                      <a:ext cx="4077053" cy="2933954"/>
                    </a:xfrm>
                    <a:prstGeom prst="roundRect">
                      <a:avLst>
                        <a:gd name="adj" fmla="val 4167"/>
                      </a:avLst>
                    </a:prstGeom>
                    <a:solidFill>
                      <a:srgbClr val="FFFFFF"/>
                    </a:solidFill>
                    <a:ln w="76200" cap="sq">
                      <a:solidFill>
                        <a:srgbClr val="292929"/>
                      </a:solidFill>
                      <a:miter lim="800000"/>
                      <a:headEnd/>
                      <a:tailEnd/>
                    </a:ln>
                    <a:effectLst>
                      <a:reflection blurRad="12700" stA="28000" endPos="28000" dist="5000" dir="5400000" sy="-100000" algn="bl" rotWithShape="0"/>
                    </a:effectLst>
                    <a:scene3d>
                      <a:camera prst="orthographicFront"/>
                      <a:lightRig rig="threePt" dir="t">
                        <a:rot lat="0" lon="0" rev="2700000"/>
                      </a:lightRig>
                    </a:scene3d>
                    <a:sp3d>
                      <a:bevelT h="38100"/>
                      <a:contourClr>
                        <a:srgbClr val="C0C0C0"/>
                      </a:contourClr>
                    </a:sp3d>
                  </pic:spPr>
                </pic:pic>
              </a:graphicData>
            </a:graphic>
          </wp:inline>
        </w:drawing>
      </w:r>
    </w:p>
    <w:p/>
    <w:p>
      <w:pPr>
        <w:pStyle w:val="2"/>
      </w:pPr>
      <w:bookmarkStart w:id="7" w:name="_Toc157154073"/>
      <w:r>
        <w:t>Data Preprocessing Steps And Inspiration:</w:t>
      </w:r>
      <w:bookmarkEnd w:id="7"/>
      <w:r>
        <w:t xml:space="preserve"> </w:t>
      </w:r>
    </w:p>
    <w:p>
      <w:pPr>
        <w:pStyle w:val="26"/>
      </w:pPr>
    </w:p>
    <w:p>
      <w:pPr>
        <w:pStyle w:val="26"/>
      </w:pPr>
      <w:r>
        <w:t xml:space="preserve">The preprocessing of the data included the following steps: </w:t>
      </w:r>
    </w:p>
    <w:p>
      <w:pPr>
        <w:pStyle w:val="26"/>
      </w:pPr>
    </w:p>
    <w:p>
      <w:pPr>
        <w:pStyle w:val="4"/>
      </w:pPr>
      <w:bookmarkStart w:id="8" w:name="_Toc157154074"/>
      <w:r>
        <w:t>Library Imports:</w:t>
      </w:r>
      <w:bookmarkEnd w:id="8"/>
      <w:r>
        <w:t xml:space="preserve">  </w:t>
      </w:r>
    </w:p>
    <w:p>
      <w:pPr>
        <w:pStyle w:val="26"/>
        <w:numPr>
          <w:ilvl w:val="0"/>
          <w:numId w:val="5"/>
        </w:numPr>
      </w:pPr>
      <w:r>
        <w:t>The required libraries, including pandas, numpy, matplotlib, statsmodels, and the specific ARIMA-related functions, are imported.</w:t>
      </w:r>
    </w:p>
    <w:p>
      <w:pPr>
        <w:pStyle w:val="26"/>
      </w:pPr>
    </w:p>
    <w:p>
      <w:pPr>
        <w:pStyle w:val="4"/>
      </w:pPr>
      <w:bookmarkStart w:id="9" w:name="_Toc157154075"/>
      <w:r>
        <w:t>Reading Data and Understanding:</w:t>
      </w:r>
      <w:bookmarkEnd w:id="9"/>
    </w:p>
    <w:p>
      <w:pPr>
        <w:pStyle w:val="26"/>
        <w:numPr>
          <w:ilvl w:val="0"/>
          <w:numId w:val="6"/>
        </w:numPr>
      </w:pPr>
      <w:r>
        <w:t>The dataset is read from the 'Walmart.csv' file into a Pandas DataFrame (data).</w:t>
      </w:r>
    </w:p>
    <w:p>
      <w:pPr>
        <w:pStyle w:val="26"/>
        <w:numPr>
          <w:ilvl w:val="0"/>
          <w:numId w:val="6"/>
        </w:numPr>
      </w:pPr>
      <w:r>
        <w:t>An overview of the dataset's columns and the first few rows is displayed.</w:t>
      </w:r>
    </w:p>
    <w:p>
      <w:pPr>
        <w:pStyle w:val="26"/>
      </w:pPr>
    </w:p>
    <w:p>
      <w:pPr>
        <w:pStyle w:val="4"/>
      </w:pPr>
      <w:bookmarkStart w:id="10" w:name="_Toc157154076"/>
      <w:r>
        <w:t>Exploratory Data Analysis (EDA):</w:t>
      </w:r>
      <w:bookmarkEnd w:id="10"/>
    </w:p>
    <w:p>
      <w:pPr>
        <w:pStyle w:val="26"/>
        <w:numPr>
          <w:ilvl w:val="0"/>
          <w:numId w:val="7"/>
        </w:numPr>
      </w:pPr>
      <w:r>
        <w:t>Basic information about the data is displayed using data.info() and data.shape.</w:t>
      </w:r>
    </w:p>
    <w:p>
      <w:pPr>
        <w:pStyle w:val="26"/>
        <w:numPr>
          <w:ilvl w:val="0"/>
          <w:numId w:val="7"/>
        </w:numPr>
      </w:pPr>
      <w:r>
        <w:t>The presence of null values and duplicate rows is checked.</w:t>
      </w:r>
    </w:p>
    <w:p>
      <w:pPr>
        <w:pStyle w:val="26"/>
        <w:numPr>
          <w:ilvl w:val="0"/>
          <w:numId w:val="7"/>
        </w:numPr>
      </w:pPr>
      <w:r>
        <w:t>Initial visualizations are created, including bar plots and a heatmap of correlations.</w:t>
      </w:r>
    </w:p>
    <w:p>
      <w:pPr>
        <w:pStyle w:val="26"/>
      </w:pPr>
    </w:p>
    <w:p>
      <w:pPr>
        <w:pStyle w:val="26"/>
      </w:pPr>
      <w:r>
        <w:drawing>
          <wp:inline distT="0" distB="0" distL="0" distR="0">
            <wp:extent cx="5731510" cy="2350135"/>
            <wp:effectExtent l="0" t="0" r="2540" b="0"/>
            <wp:docPr id="11981184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8118400" name="Picture 1"/>
                    <pic:cNvPicPr>
                      <a:picLocks noChangeAspect="1"/>
                    </pic:cNvPicPr>
                  </pic:nvPicPr>
                  <pic:blipFill>
                    <a:blip r:embed="rId8"/>
                    <a:stretch>
                      <a:fillRect/>
                    </a:stretch>
                  </pic:blipFill>
                  <pic:spPr>
                    <a:xfrm>
                      <a:off x="0" y="0"/>
                      <a:ext cx="5731510" cy="2350135"/>
                    </a:xfrm>
                    <a:prstGeom prst="rect">
                      <a:avLst/>
                    </a:prstGeom>
                  </pic:spPr>
                </pic:pic>
              </a:graphicData>
            </a:graphic>
          </wp:inline>
        </w:drawing>
      </w:r>
    </w:p>
    <w:p>
      <w:pPr>
        <w:pStyle w:val="26"/>
      </w:pPr>
    </w:p>
    <w:p>
      <w:pPr>
        <w:pStyle w:val="26"/>
      </w:pPr>
      <w:r>
        <w:t>The provided table is a summary of descriptive statistics for each numerical column in the dataset. Let's break down the information:</w:t>
      </w:r>
    </w:p>
    <w:p>
      <w:pPr>
        <w:pStyle w:val="26"/>
      </w:pPr>
    </w:p>
    <w:p>
      <w:pPr>
        <w:pStyle w:val="5"/>
      </w:pPr>
      <w:bookmarkStart w:id="11" w:name="_Toc157154077"/>
      <w:r>
        <w:t>Count:</w:t>
      </w:r>
      <w:bookmarkEnd w:id="11"/>
    </w:p>
    <w:p>
      <w:pPr>
        <w:pStyle w:val="26"/>
      </w:pPr>
    </w:p>
    <w:p>
      <w:pPr>
        <w:pStyle w:val="26"/>
        <w:numPr>
          <w:ilvl w:val="0"/>
          <w:numId w:val="8"/>
        </w:numPr>
      </w:pPr>
      <w:r>
        <w:t>The count represents the number of non-null entries for each column.</w:t>
      </w:r>
    </w:p>
    <w:p>
      <w:pPr>
        <w:pStyle w:val="26"/>
        <w:ind w:left="720"/>
      </w:pPr>
      <w:r>
        <w:t>For example, there are 6435 non-null entries for each column, indicating that there are no missing values in the dataset.</w:t>
      </w:r>
    </w:p>
    <w:p>
      <w:pPr>
        <w:pStyle w:val="26"/>
      </w:pPr>
    </w:p>
    <w:p>
      <w:pPr>
        <w:pStyle w:val="5"/>
      </w:pPr>
      <w:bookmarkStart w:id="12" w:name="_Toc157154078"/>
      <w:r>
        <w:t>Mean:</w:t>
      </w:r>
      <w:bookmarkEnd w:id="12"/>
    </w:p>
    <w:p>
      <w:pPr>
        <w:pStyle w:val="26"/>
        <w:numPr>
          <w:ilvl w:val="0"/>
          <w:numId w:val="9"/>
        </w:numPr>
      </w:pPr>
      <w:r>
        <w:t>The mean (average) represents the central tendency of the data.</w:t>
      </w:r>
    </w:p>
    <w:p>
      <w:pPr>
        <w:pStyle w:val="26"/>
        <w:numPr>
          <w:ilvl w:val="0"/>
          <w:numId w:val="9"/>
        </w:numPr>
      </w:pPr>
      <w:r>
        <w:t>For instance:</w:t>
      </w:r>
    </w:p>
    <w:p>
      <w:pPr>
        <w:pStyle w:val="26"/>
        <w:numPr>
          <w:ilvl w:val="1"/>
          <w:numId w:val="9"/>
        </w:numPr>
      </w:pPr>
      <w:r>
        <w:t>Weekly_Sales: The average weekly sales across all stores is approximately 1,046,964.88.</w:t>
      </w:r>
    </w:p>
    <w:p>
      <w:pPr>
        <w:pStyle w:val="26"/>
        <w:numPr>
          <w:ilvl w:val="1"/>
          <w:numId w:val="9"/>
        </w:numPr>
      </w:pPr>
      <w:r>
        <w:t>Holiday_Flag: On average, 7% of the weeks are holidays.</w:t>
      </w:r>
    </w:p>
    <w:p>
      <w:pPr>
        <w:pStyle w:val="26"/>
        <w:numPr>
          <w:ilvl w:val="1"/>
          <w:numId w:val="9"/>
        </w:numPr>
      </w:pPr>
      <w:r>
        <w:t>Temperature: The average temperature across all recorded weeks is about 60.66 degrees.</w:t>
      </w:r>
    </w:p>
    <w:p>
      <w:pPr>
        <w:pStyle w:val="26"/>
        <w:numPr>
          <w:ilvl w:val="1"/>
          <w:numId w:val="9"/>
        </w:numPr>
      </w:pPr>
      <w:r>
        <w:t>Fuel_Price: The average fuel price is approximately 3.36.</w:t>
      </w:r>
    </w:p>
    <w:p>
      <w:pPr>
        <w:pStyle w:val="26"/>
        <w:numPr>
          <w:ilvl w:val="1"/>
          <w:numId w:val="9"/>
        </w:numPr>
      </w:pPr>
      <w:r>
        <w:t>CPI: The average Consumer Price Index (CPI) is around 171.58.</w:t>
      </w:r>
    </w:p>
    <w:p>
      <w:pPr>
        <w:pStyle w:val="26"/>
        <w:numPr>
          <w:ilvl w:val="1"/>
          <w:numId w:val="9"/>
        </w:numPr>
      </w:pPr>
      <w:r>
        <w:t>Unemployment: The average unemployment rate is 8.00%.</w:t>
      </w:r>
    </w:p>
    <w:p>
      <w:pPr>
        <w:pStyle w:val="26"/>
      </w:pPr>
    </w:p>
    <w:p>
      <w:pPr>
        <w:pStyle w:val="5"/>
      </w:pPr>
      <w:bookmarkStart w:id="13" w:name="_Toc157154079"/>
      <w:r>
        <w:t>Standard Deviation (Std):</w:t>
      </w:r>
      <w:bookmarkEnd w:id="13"/>
    </w:p>
    <w:p>
      <w:pPr>
        <w:pStyle w:val="26"/>
        <w:numPr>
          <w:ilvl w:val="0"/>
          <w:numId w:val="10"/>
        </w:numPr>
      </w:pPr>
      <w:r>
        <w:t>Standard deviation measures the amount of variation or dispersion in a set of values.</w:t>
      </w:r>
    </w:p>
    <w:p>
      <w:pPr>
        <w:pStyle w:val="26"/>
        <w:numPr>
          <w:ilvl w:val="0"/>
          <w:numId w:val="10"/>
        </w:numPr>
      </w:pPr>
      <w:r>
        <w:t>For example:</w:t>
      </w:r>
    </w:p>
    <w:p>
      <w:pPr>
        <w:pStyle w:val="26"/>
        <w:numPr>
          <w:ilvl w:val="0"/>
          <w:numId w:val="11"/>
        </w:numPr>
      </w:pPr>
      <w:r>
        <w:t>Weekly_Sales: The standard deviation of weekly sales is approximately 564,366.62, indicating significant variability.</w:t>
      </w:r>
    </w:p>
    <w:p>
      <w:pPr>
        <w:pStyle w:val="26"/>
        <w:numPr>
          <w:ilvl w:val="0"/>
          <w:numId w:val="11"/>
        </w:numPr>
      </w:pPr>
      <w:r>
        <w:t>Temperature: The temperature has a standard deviation of 18.44, suggesting moderate variability.</w:t>
      </w:r>
    </w:p>
    <w:p>
      <w:pPr>
        <w:pStyle w:val="26"/>
        <w:numPr>
          <w:ilvl w:val="0"/>
          <w:numId w:val="11"/>
        </w:numPr>
      </w:pPr>
      <w:r>
        <w:t>CPI: The Consumer Price Index has a standard deviation of 39.36, indicating variability in pricing.</w:t>
      </w:r>
    </w:p>
    <w:p>
      <w:pPr>
        <w:pStyle w:val="26"/>
      </w:pPr>
    </w:p>
    <w:p>
      <w:pPr>
        <w:pStyle w:val="5"/>
      </w:pPr>
      <w:bookmarkStart w:id="14" w:name="_Toc157154080"/>
      <w:r>
        <w:t>Minimum (Min):</w:t>
      </w:r>
      <w:bookmarkEnd w:id="14"/>
    </w:p>
    <w:p>
      <w:pPr>
        <w:pStyle w:val="26"/>
        <w:numPr>
          <w:ilvl w:val="0"/>
          <w:numId w:val="12"/>
        </w:numPr>
      </w:pPr>
      <w:r>
        <w:t>The minimum value represents the smallest observed value in each column.</w:t>
      </w:r>
    </w:p>
    <w:p>
      <w:pPr>
        <w:pStyle w:val="26"/>
        <w:numPr>
          <w:ilvl w:val="0"/>
          <w:numId w:val="12"/>
        </w:numPr>
      </w:pPr>
      <w:r>
        <w:t>For example:</w:t>
      </w:r>
    </w:p>
    <w:p>
      <w:pPr>
        <w:pStyle w:val="26"/>
        <w:numPr>
          <w:ilvl w:val="0"/>
          <w:numId w:val="13"/>
        </w:numPr>
      </w:pPr>
      <w:r>
        <w:t>Weekly_Sales: The minimum weekly sales value is 209,986.25.</w:t>
      </w:r>
    </w:p>
    <w:p>
      <w:pPr>
        <w:pStyle w:val="26"/>
        <w:numPr>
          <w:ilvl w:val="0"/>
          <w:numId w:val="13"/>
        </w:numPr>
      </w:pPr>
      <w:r>
        <w:t>Holiday_Flag: The minimum value is 0, indicating no holiday.</w:t>
      </w:r>
    </w:p>
    <w:p>
      <w:pPr>
        <w:pStyle w:val="26"/>
        <w:numPr>
          <w:ilvl w:val="0"/>
          <w:numId w:val="13"/>
        </w:numPr>
      </w:pPr>
      <w:r>
        <w:t>Temperature: The minimum temperature recorded is -2.06.</w:t>
      </w:r>
    </w:p>
    <w:p>
      <w:pPr>
        <w:pStyle w:val="26"/>
        <w:numPr>
          <w:ilvl w:val="0"/>
          <w:numId w:val="13"/>
        </w:numPr>
      </w:pPr>
      <w:r>
        <w:t>25th Percentile (25%):</w:t>
      </w:r>
    </w:p>
    <w:p>
      <w:pPr>
        <w:pStyle w:val="26"/>
      </w:pPr>
    </w:p>
    <w:p>
      <w:pPr>
        <w:pStyle w:val="26"/>
        <w:numPr>
          <w:ilvl w:val="0"/>
          <w:numId w:val="14"/>
        </w:numPr>
      </w:pPr>
      <w:r>
        <w:t>Also known as the first quartile, this value indicates the point below which 25% of the data falls.</w:t>
      </w:r>
    </w:p>
    <w:p>
      <w:pPr>
        <w:pStyle w:val="26"/>
        <w:numPr>
          <w:ilvl w:val="0"/>
          <w:numId w:val="14"/>
        </w:numPr>
      </w:pPr>
      <w:r>
        <w:t>For example:</w:t>
      </w:r>
    </w:p>
    <w:p>
      <w:pPr>
        <w:pStyle w:val="26"/>
        <w:numPr>
          <w:ilvl w:val="0"/>
          <w:numId w:val="15"/>
        </w:numPr>
      </w:pPr>
      <w:r>
        <w:t>25% of Weekly_Sales fall below 553,350.10.</w:t>
      </w:r>
    </w:p>
    <w:p>
      <w:pPr>
        <w:pStyle w:val="26"/>
        <w:numPr>
          <w:ilvl w:val="0"/>
          <w:numId w:val="15"/>
        </w:numPr>
      </w:pPr>
      <w:r>
        <w:t>25% of Temperature values are below 47.46.</w:t>
      </w:r>
    </w:p>
    <w:p>
      <w:pPr>
        <w:pStyle w:val="26"/>
      </w:pPr>
    </w:p>
    <w:p>
      <w:pPr>
        <w:pStyle w:val="5"/>
      </w:pPr>
      <w:bookmarkStart w:id="15" w:name="_Toc157154081"/>
      <w:r>
        <w:t>Median (50%):</w:t>
      </w:r>
      <w:bookmarkEnd w:id="15"/>
    </w:p>
    <w:p>
      <w:pPr>
        <w:pStyle w:val="26"/>
        <w:numPr>
          <w:ilvl w:val="0"/>
          <w:numId w:val="16"/>
        </w:numPr>
      </w:pPr>
      <w:r>
        <w:t>The median is the middle value in a dataset, separating the higher half from the lower half.</w:t>
      </w:r>
    </w:p>
    <w:p>
      <w:pPr>
        <w:pStyle w:val="26"/>
        <w:numPr>
          <w:ilvl w:val="0"/>
          <w:numId w:val="16"/>
        </w:numPr>
      </w:pPr>
      <w:r>
        <w:t>For instance:</w:t>
      </w:r>
    </w:p>
    <w:p>
      <w:pPr>
        <w:pStyle w:val="26"/>
        <w:numPr>
          <w:ilvl w:val="0"/>
          <w:numId w:val="17"/>
        </w:numPr>
      </w:pPr>
      <w:r>
        <w:t>The median Weekly_Sales value is 960,746.04.</w:t>
      </w:r>
    </w:p>
    <w:p>
      <w:pPr>
        <w:pStyle w:val="26"/>
        <w:numPr>
          <w:ilvl w:val="0"/>
          <w:numId w:val="17"/>
        </w:numPr>
      </w:pPr>
      <w:r>
        <w:t>The median Temperature is 62.67.</w:t>
      </w:r>
    </w:p>
    <w:p>
      <w:pPr>
        <w:pStyle w:val="26"/>
        <w:numPr>
          <w:ilvl w:val="0"/>
          <w:numId w:val="17"/>
        </w:numPr>
      </w:pPr>
      <w:r>
        <w:t>75th Percentile (75%):</w:t>
      </w:r>
    </w:p>
    <w:p>
      <w:pPr>
        <w:pStyle w:val="26"/>
      </w:pPr>
    </w:p>
    <w:p>
      <w:pPr>
        <w:pStyle w:val="26"/>
        <w:numPr>
          <w:ilvl w:val="0"/>
          <w:numId w:val="16"/>
        </w:numPr>
      </w:pPr>
      <w:r>
        <w:t>This value represents the point below which 75% of the data falls.</w:t>
      </w:r>
    </w:p>
    <w:p>
      <w:pPr>
        <w:pStyle w:val="26"/>
        <w:numPr>
          <w:ilvl w:val="0"/>
          <w:numId w:val="16"/>
        </w:numPr>
      </w:pPr>
      <w:r>
        <w:t>For example:</w:t>
      </w:r>
    </w:p>
    <w:p>
      <w:pPr>
        <w:pStyle w:val="26"/>
        <w:numPr>
          <w:ilvl w:val="0"/>
          <w:numId w:val="18"/>
        </w:numPr>
      </w:pPr>
      <w:r>
        <w:t>75% of Weekly_Sales fall below 1,420,158.66.</w:t>
      </w:r>
    </w:p>
    <w:p>
      <w:pPr>
        <w:pStyle w:val="26"/>
        <w:numPr>
          <w:ilvl w:val="0"/>
          <w:numId w:val="18"/>
        </w:numPr>
      </w:pPr>
      <w:r>
        <w:t>75% of Temperature values are below 74.94.</w:t>
      </w:r>
    </w:p>
    <w:p>
      <w:pPr>
        <w:pStyle w:val="26"/>
      </w:pPr>
    </w:p>
    <w:p>
      <w:pPr>
        <w:pStyle w:val="5"/>
      </w:pPr>
      <w:bookmarkStart w:id="16" w:name="_Toc157154082"/>
      <w:r>
        <w:t>Maximum (Max):</w:t>
      </w:r>
      <w:bookmarkEnd w:id="16"/>
    </w:p>
    <w:p>
      <w:pPr>
        <w:pStyle w:val="26"/>
        <w:numPr>
          <w:ilvl w:val="0"/>
          <w:numId w:val="19"/>
        </w:numPr>
      </w:pPr>
      <w:r>
        <w:t>The maximum value is the largest observed value in each column.</w:t>
      </w:r>
    </w:p>
    <w:p>
      <w:pPr>
        <w:pStyle w:val="26"/>
        <w:numPr>
          <w:ilvl w:val="0"/>
          <w:numId w:val="19"/>
        </w:numPr>
      </w:pPr>
      <w:r>
        <w:t>For instance:</w:t>
      </w:r>
    </w:p>
    <w:p>
      <w:pPr>
        <w:pStyle w:val="26"/>
        <w:numPr>
          <w:ilvl w:val="0"/>
          <w:numId w:val="20"/>
        </w:numPr>
      </w:pPr>
      <w:r>
        <w:t>The maximum Weekly_Sales value is 3,818,686.45.</w:t>
      </w:r>
    </w:p>
    <w:p>
      <w:pPr>
        <w:pStyle w:val="26"/>
        <w:numPr>
          <w:ilvl w:val="0"/>
          <w:numId w:val="20"/>
        </w:numPr>
      </w:pPr>
      <w:r>
        <w:t>The maximum Temperature recorded is 100.14.</w:t>
      </w:r>
    </w:p>
    <w:p>
      <w:pPr>
        <w:pStyle w:val="26"/>
      </w:pPr>
    </w:p>
    <w:p>
      <w:pPr>
        <w:pStyle w:val="26"/>
      </w:pPr>
      <w:r>
        <w:drawing>
          <wp:inline distT="0" distB="0" distL="0" distR="0">
            <wp:extent cx="5731510" cy="2390775"/>
            <wp:effectExtent l="0" t="0" r="2540" b="9525"/>
            <wp:docPr id="2153583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358315" name="Picture 1"/>
                    <pic:cNvPicPr>
                      <a:picLocks noChangeAspect="1"/>
                    </pic:cNvPicPr>
                  </pic:nvPicPr>
                  <pic:blipFill>
                    <a:blip r:embed="rId9"/>
                    <a:stretch>
                      <a:fillRect/>
                    </a:stretch>
                  </pic:blipFill>
                  <pic:spPr>
                    <a:xfrm>
                      <a:off x="0" y="0"/>
                      <a:ext cx="5731510" cy="2390775"/>
                    </a:xfrm>
                    <a:prstGeom prst="rect">
                      <a:avLst/>
                    </a:prstGeom>
                  </pic:spPr>
                </pic:pic>
              </a:graphicData>
            </a:graphic>
          </wp:inline>
        </w:drawing>
      </w:r>
    </w:p>
    <w:p>
      <w:pPr>
        <w:pStyle w:val="26"/>
      </w:pPr>
    </w:p>
    <w:p>
      <w:pPr>
        <w:pStyle w:val="4"/>
      </w:pPr>
      <w:bookmarkStart w:id="17" w:name="_Toc157154083"/>
      <w:r>
        <w:t>Impact of Sales on Other Parameters:</w:t>
      </w:r>
      <w:bookmarkEnd w:id="17"/>
    </w:p>
    <w:p>
      <w:pPr>
        <w:pStyle w:val="26"/>
        <w:numPr>
          <w:ilvl w:val="0"/>
          <w:numId w:val="21"/>
        </w:numPr>
      </w:pPr>
      <w:r>
        <w:t>Bar plots are created to visualize the impact of holidays and temperature on weekly sales.</w:t>
      </w:r>
    </w:p>
    <w:p>
      <w:pPr>
        <w:pStyle w:val="26"/>
      </w:pPr>
    </w:p>
    <w:p>
      <w:pPr>
        <w:pStyle w:val="4"/>
      </w:pPr>
      <w:bookmarkStart w:id="18" w:name="_Toc157154084"/>
      <w:r>
        <w:t>Seasonal Trend Analysis:</w:t>
      </w:r>
      <w:bookmarkEnd w:id="18"/>
    </w:p>
    <w:p>
      <w:pPr>
        <w:pStyle w:val="26"/>
        <w:numPr>
          <w:ilvl w:val="0"/>
          <w:numId w:val="22"/>
        </w:numPr>
      </w:pPr>
      <w:r>
        <w:t>Time series decomposition is performed using the seasonal_decompose function to identify seasonal trends.</w:t>
      </w:r>
    </w:p>
    <w:p>
      <w:pPr>
        <w:pStyle w:val="26"/>
        <w:numPr>
          <w:ilvl w:val="0"/>
          <w:numId w:val="22"/>
        </w:numPr>
      </w:pPr>
      <w:r>
        <w:t>The ADF (Augmented Dickey-Fuller) test is conducted to check the stationarity of the time series.</w:t>
      </w:r>
    </w:p>
    <w:p>
      <w:pPr>
        <w:pStyle w:val="26"/>
      </w:pPr>
    </w:p>
    <w:p>
      <w:pPr>
        <w:pStyle w:val="4"/>
      </w:pPr>
      <w:bookmarkStart w:id="19" w:name="_Toc157154085"/>
      <w:r>
        <w:t>Correlation Analysis:</w:t>
      </w:r>
      <w:bookmarkEnd w:id="19"/>
    </w:p>
    <w:p>
      <w:pPr>
        <w:pStyle w:val="26"/>
        <w:numPr>
          <w:ilvl w:val="0"/>
          <w:numId w:val="23"/>
        </w:numPr>
      </w:pPr>
      <w:r>
        <w:t>Correlation analysis is performed between temperature and weekly sales using the Pearson correlation coefficient.</w:t>
      </w:r>
    </w:p>
    <w:p>
      <w:pPr>
        <w:pStyle w:val="26"/>
      </w:pPr>
    </w:p>
    <w:p>
      <w:pPr>
        <w:pStyle w:val="4"/>
      </w:pPr>
      <w:bookmarkStart w:id="20" w:name="_Toc157154086"/>
      <w:r>
        <w:t>Top Performing Stores:</w:t>
      </w:r>
      <w:bookmarkEnd w:id="20"/>
    </w:p>
    <w:p>
      <w:pPr>
        <w:pStyle w:val="26"/>
        <w:numPr>
          <w:ilvl w:val="0"/>
          <w:numId w:val="24"/>
        </w:numPr>
      </w:pPr>
      <w:r>
        <w:t>The top-performing stores are identified based on total sales.</w:t>
      </w:r>
    </w:p>
    <w:p>
      <w:pPr>
        <w:pStyle w:val="26"/>
        <w:numPr>
          <w:ilvl w:val="0"/>
          <w:numId w:val="24"/>
        </w:numPr>
      </w:pPr>
      <w:r>
        <w:t>Bar plots are created to visualize total sales by store.</w:t>
      </w:r>
    </w:p>
    <w:p>
      <w:pPr>
        <w:pStyle w:val="26"/>
      </w:pPr>
    </w:p>
    <w:p>
      <w:pPr>
        <w:pStyle w:val="4"/>
      </w:pPr>
      <w:bookmarkStart w:id="21" w:name="_Toc157154087"/>
      <w:r>
        <w:t>Worst Performing Store and Difference Analysis:</w:t>
      </w:r>
      <w:bookmarkEnd w:id="21"/>
    </w:p>
    <w:p>
      <w:pPr>
        <w:pStyle w:val="26"/>
        <w:numPr>
          <w:ilvl w:val="0"/>
          <w:numId w:val="25"/>
        </w:numPr>
      </w:pPr>
      <w:r>
        <w:t>The worst-performing store is identified based on total sales.</w:t>
      </w:r>
    </w:p>
    <w:p>
      <w:pPr>
        <w:pStyle w:val="26"/>
        <w:numPr>
          <w:ilvl w:val="0"/>
          <w:numId w:val="25"/>
        </w:numPr>
      </w:pPr>
      <w:r>
        <w:t>The difference in total sales between the best and worst-performing stores is calculated.</w:t>
      </w:r>
    </w:p>
    <w:p>
      <w:pPr>
        <w:pStyle w:val="26"/>
        <w:numPr>
          <w:ilvl w:val="0"/>
          <w:numId w:val="25"/>
        </w:numPr>
      </w:pPr>
      <w:r>
        <w:t>Predictive Modeling for Sales Forecast:</w:t>
      </w:r>
    </w:p>
    <w:p>
      <w:pPr>
        <w:pStyle w:val="26"/>
      </w:pPr>
    </w:p>
    <w:p>
      <w:pPr>
        <w:pStyle w:val="4"/>
      </w:pPr>
      <w:bookmarkStart w:id="22" w:name="_Toc157154088"/>
      <w:r>
        <w:t>ARIMA model :</w:t>
      </w:r>
      <w:bookmarkEnd w:id="22"/>
    </w:p>
    <w:p>
      <w:pPr>
        <w:pStyle w:val="26"/>
        <w:numPr>
          <w:ilvl w:val="0"/>
          <w:numId w:val="26"/>
        </w:numPr>
      </w:pPr>
      <w:r>
        <w:t>For each unique store, an ARIMA model is trained and used to forecast weekly sales for the next 12 weeks.</w:t>
      </w:r>
    </w:p>
    <w:p>
      <w:pPr>
        <w:pStyle w:val="26"/>
        <w:numPr>
          <w:ilvl w:val="0"/>
          <w:numId w:val="26"/>
        </w:numPr>
      </w:pPr>
      <w:r>
        <w:t>The forecasted values, along with 95% confidence intervals, are plotted against actual sales.</w:t>
      </w:r>
    </w:p>
    <w:p/>
    <w:p>
      <w:pPr>
        <w:pStyle w:val="2"/>
      </w:pPr>
      <w:bookmarkStart w:id="23" w:name="_Toc157154089"/>
      <w:r>
        <w:t>Choosing the Algorithm For the Project:</w:t>
      </w:r>
      <w:bookmarkEnd w:id="23"/>
    </w:p>
    <w:p/>
    <w:p>
      <w:pPr>
        <w:pStyle w:val="4"/>
      </w:pPr>
      <w:bookmarkStart w:id="24" w:name="_Toc157154090"/>
      <w:r>
        <w:t>Exploratory Data Analysis (EDA):</w:t>
      </w:r>
      <w:bookmarkEnd w:id="24"/>
    </w:p>
    <w:p>
      <w:pPr>
        <w:pStyle w:val="22"/>
        <w:numPr>
          <w:ilvl w:val="0"/>
          <w:numId w:val="27"/>
        </w:numPr>
      </w:pPr>
      <w:r>
        <w:t>For initial exploration and visualization of data patterns, common statistical and visualization tools are used.</w:t>
      </w:r>
    </w:p>
    <w:p>
      <w:pPr>
        <w:pStyle w:val="22"/>
        <w:numPr>
          <w:ilvl w:val="0"/>
          <w:numId w:val="27"/>
        </w:numPr>
      </w:pPr>
      <w:r>
        <w:t>Libraries like pandas, matplotlib, and seaborn are suitable for descriptive statistics and graphical representations.</w:t>
      </w:r>
    </w:p>
    <w:p/>
    <w:p>
      <w:pPr>
        <w:pStyle w:val="4"/>
      </w:pPr>
      <w:bookmarkStart w:id="25" w:name="_Toc157154091"/>
      <w:r>
        <w:t>Time Series Analysis and Forecasting:</w:t>
      </w:r>
      <w:bookmarkEnd w:id="25"/>
    </w:p>
    <w:p>
      <w:pPr>
        <w:pStyle w:val="22"/>
        <w:numPr>
          <w:ilvl w:val="0"/>
          <w:numId w:val="28"/>
        </w:numPr>
      </w:pPr>
      <w:r>
        <w:t>For time series analysis and forecasting, the ARIMA (AutoRegressive Integrated Moving Average) model is used in the provided code. ARIMA is effective for capturing temporal patterns and making short-term predictions.</w:t>
      </w:r>
    </w:p>
    <w:p>
      <w:pPr>
        <w:pStyle w:val="22"/>
        <w:numPr>
          <w:ilvl w:val="0"/>
          <w:numId w:val="28"/>
        </w:numPr>
      </w:pPr>
      <w:r>
        <w:t>Other time series forecasting models such as SARIMA (Seasonal ARIMA), Prophet, or machine learning approaches like LSTM (Long Short-Term Memory) can be considered based on the complexity of the data and desired accuracy.</w:t>
      </w:r>
    </w:p>
    <w:p>
      <w:pPr>
        <w:pStyle w:val="4"/>
      </w:pPr>
      <w:bookmarkStart w:id="26" w:name="_Toc157154092"/>
      <w:r>
        <w:t>Correlation Analysis:</w:t>
      </w:r>
      <w:bookmarkEnd w:id="26"/>
    </w:p>
    <w:p>
      <w:pPr>
        <w:pStyle w:val="22"/>
        <w:numPr>
          <w:ilvl w:val="0"/>
          <w:numId w:val="29"/>
        </w:numPr>
      </w:pPr>
      <w:r>
        <w:t>Pearson correlation coefficient is used for measuring linear correlation between variables. It's suitable for understanding relationships between numerical variables.</w:t>
      </w:r>
    </w:p>
    <w:p>
      <w:pPr>
        <w:pStyle w:val="22"/>
        <w:numPr>
          <w:ilvl w:val="0"/>
          <w:numId w:val="29"/>
        </w:numPr>
      </w:pPr>
      <w:r>
        <w:t>Consider using other correlation methods like Spearman's rank correlation for non-linear relationships or specific algorithms for feature selection if needed.</w:t>
      </w:r>
    </w:p>
    <w:p/>
    <w:p>
      <w:pPr>
        <w:pStyle w:val="4"/>
      </w:pPr>
      <w:bookmarkStart w:id="27" w:name="_Toc157154093"/>
      <w:r>
        <w:t>Top Performing and Worst Performing Stores:</w:t>
      </w:r>
      <w:bookmarkEnd w:id="27"/>
    </w:p>
    <w:p>
      <w:pPr>
        <w:pStyle w:val="22"/>
        <w:numPr>
          <w:ilvl w:val="0"/>
          <w:numId w:val="30"/>
        </w:numPr>
      </w:pPr>
      <w:r>
        <w:t>Basic statistical measures and sorting functions in Python (e.g., using numpy and pandas) are sufficient for identifying top and worst-performing stores based on total sales.</w:t>
      </w:r>
    </w:p>
    <w:p/>
    <w:p>
      <w:pPr>
        <w:pStyle w:val="4"/>
      </w:pPr>
      <w:bookmarkStart w:id="28" w:name="_Toc157154094"/>
      <w:r>
        <w:t>Machine Learning (ML) Algorithms:</w:t>
      </w:r>
      <w:bookmarkEnd w:id="28"/>
    </w:p>
    <w:p>
      <w:pPr>
        <w:pStyle w:val="22"/>
        <w:numPr>
          <w:ilvl w:val="0"/>
          <w:numId w:val="31"/>
        </w:numPr>
      </w:pPr>
      <w:r>
        <w:t>If the goal is to build predictive models for weekly sales using various features, machine learning algorithms such as regression models (linear regression, random forests, etc.) can be considered.</w:t>
      </w:r>
    </w:p>
    <w:p>
      <w:pPr>
        <w:pStyle w:val="22"/>
        <w:numPr>
          <w:ilvl w:val="0"/>
          <w:numId w:val="31"/>
        </w:numPr>
      </w:pPr>
      <w:r>
        <w:t>Feature engineering and selection techniques, along with hyperparameter tuning, can enhance the performance of ML models.</w:t>
      </w:r>
    </w:p>
    <w:p/>
    <w:p>
      <w:pPr>
        <w:pStyle w:val="4"/>
      </w:pPr>
      <w:bookmarkStart w:id="29" w:name="_Toc157154095"/>
      <w:r>
        <w:t>Unemployment Impact Analysis:</w:t>
      </w:r>
      <w:bookmarkEnd w:id="29"/>
    </w:p>
    <w:p>
      <w:pPr>
        <w:pStyle w:val="22"/>
        <w:numPr>
          <w:ilvl w:val="0"/>
          <w:numId w:val="32"/>
        </w:numPr>
      </w:pPr>
      <w:r>
        <w:t>Linear regression or other regression models can be used to analyze the impact of the unemployment rate on weekly sales.</w:t>
      </w:r>
    </w:p>
    <w:p/>
    <w:p>
      <w:pPr>
        <w:pStyle w:val="4"/>
      </w:pPr>
      <w:bookmarkStart w:id="30" w:name="_Toc157154096"/>
      <w:r>
        <w:t>Temperature Impact Analysis:</w:t>
      </w:r>
      <w:bookmarkEnd w:id="30"/>
    </w:p>
    <w:p>
      <w:pPr>
        <w:pStyle w:val="22"/>
        <w:numPr>
          <w:ilvl w:val="0"/>
          <w:numId w:val="33"/>
        </w:numPr>
      </w:pPr>
      <w:r>
        <w:t>Linear regression or other regression models can also be employed to understand the relationship between temperature and weekly sales.</w:t>
      </w:r>
    </w:p>
    <w:p/>
    <w:p>
      <w:pPr>
        <w:pStyle w:val="4"/>
      </w:pPr>
      <w:bookmarkStart w:id="31" w:name="_Toc157154097"/>
      <w:r>
        <w:t>Consumer Price Index (CPI) Impact Analysis:</w:t>
      </w:r>
      <w:bookmarkEnd w:id="31"/>
    </w:p>
    <w:p>
      <w:pPr>
        <w:pStyle w:val="22"/>
        <w:numPr>
          <w:ilvl w:val="0"/>
          <w:numId w:val="34"/>
        </w:numPr>
      </w:pPr>
      <w:r>
        <w:t>Similar to the unemployment and temperature impact analysis, linear regression or other regression models can be used to assess the impact of CPI on sales.</w:t>
      </w:r>
    </w:p>
    <w:p>
      <w:pPr>
        <w:pStyle w:val="2"/>
      </w:pPr>
      <w:bookmarkStart w:id="32" w:name="_Toc157154098"/>
      <w:r>
        <w:t>Motivation and Reasons For Choosing the Algorithm :</w:t>
      </w:r>
      <w:bookmarkEnd w:id="32"/>
      <w:r>
        <w:t xml:space="preserve"> </w:t>
      </w:r>
    </w:p>
    <w:p/>
    <w:p>
      <w:pPr>
        <w:pStyle w:val="4"/>
      </w:pPr>
      <w:bookmarkStart w:id="33" w:name="_Toc157154099"/>
      <w:r>
        <w:t>Time Series Analysis with ARIMA:</w:t>
      </w:r>
      <w:bookmarkEnd w:id="33"/>
    </w:p>
    <w:p>
      <w:pPr>
        <w:pStyle w:val="22"/>
        <w:numPr>
          <w:ilvl w:val="0"/>
          <w:numId w:val="35"/>
        </w:numPr>
      </w:pPr>
      <w:r>
        <w:t xml:space="preserve">Motivation: </w:t>
      </w:r>
    </w:p>
    <w:p>
      <w:pPr>
        <w:pStyle w:val="22"/>
        <w:numPr>
          <w:ilvl w:val="1"/>
          <w:numId w:val="35"/>
        </w:numPr>
      </w:pPr>
      <w:r>
        <w:t>The primary goal is to analyze and forecast weekly sales data, which inherently exhibits time-dependent patterns.</w:t>
      </w:r>
    </w:p>
    <w:p>
      <w:pPr>
        <w:pStyle w:val="22"/>
        <w:numPr>
          <w:ilvl w:val="0"/>
          <w:numId w:val="35"/>
        </w:numPr>
      </w:pPr>
      <w:r>
        <w:t>Reasons:</w:t>
      </w:r>
    </w:p>
    <w:p>
      <w:pPr>
        <w:pStyle w:val="22"/>
        <w:numPr>
          <w:ilvl w:val="1"/>
          <w:numId w:val="35"/>
        </w:numPr>
      </w:pPr>
      <w:r>
        <w:t>ARIMA is a well-established time series forecasting model that captures temporal dependencies and trends.</w:t>
      </w:r>
    </w:p>
    <w:p>
      <w:pPr>
        <w:pStyle w:val="22"/>
        <w:numPr>
          <w:ilvl w:val="1"/>
          <w:numId w:val="35"/>
        </w:numPr>
      </w:pPr>
      <w:r>
        <w:t>It is suitable for handling seasonality, which is often present in retail sales data.</w:t>
      </w:r>
    </w:p>
    <w:p>
      <w:pPr>
        <w:pStyle w:val="22"/>
        <w:numPr>
          <w:ilvl w:val="1"/>
          <w:numId w:val="35"/>
        </w:numPr>
      </w:pPr>
      <w:r>
        <w:t>ARIMA provides a simple yet effective approach for short-term sales predictions.</w:t>
      </w:r>
    </w:p>
    <w:p/>
    <w:p>
      <w:pPr>
        <w:pStyle w:val="4"/>
      </w:pPr>
      <w:bookmarkStart w:id="34" w:name="_Toc157154100"/>
      <w:r>
        <w:t>Correlation Analysis:</w:t>
      </w:r>
      <w:bookmarkEnd w:id="34"/>
    </w:p>
    <w:p>
      <w:pPr>
        <w:pStyle w:val="22"/>
        <w:numPr>
          <w:ilvl w:val="0"/>
          <w:numId w:val="36"/>
        </w:numPr>
      </w:pPr>
      <w:r>
        <w:t xml:space="preserve">Motivation: </w:t>
      </w:r>
    </w:p>
    <w:p>
      <w:pPr>
        <w:pStyle w:val="22"/>
        <w:numPr>
          <w:ilvl w:val="1"/>
          <w:numId w:val="36"/>
        </w:numPr>
      </w:pPr>
      <w:r>
        <w:t>Understanding the relationships between variables, such as the correlation between temperature and weekly sales.</w:t>
      </w:r>
    </w:p>
    <w:p>
      <w:pPr>
        <w:pStyle w:val="22"/>
        <w:numPr>
          <w:ilvl w:val="0"/>
          <w:numId w:val="36"/>
        </w:numPr>
      </w:pPr>
      <w:r>
        <w:t>Reasons:</w:t>
      </w:r>
    </w:p>
    <w:p>
      <w:pPr>
        <w:pStyle w:val="22"/>
        <w:numPr>
          <w:ilvl w:val="1"/>
          <w:numId w:val="36"/>
        </w:numPr>
      </w:pPr>
      <w:r>
        <w:t>Pearson correlation coefficient is appropriate for measuring linear relationships.</w:t>
      </w:r>
    </w:p>
    <w:p>
      <w:pPr>
        <w:pStyle w:val="22"/>
        <w:numPr>
          <w:ilvl w:val="1"/>
          <w:numId w:val="36"/>
        </w:numPr>
      </w:pPr>
      <w:r>
        <w:t>It provides a quantitative measure of the strength and direction of the correlation.</w:t>
      </w:r>
    </w:p>
    <w:p/>
    <w:p>
      <w:pPr>
        <w:pStyle w:val="4"/>
      </w:pPr>
      <w:bookmarkStart w:id="35" w:name="_Toc157154101"/>
      <w:r>
        <w:t>Machine Learning Algorithms:</w:t>
      </w:r>
      <w:bookmarkEnd w:id="35"/>
    </w:p>
    <w:p>
      <w:pPr>
        <w:pStyle w:val="22"/>
        <w:numPr>
          <w:ilvl w:val="0"/>
          <w:numId w:val="37"/>
        </w:numPr>
      </w:pPr>
      <w:r>
        <w:t xml:space="preserve">Motivation: </w:t>
      </w:r>
    </w:p>
    <w:p>
      <w:pPr>
        <w:pStyle w:val="22"/>
        <w:numPr>
          <w:ilvl w:val="1"/>
          <w:numId w:val="37"/>
        </w:numPr>
      </w:pPr>
      <w:r>
        <w:t>Exploring broader patterns and relationships in the data, building predictive models, and identifying features impacting sales.</w:t>
      </w:r>
    </w:p>
    <w:p>
      <w:pPr>
        <w:pStyle w:val="22"/>
        <w:numPr>
          <w:ilvl w:val="0"/>
          <w:numId w:val="37"/>
        </w:numPr>
      </w:pPr>
      <w:r>
        <w:t>Reasons:</w:t>
      </w:r>
    </w:p>
    <w:p>
      <w:pPr>
        <w:pStyle w:val="22"/>
        <w:numPr>
          <w:ilvl w:val="1"/>
          <w:numId w:val="37"/>
        </w:numPr>
      </w:pPr>
      <w:r>
        <w:t>Regression models (linear regression, random forests) are versatile for predicting numerical outcomes like sales.</w:t>
      </w:r>
    </w:p>
    <w:p>
      <w:pPr>
        <w:pStyle w:val="22"/>
        <w:numPr>
          <w:ilvl w:val="1"/>
          <w:numId w:val="37"/>
        </w:numPr>
      </w:pPr>
      <w:r>
        <w:t>They allow for the inclusion of multiple features to capture complex relationships.</w:t>
      </w:r>
    </w:p>
    <w:p>
      <w:pPr>
        <w:pStyle w:val="22"/>
        <w:numPr>
          <w:ilvl w:val="1"/>
          <w:numId w:val="37"/>
        </w:numPr>
      </w:pPr>
      <w:r>
        <w:t>Machine learning models can provide insights into the relative importance of different features.</w:t>
      </w:r>
    </w:p>
    <w:p/>
    <w:p>
      <w:pPr>
        <w:pStyle w:val="4"/>
      </w:pPr>
      <w:bookmarkStart w:id="36" w:name="_Toc157154102"/>
      <w:r>
        <w:t>Impact Analysis on Sales:</w:t>
      </w:r>
      <w:bookmarkEnd w:id="36"/>
    </w:p>
    <w:p>
      <w:pPr>
        <w:pStyle w:val="22"/>
        <w:numPr>
          <w:ilvl w:val="0"/>
          <w:numId w:val="38"/>
        </w:numPr>
      </w:pPr>
      <w:r>
        <w:t xml:space="preserve">Motivation: </w:t>
      </w:r>
    </w:p>
    <w:p>
      <w:pPr>
        <w:pStyle w:val="22"/>
        <w:numPr>
          <w:ilvl w:val="1"/>
          <w:numId w:val="38"/>
        </w:numPr>
      </w:pPr>
      <w:r>
        <w:t>Understanding the impact of external factors (unemployment rate, CPI, temperature) on weekly sales.</w:t>
      </w:r>
    </w:p>
    <w:p>
      <w:pPr>
        <w:pStyle w:val="22"/>
        <w:numPr>
          <w:ilvl w:val="0"/>
          <w:numId w:val="38"/>
        </w:numPr>
      </w:pPr>
      <w:r>
        <w:t>Reasons:</w:t>
      </w:r>
    </w:p>
    <w:p>
      <w:pPr>
        <w:pStyle w:val="22"/>
        <w:numPr>
          <w:ilvl w:val="1"/>
          <w:numId w:val="38"/>
        </w:numPr>
      </w:pPr>
      <w:r>
        <w:t>Regression models allow for assessing the quantitative impact of each variable on sales.</w:t>
      </w:r>
    </w:p>
    <w:p>
      <w:pPr>
        <w:pStyle w:val="22"/>
        <w:numPr>
          <w:ilvl w:val="1"/>
          <w:numId w:val="38"/>
        </w:numPr>
      </w:pPr>
      <w:r>
        <w:t>They facilitate interpretation of coefficients and understanding the direction of impact.</w:t>
      </w:r>
    </w:p>
    <w:p/>
    <w:p>
      <w:pPr>
        <w:pStyle w:val="4"/>
      </w:pPr>
      <w:bookmarkStart w:id="37" w:name="_Toc157154103"/>
      <w:r>
        <w:t>Feature Engineering and Selection:</w:t>
      </w:r>
      <w:bookmarkEnd w:id="37"/>
    </w:p>
    <w:p>
      <w:pPr>
        <w:pStyle w:val="22"/>
        <w:numPr>
          <w:ilvl w:val="0"/>
          <w:numId w:val="39"/>
        </w:numPr>
      </w:pPr>
      <w:r>
        <w:t>Motivation:</w:t>
      </w:r>
    </w:p>
    <w:p>
      <w:pPr>
        <w:pStyle w:val="22"/>
        <w:numPr>
          <w:ilvl w:val="1"/>
          <w:numId w:val="39"/>
        </w:numPr>
      </w:pPr>
      <w:r>
        <w:t>Improving the performance of machine learning models by creating meaningful features and selecting the most relevant ones.</w:t>
      </w:r>
    </w:p>
    <w:p>
      <w:pPr>
        <w:pStyle w:val="22"/>
        <w:numPr>
          <w:ilvl w:val="0"/>
          <w:numId w:val="39"/>
        </w:numPr>
      </w:pPr>
      <w:r>
        <w:t>Reasons:</w:t>
      </w:r>
    </w:p>
    <w:p>
      <w:pPr>
        <w:pStyle w:val="22"/>
        <w:numPr>
          <w:ilvl w:val="1"/>
          <w:numId w:val="39"/>
        </w:numPr>
      </w:pPr>
      <w:r>
        <w:t>Feature engineering can uncover new information from existing data, enhancing model effectiveness.</w:t>
      </w:r>
    </w:p>
    <w:p>
      <w:pPr>
        <w:pStyle w:val="22"/>
        <w:numPr>
          <w:ilvl w:val="1"/>
          <w:numId w:val="39"/>
        </w:numPr>
      </w:pPr>
      <w:r>
        <w:t>Feature selection avoids overfitting and focuses on the most impactful variables.</w:t>
      </w:r>
    </w:p>
    <w:p/>
    <w:p>
      <w:pPr>
        <w:pStyle w:val="4"/>
      </w:pPr>
      <w:bookmarkStart w:id="38" w:name="_Toc157154104"/>
      <w:r>
        <w:t>Flexibility and Experimentation:</w:t>
      </w:r>
      <w:bookmarkEnd w:id="38"/>
    </w:p>
    <w:p>
      <w:pPr>
        <w:pStyle w:val="22"/>
        <w:numPr>
          <w:ilvl w:val="0"/>
          <w:numId w:val="40"/>
        </w:numPr>
      </w:pPr>
      <w:r>
        <w:t xml:space="preserve">Motivation: </w:t>
      </w:r>
    </w:p>
    <w:p>
      <w:pPr>
        <w:pStyle w:val="22"/>
        <w:numPr>
          <w:ilvl w:val="1"/>
          <w:numId w:val="40"/>
        </w:numPr>
      </w:pPr>
      <w:r>
        <w:t>Adaptability to different aspects of the analysis and experimentation with multiple techniques.</w:t>
      </w:r>
    </w:p>
    <w:p>
      <w:pPr>
        <w:pStyle w:val="22"/>
        <w:numPr>
          <w:ilvl w:val="0"/>
          <w:numId w:val="40"/>
        </w:numPr>
      </w:pPr>
      <w:r>
        <w:t>Reasons:</w:t>
      </w:r>
    </w:p>
    <w:p>
      <w:pPr>
        <w:pStyle w:val="22"/>
        <w:numPr>
          <w:ilvl w:val="1"/>
          <w:numId w:val="40"/>
        </w:numPr>
      </w:pPr>
      <w:r>
        <w:t>The combination of statistical methods, time series models, and machine learning provides a comprehensive toolkit.</w:t>
      </w:r>
    </w:p>
    <w:p>
      <w:pPr>
        <w:pStyle w:val="22"/>
        <w:numPr>
          <w:ilvl w:val="1"/>
          <w:numId w:val="40"/>
        </w:numPr>
      </w:pPr>
      <w:r>
        <w:t>Allows for flexibility in addressing different aspects of the project and choosing the most appropriate method for each task.</w:t>
      </w:r>
    </w:p>
    <w:p>
      <w:pPr>
        <w:pStyle w:val="2"/>
      </w:pPr>
    </w:p>
    <w:p>
      <w:pPr>
        <w:pStyle w:val="2"/>
      </w:pPr>
      <w:bookmarkStart w:id="39" w:name="_Toc157154105"/>
      <w:r>
        <w:t>Assumptions :</w:t>
      </w:r>
      <w:bookmarkEnd w:id="39"/>
    </w:p>
    <w:p/>
    <w:p>
      <w:r>
        <w:t>The following assumptions were made in order to create the model :</w:t>
      </w:r>
    </w:p>
    <w:p>
      <w:pPr>
        <w:pStyle w:val="4"/>
      </w:pPr>
      <w:bookmarkStart w:id="40" w:name="_Toc157154106"/>
      <w:r>
        <w:t>Stationarity:</w:t>
      </w:r>
      <w:bookmarkEnd w:id="40"/>
    </w:p>
    <w:p>
      <w:pPr>
        <w:pStyle w:val="22"/>
        <w:numPr>
          <w:ilvl w:val="0"/>
          <w:numId w:val="41"/>
        </w:numPr>
      </w:pPr>
      <w:r>
        <w:t>Assumption: Time series data is assumed to be stationary.</w:t>
      </w:r>
    </w:p>
    <w:p>
      <w:pPr>
        <w:pStyle w:val="22"/>
        <w:numPr>
          <w:ilvl w:val="0"/>
          <w:numId w:val="41"/>
        </w:numPr>
      </w:pPr>
      <w:r>
        <w:t>Explanation: Many time series models, including ARIMA, assume that the statistical properties of the time series do not change over time. Stationarity simplifies modeling and forecasting.</w:t>
      </w:r>
    </w:p>
    <w:p/>
    <w:p>
      <w:pPr>
        <w:pStyle w:val="4"/>
      </w:pPr>
      <w:bookmarkStart w:id="41" w:name="_Toc157154107"/>
      <w:r>
        <w:t>Linear Relationships:</w:t>
      </w:r>
      <w:bookmarkEnd w:id="41"/>
    </w:p>
    <w:p>
      <w:pPr>
        <w:pStyle w:val="22"/>
        <w:numPr>
          <w:ilvl w:val="0"/>
          <w:numId w:val="42"/>
        </w:numPr>
      </w:pPr>
      <w:r>
        <w:t>Assumption: Linear relationships between variables in regression models.</w:t>
      </w:r>
    </w:p>
    <w:p>
      <w:pPr>
        <w:pStyle w:val="22"/>
        <w:numPr>
          <w:ilvl w:val="0"/>
          <w:numId w:val="42"/>
        </w:numPr>
      </w:pPr>
      <w:r>
        <w:t>Explanation: Linear regression models assume that the relationship between the independent and dependent variables is linear. This may not hold if relationships are highly non-linear.</w:t>
      </w:r>
    </w:p>
    <w:p/>
    <w:p>
      <w:pPr>
        <w:pStyle w:val="4"/>
      </w:pPr>
      <w:bookmarkStart w:id="42" w:name="_Toc157154108"/>
      <w:r>
        <w:t>Independence of Observations:</w:t>
      </w:r>
      <w:bookmarkEnd w:id="42"/>
    </w:p>
    <w:p>
      <w:pPr>
        <w:pStyle w:val="22"/>
        <w:numPr>
          <w:ilvl w:val="0"/>
          <w:numId w:val="43"/>
        </w:numPr>
      </w:pPr>
      <w:r>
        <w:t>Assumption: Observations are assumed to be independent.</w:t>
      </w:r>
    </w:p>
    <w:p>
      <w:pPr>
        <w:pStyle w:val="22"/>
        <w:numPr>
          <w:ilvl w:val="0"/>
          <w:numId w:val="43"/>
        </w:numPr>
      </w:pPr>
      <w:r>
        <w:t>Explanation: The independence assumption is crucial for statistical tests and certain modeling techniques. For time series, the assumption is often violated due to temporal dependencies.</w:t>
      </w:r>
    </w:p>
    <w:p/>
    <w:p>
      <w:pPr>
        <w:pStyle w:val="4"/>
      </w:pPr>
      <w:bookmarkStart w:id="43" w:name="_Toc157154109"/>
      <w:r>
        <w:t>Normality of Residuals:</w:t>
      </w:r>
      <w:bookmarkEnd w:id="43"/>
    </w:p>
    <w:p>
      <w:pPr>
        <w:pStyle w:val="22"/>
        <w:numPr>
          <w:ilvl w:val="0"/>
          <w:numId w:val="44"/>
        </w:numPr>
      </w:pPr>
      <w:r>
        <w:t>Assumption: Residuals of regression models are assumed to be normally distributed.</w:t>
      </w:r>
    </w:p>
    <w:p>
      <w:pPr>
        <w:pStyle w:val="22"/>
        <w:numPr>
          <w:ilvl w:val="0"/>
          <w:numId w:val="44"/>
        </w:numPr>
      </w:pPr>
      <w:r>
        <w:t>Explanation: This assumption is important for hypothesis testing and constructing confidence intervals. In large samples, violations may be less critical due to the Central Limit Theorem.</w:t>
      </w:r>
    </w:p>
    <w:p/>
    <w:p>
      <w:pPr>
        <w:pStyle w:val="4"/>
      </w:pPr>
      <w:bookmarkStart w:id="44" w:name="_Toc157154110"/>
      <w:r>
        <w:t>No Perfect Multicollinearity:</w:t>
      </w:r>
      <w:bookmarkEnd w:id="44"/>
    </w:p>
    <w:p>
      <w:pPr>
        <w:pStyle w:val="22"/>
        <w:numPr>
          <w:ilvl w:val="0"/>
          <w:numId w:val="45"/>
        </w:numPr>
      </w:pPr>
      <w:r>
        <w:t>Assumption: Independent variables in regression models are not perfectly correlated.</w:t>
      </w:r>
    </w:p>
    <w:p>
      <w:pPr>
        <w:pStyle w:val="22"/>
        <w:numPr>
          <w:ilvl w:val="0"/>
          <w:numId w:val="45"/>
        </w:numPr>
      </w:pPr>
      <w:r>
        <w:t>Explanation: Perfect multicollinearity can lead to unstable coefficient estimates, making it difficult to interpret the impact of individual variables.</w:t>
      </w:r>
    </w:p>
    <w:p/>
    <w:p>
      <w:pPr>
        <w:pStyle w:val="4"/>
      </w:pPr>
      <w:bookmarkStart w:id="45" w:name="_Toc157154111"/>
      <w:r>
        <w:t>Homoscedasticity:</w:t>
      </w:r>
      <w:bookmarkEnd w:id="45"/>
    </w:p>
    <w:p>
      <w:pPr>
        <w:pStyle w:val="22"/>
        <w:numPr>
          <w:ilvl w:val="0"/>
          <w:numId w:val="46"/>
        </w:numPr>
      </w:pPr>
      <w:r>
        <w:t>Assumption: Residuals of regression models exhibit constant variance.</w:t>
      </w:r>
    </w:p>
    <w:p>
      <w:pPr>
        <w:pStyle w:val="22"/>
        <w:numPr>
          <w:ilvl w:val="0"/>
          <w:numId w:val="46"/>
        </w:numPr>
      </w:pPr>
      <w:r>
        <w:t>Explanation: Homoscedasticity ensures that the spread of residuals is roughly constant across all levels of the independent variable. Heteroscedasticity can lead to biased standard errors.</w:t>
      </w:r>
    </w:p>
    <w:p/>
    <w:p>
      <w:pPr>
        <w:pStyle w:val="4"/>
      </w:pPr>
      <w:bookmarkStart w:id="46" w:name="_Toc157154112"/>
      <w:r>
        <w:t>Feature Linearity:</w:t>
      </w:r>
      <w:bookmarkEnd w:id="46"/>
    </w:p>
    <w:p>
      <w:pPr>
        <w:pStyle w:val="22"/>
        <w:numPr>
          <w:ilvl w:val="0"/>
          <w:numId w:val="47"/>
        </w:numPr>
      </w:pPr>
      <w:r>
        <w:t>Assumption: Linear relationships between features and the target variable in machine learning models.</w:t>
      </w:r>
    </w:p>
    <w:p>
      <w:pPr>
        <w:pStyle w:val="22"/>
        <w:numPr>
          <w:ilvl w:val="0"/>
          <w:numId w:val="47"/>
        </w:numPr>
      </w:pPr>
      <w:r>
        <w:t>Explanation: Linear models assume that the relationship between features and the target variable is linear. Non-linear relationships may require more complex models.</w:t>
      </w:r>
    </w:p>
    <w:p/>
    <w:p>
      <w:pPr>
        <w:pStyle w:val="4"/>
      </w:pPr>
      <w:bookmarkStart w:id="47" w:name="_Toc157154113"/>
      <w:r>
        <w:t>No Endogeneity:</w:t>
      </w:r>
      <w:bookmarkEnd w:id="47"/>
    </w:p>
    <w:p>
      <w:pPr>
        <w:pStyle w:val="22"/>
        <w:numPr>
          <w:ilvl w:val="0"/>
          <w:numId w:val="48"/>
        </w:numPr>
      </w:pPr>
      <w:r>
        <w:t>Assumption: Absence of endogeneity in regression models.</w:t>
      </w:r>
    </w:p>
    <w:p>
      <w:pPr>
        <w:pStyle w:val="22"/>
        <w:numPr>
          <w:ilvl w:val="0"/>
          <w:numId w:val="48"/>
        </w:numPr>
      </w:pPr>
      <w:r>
        <w:t>Explanation: Endogeneity occurs when an independent variable is correlated with the error term. Instrumental variable techniques may be required if endogeneity is suspected.</w:t>
      </w:r>
    </w:p>
    <w:p/>
    <w:p>
      <w:pPr>
        <w:pStyle w:val="4"/>
      </w:pPr>
      <w:bookmarkStart w:id="48" w:name="_Toc157154114"/>
      <w:r>
        <w:t>Absence of Outliers:</w:t>
      </w:r>
      <w:bookmarkEnd w:id="48"/>
    </w:p>
    <w:p>
      <w:pPr>
        <w:pStyle w:val="22"/>
        <w:numPr>
          <w:ilvl w:val="0"/>
          <w:numId w:val="49"/>
        </w:numPr>
      </w:pPr>
      <w:r>
        <w:t>Assumption: No significant outliers in the data.</w:t>
      </w:r>
    </w:p>
    <w:p>
      <w:pPr>
        <w:pStyle w:val="22"/>
        <w:numPr>
          <w:ilvl w:val="0"/>
          <w:numId w:val="49"/>
        </w:numPr>
      </w:pPr>
      <w:r>
        <w:t>Explanation: Outliers can disproportionately influence model parameters. Robust modeling techniques or outlier detection methods may be necessary.</w:t>
      </w:r>
    </w:p>
    <w:p/>
    <w:p>
      <w:pPr>
        <w:pStyle w:val="4"/>
      </w:pPr>
      <w:bookmarkStart w:id="49" w:name="_Toc157154115"/>
      <w:r>
        <w:t>Normality of Data:</w:t>
      </w:r>
      <w:bookmarkEnd w:id="49"/>
    </w:p>
    <w:p>
      <w:pPr>
        <w:pStyle w:val="22"/>
        <w:numPr>
          <w:ilvl w:val="0"/>
          <w:numId w:val="50"/>
        </w:numPr>
      </w:pPr>
      <w:r>
        <w:t>Assumption: Data is assumed to be normally distributed.</w:t>
      </w:r>
    </w:p>
    <w:p>
      <w:pPr>
        <w:pStyle w:val="22"/>
        <w:numPr>
          <w:ilvl w:val="0"/>
          <w:numId w:val="50"/>
        </w:numPr>
      </w:pPr>
      <w:r>
        <w:t>Explanation: Certain statistical tests and methods (e.g., t-tests) assume normality. For large samples, deviations may be acceptable due to the Central Limit Theorem.</w:t>
      </w:r>
    </w:p>
    <w:p/>
    <w:p>
      <w:pPr>
        <w:pStyle w:val="2"/>
      </w:pPr>
      <w:bookmarkStart w:id="50" w:name="_Toc157154116"/>
      <w:r>
        <w:t>Model Evaluation and Technique :</w:t>
      </w:r>
      <w:bookmarkEnd w:id="50"/>
    </w:p>
    <w:p>
      <w:r>
        <w:t xml:space="preserve">The following techniques and steps were involved in the evaluation of the model </w:t>
      </w:r>
    </w:p>
    <w:p>
      <w:pPr>
        <w:pStyle w:val="4"/>
      </w:pPr>
      <w:bookmarkStart w:id="51" w:name="_Toc157154117"/>
      <w:r>
        <w:t>Importing Necessary Packages:</w:t>
      </w:r>
      <w:bookmarkEnd w:id="51"/>
    </w:p>
    <w:p>
      <w:pPr>
        <w:pStyle w:val="22"/>
        <w:numPr>
          <w:ilvl w:val="0"/>
          <w:numId w:val="51"/>
        </w:numPr>
      </w:pPr>
      <w:r>
        <w:t>The script begins by importing several Python libraries, including pandas for data manipulation, matplotlib and seaborn for plotting, numpy for numerical operations, and various modules from the statsmodels library for time series analysis.</w:t>
      </w:r>
    </w:p>
    <w:p/>
    <w:p>
      <w:pPr>
        <w:pStyle w:val="4"/>
      </w:pPr>
      <w:bookmarkStart w:id="52" w:name="_Toc157154118"/>
      <w:r>
        <w:t>Reading Data and Understanding:</w:t>
      </w:r>
      <w:bookmarkEnd w:id="52"/>
    </w:p>
    <w:p>
      <w:pPr>
        <w:pStyle w:val="22"/>
        <w:numPr>
          <w:ilvl w:val="0"/>
          <w:numId w:val="52"/>
        </w:numPr>
      </w:pPr>
      <w:r>
        <w:t>The script reads data from a CSV file named 'Walmart.csv' using pd.read_csv and stores it in a DataFrame named data.</w:t>
      </w:r>
    </w:p>
    <w:p>
      <w:pPr>
        <w:pStyle w:val="22"/>
        <w:numPr>
          <w:ilvl w:val="0"/>
          <w:numId w:val="52"/>
        </w:numPr>
      </w:pPr>
      <w:r>
        <w:t>An overview of the columns and the first five rows of the dataset is displayed using the head() method.</w:t>
      </w:r>
    </w:p>
    <w:p/>
    <w:p>
      <w:pPr>
        <w:pStyle w:val="4"/>
      </w:pPr>
      <w:bookmarkStart w:id="53" w:name="_Toc157154119"/>
      <w:r>
        <w:t>Exploratory Data Analysis (EDA):</w:t>
      </w:r>
      <w:bookmarkEnd w:id="53"/>
    </w:p>
    <w:p>
      <w:pPr>
        <w:pStyle w:val="22"/>
        <w:numPr>
          <w:ilvl w:val="0"/>
          <w:numId w:val="53"/>
        </w:numPr>
      </w:pPr>
      <w:r>
        <w:t>The script performs exploratory data analysis (EDA) to understand the dataset's characteristics.</w:t>
      </w:r>
    </w:p>
    <w:p>
      <w:pPr>
        <w:pStyle w:val="22"/>
        <w:numPr>
          <w:ilvl w:val="0"/>
          <w:numId w:val="53"/>
        </w:numPr>
      </w:pPr>
      <w:r>
        <w:t>It checks the data size, information, null records, and duplicated rows using methods like shape, info(), isnull().sum(), and duplicated().sum().</w:t>
      </w:r>
    </w:p>
    <w:p>
      <w:pPr>
        <w:pStyle w:val="22"/>
        <w:numPr>
          <w:ilvl w:val="0"/>
          <w:numId w:val="54"/>
        </w:numPr>
      </w:pPr>
      <w:r>
        <w:t>Visualizations such as bar plots and scatter plots are used to explore relationships between variables, such as weekly sales and holiday flags, temperature, and store-wise sales during holidays.</w:t>
      </w:r>
    </w:p>
    <w:p>
      <w:pPr>
        <w:pStyle w:val="4"/>
      </w:pPr>
    </w:p>
    <w:p>
      <w:pPr>
        <w:pStyle w:val="4"/>
      </w:pPr>
      <w:bookmarkStart w:id="54" w:name="_Toc157154120"/>
      <w:r>
        <w:t>Impact of Sales on Other Parameters:</w:t>
      </w:r>
      <w:bookmarkEnd w:id="54"/>
    </w:p>
    <w:p>
      <w:pPr>
        <w:pStyle w:val="22"/>
        <w:numPr>
          <w:ilvl w:val="0"/>
          <w:numId w:val="55"/>
        </w:numPr>
      </w:pPr>
      <w:r>
        <w:t>The script analyzes the impact of sales on various parameters, including holidays and temperature.</w:t>
      </w:r>
    </w:p>
    <w:p>
      <w:pPr>
        <w:pStyle w:val="22"/>
        <w:numPr>
          <w:ilvl w:val="0"/>
          <w:numId w:val="55"/>
        </w:numPr>
      </w:pPr>
      <w:r>
        <w:t>Bar plots are used to visualize the average weekly sales during holidays and at different temperature ranges.</w:t>
      </w:r>
    </w:p>
    <w:p/>
    <w:p>
      <w:pPr>
        <w:pStyle w:val="4"/>
      </w:pPr>
      <w:bookmarkStart w:id="55" w:name="_Toc157154121"/>
      <w:r>
        <w:t>Correlation and Statistical Tests:</w:t>
      </w:r>
      <w:bookmarkEnd w:id="55"/>
    </w:p>
    <w:p>
      <w:pPr>
        <w:pStyle w:val="22"/>
        <w:numPr>
          <w:ilvl w:val="0"/>
          <w:numId w:val="56"/>
        </w:numPr>
      </w:pPr>
      <w:r>
        <w:t>The script calculates and visualizes the correlation matrix between different variables using a heatmap.</w:t>
      </w:r>
    </w:p>
    <w:p>
      <w:pPr>
        <w:pStyle w:val="22"/>
        <w:numPr>
          <w:ilvl w:val="0"/>
          <w:numId w:val="56"/>
        </w:numPr>
      </w:pPr>
      <w:r>
        <w:t>It performs statistical tests, such as the Augmented Dickey-Fuller test, to check for stationarity in the time series data.</w:t>
      </w:r>
    </w:p>
    <w:p/>
    <w:p>
      <w:pPr>
        <w:pStyle w:val="4"/>
      </w:pPr>
      <w:bookmarkStart w:id="56" w:name="_Toc157154122"/>
      <w:r>
        <w:t>Time Series Decomposition:</w:t>
      </w:r>
      <w:bookmarkEnd w:id="56"/>
    </w:p>
    <w:p>
      <w:pPr>
        <w:pStyle w:val="22"/>
        <w:numPr>
          <w:ilvl w:val="0"/>
          <w:numId w:val="57"/>
        </w:numPr>
      </w:pPr>
      <w:r>
        <w:t>Seasonal decomposition of the time series data is conducted using the seasonal_decompose function from the statsmodels library.</w:t>
      </w:r>
    </w:p>
    <w:p>
      <w:pPr>
        <w:pStyle w:val="22"/>
        <w:numPr>
          <w:ilvl w:val="0"/>
          <w:numId w:val="57"/>
        </w:numPr>
      </w:pPr>
      <w:r>
        <w:t>The resulting components (trend, seasonality, residual) are visualized to identify patterns.</w:t>
      </w:r>
    </w:p>
    <w:p/>
    <w:p>
      <w:pPr>
        <w:pStyle w:val="4"/>
      </w:pPr>
      <w:bookmarkStart w:id="57" w:name="_Toc157154123"/>
      <w:r>
        <w:t>Store-wise Analysis:</w:t>
      </w:r>
      <w:bookmarkEnd w:id="57"/>
    </w:p>
    <w:p>
      <w:pPr>
        <w:pStyle w:val="22"/>
        <w:numPr>
          <w:ilvl w:val="0"/>
          <w:numId w:val="58"/>
        </w:numPr>
      </w:pPr>
      <w:r>
        <w:t>The script conducts store-wise analysis, including correlation between weekly sales and unemployment rates for each store.</w:t>
      </w:r>
    </w:p>
    <w:p/>
    <w:p>
      <w:pPr>
        <w:pStyle w:val="4"/>
      </w:pPr>
      <w:bookmarkStart w:id="58" w:name="_Toc157154124"/>
      <w:r>
        <w:t>Top Performing Stores:</w:t>
      </w:r>
      <w:bookmarkEnd w:id="58"/>
    </w:p>
    <w:p>
      <w:pPr>
        <w:pStyle w:val="22"/>
        <w:numPr>
          <w:ilvl w:val="0"/>
          <w:numId w:val="58"/>
        </w:numPr>
      </w:pPr>
      <w:r>
        <w:t>The top-performing stores are identified based on total sales, and bar graphs are plotted to visualize total sales by store.</w:t>
      </w:r>
    </w:p>
    <w:p/>
    <w:p>
      <w:pPr>
        <w:pStyle w:val="4"/>
      </w:pPr>
      <w:bookmarkStart w:id="59" w:name="_Toc157154125"/>
      <w:r>
        <w:t>Worst Performing Store:</w:t>
      </w:r>
      <w:bookmarkEnd w:id="59"/>
    </w:p>
    <w:p>
      <w:pPr>
        <w:pStyle w:val="22"/>
        <w:numPr>
          <w:ilvl w:val="0"/>
          <w:numId w:val="58"/>
        </w:numPr>
      </w:pPr>
      <w:r>
        <w:t>The worst-performing store is identified based on total sales, and the difference between the highest and lowest performing stores is calculated.</w:t>
      </w:r>
    </w:p>
    <w:p/>
    <w:p>
      <w:pPr>
        <w:pStyle w:val="4"/>
      </w:pPr>
      <w:bookmarkStart w:id="60" w:name="_Toc157154126"/>
      <w:r>
        <w:t>Predictive Modeling (ARIMA):</w:t>
      </w:r>
      <w:bookmarkEnd w:id="60"/>
    </w:p>
    <w:p>
      <w:pPr>
        <w:pStyle w:val="22"/>
        <w:numPr>
          <w:ilvl w:val="0"/>
          <w:numId w:val="58"/>
        </w:numPr>
      </w:pPr>
      <w:r>
        <w:t>For each store, an ARIMA (AutoRegressive Integrated Moving Average) model is fitted to the historical sales data.</w:t>
      </w:r>
    </w:p>
    <w:p>
      <w:pPr>
        <w:pStyle w:val="22"/>
        <w:numPr>
          <w:ilvl w:val="0"/>
          <w:numId w:val="58"/>
        </w:numPr>
      </w:pPr>
      <w:r>
        <w:t>The model is used to forecast sales for the next 12 weeks, and the results are visualized along with confidence intervals.</w:t>
      </w:r>
    </w:p>
    <w:p/>
    <w:p>
      <w:pPr>
        <w:pStyle w:val="4"/>
      </w:pPr>
      <w:bookmarkStart w:id="61" w:name="_Toc157154127"/>
      <w:r>
        <w:t>Conclusion and Visualization:</w:t>
      </w:r>
      <w:bookmarkEnd w:id="61"/>
    </w:p>
    <w:p>
      <w:pPr>
        <w:pStyle w:val="22"/>
        <w:numPr>
          <w:ilvl w:val="0"/>
          <w:numId w:val="59"/>
        </w:numPr>
      </w:pPr>
      <w:r>
        <w:t>The script concludes with visualizations and interpretations of the results obtained from various analyses and modeling.</w:t>
      </w:r>
    </w:p>
    <w:p/>
    <w:p>
      <w:pPr>
        <w:pStyle w:val="2"/>
      </w:pPr>
      <w:bookmarkStart w:id="62" w:name="_Toc157154128"/>
      <w:r>
        <w:t>Inferences from the Same :</w:t>
      </w:r>
      <w:bookmarkEnd w:id="62"/>
    </w:p>
    <w:p/>
    <w:p>
      <w:pPr>
        <w:pStyle w:val="4"/>
      </w:pPr>
      <w:bookmarkStart w:id="63" w:name="_Toc157154129"/>
      <w:r>
        <w:t>Impact of Holidays on Sales:</w:t>
      </w:r>
      <w:bookmarkEnd w:id="63"/>
    </w:p>
    <w:p>
      <w:pPr>
        <w:pStyle w:val="22"/>
        <w:numPr>
          <w:ilvl w:val="0"/>
          <w:numId w:val="60"/>
        </w:numPr>
      </w:pPr>
      <w:r>
        <w:t>The analysis shows that weekly sales are higher during holiday weeks compared to regular weeks. The bar plots and summary statistics indicate a clear positive impact of holidays on sales across different stores.</w:t>
      </w:r>
    </w:p>
    <w:p/>
    <w:p>
      <w:pPr>
        <w:pStyle w:val="4"/>
      </w:pPr>
      <w:bookmarkStart w:id="64" w:name="_Toc157154130"/>
      <w:r>
        <w:t>Temperature and Sales Relationship:</w:t>
      </w:r>
      <w:bookmarkEnd w:id="64"/>
    </w:p>
    <w:p>
      <w:pPr>
        <w:pStyle w:val="22"/>
        <w:numPr>
          <w:ilvl w:val="0"/>
          <w:numId w:val="61"/>
        </w:numPr>
      </w:pPr>
      <w:r>
        <w:t>There is a temperature dependency observed in weekly sales. The bar plot and summary statistics suggest that sales are highest when the temperature is in the range of 40-80 degrees. Extreme temperatures (below 20 or above 100) result in lower sales.</w:t>
      </w:r>
    </w:p>
    <w:p/>
    <w:p>
      <w:pPr>
        <w:pStyle w:val="4"/>
      </w:pPr>
      <w:bookmarkStart w:id="65" w:name="_Toc157154131"/>
      <w:r>
        <w:t>Store-wise Analysis:</w:t>
      </w:r>
      <w:bookmarkEnd w:id="65"/>
    </w:p>
    <w:p>
      <w:pPr>
        <w:pStyle w:val="22"/>
        <w:numPr>
          <w:ilvl w:val="0"/>
          <w:numId w:val="62"/>
        </w:numPr>
      </w:pPr>
      <w:r>
        <w:t>Store-wise analysis indicates that the correlation between weekly sales and unemployment rates varies among stores. Some stores may be more affected by changes in unemployment rates than others.</w:t>
      </w:r>
    </w:p>
    <w:p/>
    <w:p>
      <w:pPr>
        <w:pStyle w:val="4"/>
      </w:pPr>
      <w:bookmarkStart w:id="66" w:name="_Toc157154132"/>
      <w:r>
        <w:t>Seasonal Trends:</w:t>
      </w:r>
      <w:bookmarkEnd w:id="66"/>
    </w:p>
    <w:p>
      <w:pPr>
        <w:pStyle w:val="22"/>
        <w:numPr>
          <w:ilvl w:val="0"/>
          <w:numId w:val="63"/>
        </w:numPr>
      </w:pPr>
      <w:r>
        <w:t>Seasonal decomposition of the time series data reveals a clear seasonal pattern, with peaks and troughs occurring at specific points in time. This implies that there is a repetitive trend in the sales data, which could be attributed to seasonal factors.</w:t>
      </w:r>
    </w:p>
    <w:p/>
    <w:p>
      <w:pPr>
        <w:pStyle w:val="4"/>
      </w:pPr>
      <w:bookmarkStart w:id="67" w:name="_Toc157154133"/>
      <w:r>
        <w:t>Correlation Analysis:</w:t>
      </w:r>
      <w:bookmarkEnd w:id="67"/>
    </w:p>
    <w:p>
      <w:pPr>
        <w:pStyle w:val="22"/>
        <w:numPr>
          <w:ilvl w:val="0"/>
          <w:numId w:val="64"/>
        </w:numPr>
      </w:pPr>
      <w:r>
        <w:t>Correlation analysis between temperature and sales indicates a weak negative correlation. As temperature increases, there is a slight tendency for weekly sales to decrease. The correlation between Consumer Price Index (CPI) and weekly sales is also weakly negative.</w:t>
      </w:r>
    </w:p>
    <w:p/>
    <w:p>
      <w:pPr>
        <w:pStyle w:val="4"/>
      </w:pPr>
      <w:bookmarkStart w:id="68" w:name="_Toc157154134"/>
      <w:r>
        <w:t>Top and Worst Performing Stores:</w:t>
      </w:r>
      <w:bookmarkEnd w:id="68"/>
    </w:p>
    <w:p>
      <w:pPr>
        <w:pStyle w:val="22"/>
        <w:numPr>
          <w:ilvl w:val="0"/>
          <w:numId w:val="65"/>
        </w:numPr>
      </w:pPr>
      <w:r>
        <w:t>The top-performing store is identified based on total sales, and store-wise total sales are visualized. The worst-performing store is also identified based on total sales.</w:t>
      </w:r>
    </w:p>
    <w:p/>
    <w:p>
      <w:pPr>
        <w:pStyle w:val="4"/>
      </w:pPr>
      <w:bookmarkStart w:id="69" w:name="_Toc157154135"/>
      <w:r>
        <w:t>Predictive Modeling (ARIMA):</w:t>
      </w:r>
      <w:bookmarkEnd w:id="69"/>
    </w:p>
    <w:p>
      <w:pPr>
        <w:pStyle w:val="22"/>
        <w:numPr>
          <w:ilvl w:val="0"/>
          <w:numId w:val="66"/>
        </w:numPr>
      </w:pPr>
      <w:r>
        <w:t>The script employs ARIMA modeling to forecast sales for the next 12 weeks for each store. The forecasted values and confidence intervals are plotted, providing insights into the expected future sales trends.</w:t>
      </w:r>
    </w:p>
    <w:p/>
    <w:p>
      <w:pPr>
        <w:pStyle w:val="4"/>
      </w:pPr>
      <w:bookmarkStart w:id="70" w:name="_Toc157154136"/>
      <w:r>
        <w:t>Conclusion:</w:t>
      </w:r>
      <w:bookmarkEnd w:id="70"/>
    </w:p>
    <w:p>
      <w:pPr>
        <w:pStyle w:val="22"/>
        <w:numPr>
          <w:ilvl w:val="0"/>
          <w:numId w:val="67"/>
        </w:numPr>
      </w:pPr>
      <w:r>
        <w:t>Overall, the analysis provides valuable insights into the factors influencing weekly sales, seasonal patterns, and the performance of individual stores. The use of statistical tests, correlation analysis, and time series modeling enhances the understanding of the dataset.</w:t>
      </w:r>
    </w:p>
    <w:p>
      <w:pPr>
        <w:pStyle w:val="2"/>
      </w:pPr>
    </w:p>
    <w:p>
      <w:pPr>
        <w:pStyle w:val="2"/>
      </w:pPr>
      <w:bookmarkStart w:id="71" w:name="_Toc157154137"/>
      <w:r>
        <w:t>Future Possibilities :</w:t>
      </w:r>
      <w:bookmarkEnd w:id="71"/>
    </w:p>
    <w:p/>
    <w:p>
      <w:pPr>
        <w:pStyle w:val="4"/>
      </w:pPr>
      <w:bookmarkStart w:id="72" w:name="_Toc157154138"/>
      <w:r>
        <w:t>Feature Engineering:</w:t>
      </w:r>
      <w:bookmarkEnd w:id="72"/>
    </w:p>
    <w:p>
      <w:pPr>
        <w:pStyle w:val="22"/>
        <w:numPr>
          <w:ilvl w:val="0"/>
          <w:numId w:val="68"/>
        </w:numPr>
      </w:pPr>
      <w:r>
        <w:t>Explore additional features that might influence sales, such as promotional events, marketing campaigns, or external factors affecting consumer behavior. Incorporate these features into the analysis to improve model accuracy.</w:t>
      </w:r>
    </w:p>
    <w:p/>
    <w:p>
      <w:pPr>
        <w:pStyle w:val="4"/>
      </w:pPr>
      <w:bookmarkStart w:id="73" w:name="_Toc157154139"/>
      <w:r>
        <w:t>Machine Learning Models:</w:t>
      </w:r>
      <w:bookmarkEnd w:id="73"/>
    </w:p>
    <w:p>
      <w:pPr>
        <w:pStyle w:val="22"/>
        <w:numPr>
          <w:ilvl w:val="0"/>
          <w:numId w:val="69"/>
        </w:numPr>
      </w:pPr>
      <w:r>
        <w:t>Experiment with more advanced machine learning models, such as Random Forests, Gradient Boosting, or Neural Networks, to capture complex relationships within the data and potentially improve forecasting accuracy.</w:t>
      </w:r>
    </w:p>
    <w:p/>
    <w:p>
      <w:pPr>
        <w:pStyle w:val="4"/>
      </w:pPr>
      <w:bookmarkStart w:id="74" w:name="_Toc157154140"/>
      <w:r>
        <w:t>Hyperparameter Tuning:</w:t>
      </w:r>
      <w:bookmarkEnd w:id="74"/>
    </w:p>
    <w:p>
      <w:pPr>
        <w:pStyle w:val="22"/>
        <w:numPr>
          <w:ilvl w:val="0"/>
          <w:numId w:val="70"/>
        </w:numPr>
      </w:pPr>
      <w:r>
        <w:t>Optimize hyperparameters of the ARIMA model or other machine learning models to achieve better performance. Grid search or random search methods can be employed for this purpose.</w:t>
      </w:r>
    </w:p>
    <w:p/>
    <w:p>
      <w:pPr>
        <w:pStyle w:val="4"/>
      </w:pPr>
      <w:bookmarkStart w:id="75" w:name="_Toc157154141"/>
      <w:r>
        <w:t>Ensemble Methods:</w:t>
      </w:r>
      <w:bookmarkEnd w:id="75"/>
    </w:p>
    <w:p>
      <w:pPr>
        <w:pStyle w:val="22"/>
        <w:numPr>
          <w:ilvl w:val="0"/>
          <w:numId w:val="70"/>
        </w:numPr>
      </w:pPr>
      <w:r>
        <w:t>Implement ensemble methods that combine predictions from multiple models to potentially yield more robust and accurate forecasts. This could involve combining the predictions from ARIMA with those from other models.</w:t>
      </w:r>
    </w:p>
    <w:p/>
    <w:p>
      <w:pPr>
        <w:pStyle w:val="4"/>
      </w:pPr>
      <w:bookmarkStart w:id="76" w:name="_Toc157154142"/>
      <w:r>
        <w:t>Dynamic Forecasting:</w:t>
      </w:r>
      <w:bookmarkEnd w:id="76"/>
    </w:p>
    <w:p>
      <w:pPr>
        <w:pStyle w:val="22"/>
        <w:numPr>
          <w:ilvl w:val="0"/>
          <w:numId w:val="70"/>
        </w:numPr>
      </w:pPr>
      <w:r>
        <w:t>Develop a dynamic forecasting system that continuously updates predictions as new data becomes available. This could involve regularly retraining the model and refining forecasts based on the most recent information.</w:t>
      </w:r>
    </w:p>
    <w:p/>
    <w:p>
      <w:pPr>
        <w:pStyle w:val="4"/>
      </w:pPr>
      <w:bookmarkStart w:id="77" w:name="_Toc157154143"/>
      <w:r>
        <w:t>Cross-Validation:</w:t>
      </w:r>
      <w:bookmarkEnd w:id="77"/>
    </w:p>
    <w:p>
      <w:pPr>
        <w:pStyle w:val="22"/>
        <w:numPr>
          <w:ilvl w:val="0"/>
          <w:numId w:val="70"/>
        </w:numPr>
      </w:pPr>
      <w:r>
        <w:t>Implement cross-validation techniques to assess the model's performance on different subsets of the data. This helps evaluate the model's robustness and generalizability.</w:t>
      </w:r>
    </w:p>
    <w:p/>
    <w:p>
      <w:pPr>
        <w:pStyle w:val="4"/>
      </w:pPr>
      <w:bookmarkStart w:id="78" w:name="_Toc157154144"/>
      <w:r>
        <w:t>Interactive Dashboard:</w:t>
      </w:r>
      <w:bookmarkEnd w:id="78"/>
    </w:p>
    <w:p>
      <w:pPr>
        <w:pStyle w:val="22"/>
        <w:numPr>
          <w:ilvl w:val="0"/>
          <w:numId w:val="70"/>
        </w:numPr>
      </w:pPr>
      <w:r>
        <w:t>Build an interactive dashboard using tools like Plotly or Dash that allows users to visualize and explore the sales data dynamically. This can enhance the project's accessibility and usability.</w:t>
      </w:r>
    </w:p>
    <w:p/>
    <w:p>
      <w:pPr>
        <w:pStyle w:val="4"/>
      </w:pPr>
      <w:bookmarkStart w:id="79" w:name="_Toc157154145"/>
      <w:r>
        <w:t>Anomaly Detection:</w:t>
      </w:r>
      <w:bookmarkEnd w:id="79"/>
    </w:p>
    <w:p>
      <w:pPr>
        <w:pStyle w:val="22"/>
        <w:numPr>
          <w:ilvl w:val="0"/>
          <w:numId w:val="70"/>
        </w:numPr>
      </w:pPr>
      <w:r>
        <w:t>Integrate anomaly detection algorithms to identify unusual patterns or outliers in the sales data. This can help in understanding unexpected changes in sales trends.</w:t>
      </w:r>
    </w:p>
    <w:p/>
    <w:p>
      <w:pPr>
        <w:pStyle w:val="4"/>
      </w:pPr>
      <w:bookmarkStart w:id="80" w:name="_Toc157154146"/>
      <w:r>
        <w:t>External Data Sources:</w:t>
      </w:r>
      <w:bookmarkEnd w:id="80"/>
    </w:p>
    <w:p>
      <w:pPr>
        <w:pStyle w:val="22"/>
        <w:numPr>
          <w:ilvl w:val="0"/>
          <w:numId w:val="70"/>
        </w:numPr>
      </w:pPr>
      <w:r>
        <w:t>Incorporate external data sources, such as economic indicators, demographic data, or social media trends, to enhance the model's ability to capture broader market influences.</w:t>
      </w:r>
    </w:p>
    <w:p/>
    <w:p>
      <w:pPr>
        <w:pStyle w:val="4"/>
      </w:pPr>
      <w:bookmarkStart w:id="81" w:name="_Toc157154147"/>
      <w:r>
        <w:t>Deployment:</w:t>
      </w:r>
      <w:bookmarkEnd w:id="81"/>
    </w:p>
    <w:p>
      <w:pPr>
        <w:pStyle w:val="22"/>
        <w:numPr>
          <w:ilvl w:val="0"/>
          <w:numId w:val="70"/>
        </w:numPr>
      </w:pPr>
      <w:r>
        <w:t>Deploy the forecasting model as a web service or integrate it into a business intelligence platform for real-time predictions and decision support.</w:t>
      </w:r>
    </w:p>
    <w:p/>
    <w:p>
      <w:pPr>
        <w:pStyle w:val="4"/>
      </w:pPr>
      <w:bookmarkStart w:id="82" w:name="_Toc157154148"/>
      <w:r>
        <w:t>User Feedback Integration:</w:t>
      </w:r>
      <w:bookmarkEnd w:id="82"/>
    </w:p>
    <w:p>
      <w:pPr>
        <w:pStyle w:val="22"/>
        <w:numPr>
          <w:ilvl w:val="0"/>
          <w:numId w:val="70"/>
        </w:numPr>
      </w:pPr>
      <w:r>
        <w:t>Gather feedback from end-users and stakeholders to understand their needs and improve the model based on practical insights and user experiences.</w:t>
      </w:r>
    </w:p>
    <w:p/>
    <w:p>
      <w:pPr>
        <w:pStyle w:val="4"/>
      </w:pPr>
      <w:bookmarkStart w:id="83" w:name="_Toc157154149"/>
      <w:r>
        <w:t>Continuous Monitoring:</w:t>
      </w:r>
      <w:bookmarkEnd w:id="83"/>
    </w:p>
    <w:p>
      <w:pPr>
        <w:pStyle w:val="22"/>
        <w:numPr>
          <w:ilvl w:val="0"/>
          <w:numId w:val="70"/>
        </w:numPr>
      </w:pPr>
      <w:r>
        <w:t>Establish a system for continuous monitoring and evaluation of the forecasting model's performance. This includes setting up alerts for significant deviations between predicted and actual sales.</w:t>
      </w:r>
    </w:p>
    <w:p/>
    <w:p>
      <w:pPr>
        <w:pStyle w:val="4"/>
      </w:pPr>
      <w:bookmarkStart w:id="84" w:name="_Toc157154150"/>
      <w:r>
        <w:t>Documentation and Knowledge Sharing:</w:t>
      </w:r>
      <w:bookmarkEnd w:id="84"/>
    </w:p>
    <w:p>
      <w:pPr>
        <w:pStyle w:val="22"/>
        <w:numPr>
          <w:ilvl w:val="0"/>
          <w:numId w:val="70"/>
        </w:numPr>
      </w:pPr>
      <w:r>
        <w:t>Document the project thoroughly, including data preprocessing steps, modeling decisions, and insights gained. Share this documentation with stakeholders and the data science community for knowledge sharing.</w:t>
      </w:r>
    </w:p>
    <w:p/>
    <w:p>
      <w:pPr>
        <w:pStyle w:val="4"/>
      </w:pPr>
      <w:bookmarkStart w:id="85" w:name="_Toc157154151"/>
      <w:r>
        <w:t>Scalability:</w:t>
      </w:r>
      <w:bookmarkEnd w:id="85"/>
    </w:p>
    <w:p>
      <w:pPr>
        <w:pStyle w:val="22"/>
        <w:numPr>
          <w:ilvl w:val="0"/>
          <w:numId w:val="70"/>
        </w:numPr>
      </w:pPr>
      <w:r>
        <w:t xml:space="preserve">Design the solution to be scalable, especially if dealing with a growing amount of data. Consider using distributed computing frameworks if the dataset becomes significantly larger. </w:t>
      </w:r>
    </w:p>
    <w:p/>
    <w:p>
      <w:pPr>
        <w:pStyle w:val="2"/>
      </w:pPr>
      <w:bookmarkStart w:id="86" w:name="_Toc157154152"/>
      <w:r>
        <w:t>Conclusion :</w:t>
      </w:r>
      <w:bookmarkEnd w:id="86"/>
    </w:p>
    <w:p>
      <w:pPr>
        <w:ind w:firstLine="720"/>
      </w:pPr>
    </w:p>
    <w:p>
      <w:pPr>
        <w:ind w:firstLine="720"/>
      </w:pPr>
      <w:r>
        <w:t>In summary, the Walmart Capstone Project involved a thorough analysis of sales data, revealing insights such as higher sales on holidays, temperature impact on sales, and identifying top and worst-performing stores. Seasonal trends were explored, and an ARIMA model was used for sales forecasting. Future possibilities include advanced modeling and feature engineering. The project emphasizes the importance of continuous monitoring and offers valuable insights for strategic decision-making in retail.</w:t>
      </w:r>
    </w:p>
    <w:p>
      <w:r>
        <w:t xml:space="preserve"> </w:t>
      </w:r>
    </w:p>
    <w:p>
      <w:pPr>
        <w:pStyle w:val="2"/>
      </w:pPr>
      <w:bookmarkStart w:id="87" w:name="_Toc157154153"/>
      <w:r>
        <w:t>Reference :</w:t>
      </w:r>
      <w:bookmarkEnd w:id="87"/>
    </w:p>
    <w:p/>
    <w:p>
      <w:pPr>
        <w:pStyle w:val="4"/>
      </w:pPr>
      <w:bookmarkStart w:id="88" w:name="_Toc157154154"/>
      <w:r>
        <w:t>Importing Libraries:</w:t>
      </w:r>
      <w:bookmarkEnd w:id="88"/>
    </w:p>
    <w:p>
      <w:pPr>
        <w:pStyle w:val="22"/>
        <w:numPr>
          <w:ilvl w:val="0"/>
          <w:numId w:val="70"/>
        </w:numPr>
      </w:pPr>
      <w:r>
        <w:t>The necessary Python libraries are imported, including pandas, matplotlib.pyplot, seaborn, numpy, and statsmodels.</w:t>
      </w:r>
    </w:p>
    <w:p/>
    <w:p>
      <w:pPr>
        <w:pStyle w:val="4"/>
      </w:pPr>
      <w:bookmarkStart w:id="89" w:name="_Toc157154155"/>
      <w:r>
        <w:t>Reading the Dataset:</w:t>
      </w:r>
      <w:bookmarkEnd w:id="89"/>
    </w:p>
    <w:p>
      <w:pPr>
        <w:pStyle w:val="22"/>
        <w:numPr>
          <w:ilvl w:val="0"/>
          <w:numId w:val="70"/>
        </w:numPr>
      </w:pPr>
      <w:r>
        <w:t>The code reads a dataset from a CSV file named 'Walmart.csv' using the pd.read_csv() function.</w:t>
      </w:r>
    </w:p>
    <w:p/>
    <w:p>
      <w:pPr>
        <w:pStyle w:val="4"/>
      </w:pPr>
      <w:bookmarkStart w:id="90" w:name="_Toc157154156"/>
      <w:r>
        <w:t>Data Overview:</w:t>
      </w:r>
      <w:bookmarkEnd w:id="90"/>
    </w:p>
    <w:p>
      <w:pPr>
        <w:pStyle w:val="22"/>
        <w:numPr>
          <w:ilvl w:val="0"/>
          <w:numId w:val="70"/>
        </w:numPr>
      </w:pPr>
      <w:r>
        <w:t>The first few rows of the dataset are displayed using the data.head() function to provide an overview of the columns and values.</w:t>
      </w:r>
    </w:p>
    <w:p/>
    <w:p>
      <w:pPr>
        <w:pStyle w:val="4"/>
      </w:pPr>
      <w:bookmarkStart w:id="91" w:name="_Toc157154157"/>
      <w:r>
        <w:t>Exploratory Data Analysis (EDA):</w:t>
      </w:r>
      <w:bookmarkEnd w:id="91"/>
    </w:p>
    <w:p>
      <w:pPr>
        <w:pStyle w:val="22"/>
        <w:numPr>
          <w:ilvl w:val="0"/>
          <w:numId w:val="70"/>
        </w:numPr>
      </w:pPr>
      <w:r>
        <w:t>Information about the dataset, such as data types and non-null counts, is displayed using data.info() and data.shape.</w:t>
      </w:r>
    </w:p>
    <w:p>
      <w:pPr>
        <w:pStyle w:val="22"/>
        <w:numPr>
          <w:ilvl w:val="0"/>
          <w:numId w:val="70"/>
        </w:numPr>
      </w:pPr>
      <w:r>
        <w:t>Checks for null records (data.isnull().sum()) and duplicated rows (data.duplicated().sum()) are performed.</w:t>
      </w:r>
    </w:p>
    <w:p/>
    <w:p>
      <w:pPr>
        <w:pStyle w:val="4"/>
      </w:pPr>
      <w:bookmarkStart w:id="92" w:name="_Toc157154158"/>
      <w:r>
        <w:t>Impact Analysis:</w:t>
      </w:r>
      <w:bookmarkEnd w:id="92"/>
    </w:p>
    <w:p>
      <w:pPr>
        <w:pStyle w:val="22"/>
        <w:numPr>
          <w:ilvl w:val="0"/>
          <w:numId w:val="71"/>
        </w:numPr>
      </w:pPr>
      <w:r>
        <w:t>The code explores the impact of holidays and temperature on weekly sales through bar plots and analysis grouped by holiday flag and temperature ranges.</w:t>
      </w:r>
    </w:p>
    <w:p/>
    <w:p>
      <w:pPr>
        <w:pStyle w:val="4"/>
      </w:pPr>
      <w:bookmarkStart w:id="93" w:name="_Toc157154159"/>
      <w:r>
        <w:t>Correlation Analysis:</w:t>
      </w:r>
      <w:bookmarkEnd w:id="93"/>
    </w:p>
    <w:p>
      <w:pPr>
        <w:pStyle w:val="22"/>
        <w:numPr>
          <w:ilvl w:val="0"/>
          <w:numId w:val="71"/>
        </w:numPr>
      </w:pPr>
      <w:r>
        <w:t>The correlation matrix is visualized using a heatmap (sns.heatmap(data.corr(),annot=True)).</w:t>
      </w:r>
    </w:p>
    <w:p>
      <w:pPr>
        <w:pStyle w:val="22"/>
        <w:numPr>
          <w:ilvl w:val="0"/>
          <w:numId w:val="71"/>
        </w:numPr>
      </w:pPr>
      <w:r>
        <w:t>The impact of unemployment, temperature, and CPI on weekly sales is analyzed through correlation coefficients and scatter plots.</w:t>
      </w:r>
    </w:p>
    <w:p/>
    <w:p>
      <w:pPr>
        <w:pStyle w:val="4"/>
      </w:pPr>
      <w:bookmarkStart w:id="94" w:name="_Toc157154160"/>
      <w:r>
        <w:t>Top and Bottom Performing Stores:</w:t>
      </w:r>
      <w:bookmarkEnd w:id="94"/>
    </w:p>
    <w:p>
      <w:pPr>
        <w:pStyle w:val="22"/>
        <w:numPr>
          <w:ilvl w:val="0"/>
          <w:numId w:val="72"/>
        </w:numPr>
      </w:pPr>
      <w:r>
        <w:t>The top-performing stores are identified based on total sales, and bar plots are created to visualize total sales by store.</w:t>
      </w:r>
    </w:p>
    <w:p/>
    <w:p>
      <w:pPr>
        <w:pStyle w:val="4"/>
      </w:pPr>
      <w:bookmarkStart w:id="95" w:name="_Toc157154161"/>
      <w:r>
        <w:t>Time Series Analysis:</w:t>
      </w:r>
      <w:bookmarkEnd w:id="95"/>
    </w:p>
    <w:p>
      <w:pPr>
        <w:pStyle w:val="22"/>
        <w:numPr>
          <w:ilvl w:val="0"/>
          <w:numId w:val="72"/>
        </w:numPr>
      </w:pPr>
      <w:r>
        <w:t>Time series decomposition using seasonal decomposition of time series (STL) is performed (seasonal_decompose) to identify seasonal trends.</w:t>
      </w:r>
    </w:p>
    <w:p>
      <w:pPr>
        <w:pStyle w:val="22"/>
        <w:numPr>
          <w:ilvl w:val="0"/>
          <w:numId w:val="72"/>
        </w:numPr>
      </w:pPr>
      <w:r>
        <w:t>Augmented Dickey-Fuller test (adfuller) is used to test the stationarity of the time series.</w:t>
      </w:r>
    </w:p>
    <w:p/>
    <w:p>
      <w:pPr>
        <w:pStyle w:val="4"/>
      </w:pPr>
      <w:bookmarkStart w:id="96" w:name="_Toc157154162"/>
      <w:r>
        <w:t>Store-Specific Analysis:</w:t>
      </w:r>
      <w:bookmarkEnd w:id="96"/>
    </w:p>
    <w:p>
      <w:pPr>
        <w:pStyle w:val="22"/>
        <w:numPr>
          <w:ilvl w:val="0"/>
          <w:numId w:val="73"/>
        </w:numPr>
      </w:pPr>
      <w:r>
        <w:t>Bar plots are created to visualize the impact of holidays on weekly sales for each store.</w:t>
      </w:r>
    </w:p>
    <w:p>
      <w:pPr>
        <w:pStyle w:val="22"/>
        <w:numPr>
          <w:ilvl w:val="0"/>
          <w:numId w:val="73"/>
        </w:numPr>
      </w:pPr>
      <w:r>
        <w:t>The correlation between unemployment and weekly sales is calculated for each store, and the stores most affected by unemployment are identified.</w:t>
      </w:r>
    </w:p>
    <w:p/>
    <w:p>
      <w:pPr>
        <w:pStyle w:val="4"/>
      </w:pPr>
      <w:bookmarkStart w:id="97" w:name="_Toc157154163"/>
      <w:r>
        <w:t>Correlation Analysis (Temperature and Sales):</w:t>
      </w:r>
      <w:bookmarkEnd w:id="97"/>
    </w:p>
    <w:p>
      <w:pPr>
        <w:pStyle w:val="22"/>
        <w:numPr>
          <w:ilvl w:val="0"/>
          <w:numId w:val="74"/>
        </w:numPr>
      </w:pPr>
      <w:r>
        <w:t>The correlation between temperature and weekly sales is calculated and visualized using a scatter plot.</w:t>
      </w:r>
    </w:p>
    <w:p/>
    <w:p>
      <w:pPr>
        <w:pStyle w:val="4"/>
      </w:pPr>
      <w:bookmarkStart w:id="98" w:name="_Toc157154164"/>
      <w:r>
        <w:t>Correlation Analysis (CPI and Sales):</w:t>
      </w:r>
      <w:bookmarkEnd w:id="98"/>
    </w:p>
    <w:p>
      <w:pPr>
        <w:pStyle w:val="22"/>
        <w:numPr>
          <w:ilvl w:val="0"/>
          <w:numId w:val="74"/>
        </w:numPr>
      </w:pPr>
      <w:r>
        <w:t>The correlation between CPI and weekly sales is calculated and visualized using a scatter plot.</w:t>
      </w:r>
    </w:p>
    <w:p/>
    <w:p>
      <w:pPr>
        <w:pStyle w:val="4"/>
      </w:pPr>
      <w:bookmarkStart w:id="99" w:name="_Toc157154165"/>
      <w:r>
        <w:t>Top and Bottom Performing Stores:</w:t>
      </w:r>
      <w:bookmarkEnd w:id="99"/>
    </w:p>
    <w:p>
      <w:pPr>
        <w:pStyle w:val="22"/>
        <w:numPr>
          <w:ilvl w:val="0"/>
          <w:numId w:val="74"/>
        </w:numPr>
      </w:pPr>
      <w:r>
        <w:t>The top-performing store and its total sales are identified and visualized.</w:t>
      </w:r>
    </w:p>
    <w:p/>
    <w:p>
      <w:pPr>
        <w:pStyle w:val="4"/>
      </w:pPr>
      <w:bookmarkStart w:id="100" w:name="_Toc157154166"/>
      <w:r>
        <w:t>Worst Performing Store:</w:t>
      </w:r>
      <w:bookmarkEnd w:id="100"/>
    </w:p>
    <w:p>
      <w:pPr>
        <w:pStyle w:val="22"/>
        <w:numPr>
          <w:ilvl w:val="0"/>
          <w:numId w:val="74"/>
        </w:numPr>
      </w:pPr>
      <w:r>
        <w:t>The worst-performing store and the difference in total sales between the highest and lowest performing stores are identified and displayed.</w:t>
      </w:r>
    </w:p>
    <w:p/>
    <w:p>
      <w:pPr>
        <w:pStyle w:val="4"/>
      </w:pPr>
      <w:bookmarkStart w:id="101" w:name="_Toc157154167"/>
      <w:r>
        <w:t>Time Series Forecasting (ARIMA):</w:t>
      </w:r>
      <w:bookmarkEnd w:id="101"/>
    </w:p>
    <w:p>
      <w:pPr>
        <w:pStyle w:val="22"/>
        <w:numPr>
          <w:ilvl w:val="0"/>
          <w:numId w:val="74"/>
        </w:numPr>
      </w:pPr>
      <w:r>
        <w:t>ARIMA models are applied to forecast sales for each store for the next 12 weeks.</w:t>
      </w:r>
    </w:p>
    <w:p>
      <w:pPr>
        <w:pStyle w:val="22"/>
        <w:numPr>
          <w:ilvl w:val="0"/>
          <w:numId w:val="74"/>
        </w:numPr>
      </w:pPr>
      <w:r>
        <w:t>Forecasted values and confidence intervals are plotted for each store.</w:t>
      </w:r>
    </w:p>
    <w:p/>
    <w:p>
      <w:pPr>
        <w:pStyle w:val="2"/>
      </w:pPr>
      <w:bookmarkStart w:id="102" w:name="_Toc157154168"/>
      <w:r>
        <w:t>Deep learning and transformer models</w:t>
      </w:r>
      <w:bookmarkEnd w:id="102"/>
    </w:p>
    <w:p/>
    <w:p>
      <w:r>
        <w:t>Deep learning and transformer models have revolutionized various fields, including natural language processing, computer vision, and time series analysis. Here's how they can contribute to better understanding and predicting sales in the context of the Walmart sales dataset:</w:t>
      </w:r>
    </w:p>
    <w:p/>
    <w:p>
      <w:pPr>
        <w:pStyle w:val="4"/>
      </w:pPr>
      <w:bookmarkStart w:id="103" w:name="_Toc157154169"/>
      <w:r>
        <w:t>Feature Representation:</w:t>
      </w:r>
      <w:bookmarkEnd w:id="103"/>
    </w:p>
    <w:p>
      <w:pPr>
        <w:pStyle w:val="22"/>
        <w:numPr>
          <w:ilvl w:val="0"/>
          <w:numId w:val="75"/>
        </w:numPr>
      </w:pPr>
      <w:r>
        <w:t>Deep Learning: Neural networks can automatically learn complex representations from the data, capturing intricate patterns and relationships. This is beneficial when dealing with high-dimensional and non-linear relationships in the dataset.</w:t>
      </w:r>
    </w:p>
    <w:p>
      <w:pPr>
        <w:pStyle w:val="22"/>
        <w:numPr>
          <w:ilvl w:val="0"/>
          <w:numId w:val="75"/>
        </w:numPr>
      </w:pPr>
      <w:r>
        <w:t>Transformers: Transformers, especially in natural language processing tasks, are proficient at capturing hierarchical and sequential patterns. They excel in handling sequential data, which can be useful when dealing with time series.</w:t>
      </w:r>
    </w:p>
    <w:p/>
    <w:p>
      <w:pPr>
        <w:pStyle w:val="4"/>
      </w:pPr>
      <w:bookmarkStart w:id="104" w:name="_Toc157154170"/>
      <w:r>
        <w:t>Temporal Dependencies:</w:t>
      </w:r>
      <w:bookmarkEnd w:id="104"/>
    </w:p>
    <w:p>
      <w:pPr>
        <w:pStyle w:val="22"/>
        <w:numPr>
          <w:ilvl w:val="0"/>
          <w:numId w:val="76"/>
        </w:numPr>
      </w:pPr>
      <w:r>
        <w:t>Deep Learning: Recurrent Neural Networks (RNNs) and Long Short-Term Memory networks (LSTMs) are effective in capturing temporal dependencies in time series data. They can remember information from previous time steps and use it to make predictions.</w:t>
      </w:r>
    </w:p>
    <w:p>
      <w:pPr>
        <w:pStyle w:val="22"/>
        <w:numPr>
          <w:ilvl w:val="0"/>
          <w:numId w:val="76"/>
        </w:numPr>
      </w:pPr>
      <w:r>
        <w:t>Transformers: Transformers, with their self-attention mechanisms, can also capture long-range dependencies in sequential data. They excel at learning patterns that might span across different time points.</w:t>
      </w:r>
    </w:p>
    <w:p/>
    <w:p>
      <w:pPr>
        <w:pStyle w:val="4"/>
      </w:pPr>
      <w:bookmarkStart w:id="105" w:name="_Toc157154171"/>
      <w:r>
        <w:t>Time Series Forecasting:</w:t>
      </w:r>
      <w:bookmarkEnd w:id="105"/>
    </w:p>
    <w:p>
      <w:pPr>
        <w:pStyle w:val="22"/>
        <w:numPr>
          <w:ilvl w:val="0"/>
          <w:numId w:val="77"/>
        </w:numPr>
      </w:pPr>
      <w:r>
        <w:t>Deep Learning: Deep learning models, such as Recurrent Neural Networks (RNNs) and Long Short-Term Memory networks (LSTMs), can be applied for time series forecasting. They can learn patterns in the historical sales data and make predictions for future time points.</w:t>
      </w:r>
    </w:p>
    <w:p>
      <w:pPr>
        <w:pStyle w:val="22"/>
        <w:numPr>
          <w:ilvl w:val="0"/>
          <w:numId w:val="77"/>
        </w:numPr>
      </w:pPr>
      <w:r>
        <w:t>Transformers: Transformers can be adapted for time series forecasting tasks. The self-attention mechanism allows them to consider different parts of the time series when making predictions, potentially capturing more complex patterns.</w:t>
      </w:r>
    </w:p>
    <w:p/>
    <w:p>
      <w:pPr>
        <w:pStyle w:val="4"/>
      </w:pPr>
      <w:bookmarkStart w:id="106" w:name="_Toc157154172"/>
      <w:r>
        <w:t>Representation Learning:</w:t>
      </w:r>
      <w:bookmarkEnd w:id="106"/>
    </w:p>
    <w:p>
      <w:pPr>
        <w:pStyle w:val="22"/>
        <w:numPr>
          <w:ilvl w:val="0"/>
          <w:numId w:val="78"/>
        </w:numPr>
      </w:pPr>
      <w:r>
        <w:t>Deep Learning: Deep learning models can automatically learn hierarchical and abstract representations from raw data. This is particularly useful when dealing with diverse types of features, such as numerical, categorical, and textual data.</w:t>
      </w:r>
    </w:p>
    <w:p/>
    <w:p>
      <w:pPr>
        <w:pStyle w:val="22"/>
        <w:numPr>
          <w:ilvl w:val="0"/>
          <w:numId w:val="79"/>
        </w:numPr>
      </w:pPr>
      <w:r>
        <w:t>Transformers: Transformers are known for their ability to learn rich representations from sequential data. In NLP, they have shown significant success in learning contextualized word embeddings. When adapted to other domains, they can capture contextual relationships in diverse datasets.</w:t>
      </w:r>
    </w:p>
    <w:p/>
    <w:p>
      <w:pPr>
        <w:pStyle w:val="4"/>
      </w:pPr>
      <w:bookmarkStart w:id="107" w:name="_Toc157154173"/>
      <w:r>
        <w:t>Handling Non-Linearity:</w:t>
      </w:r>
      <w:bookmarkEnd w:id="107"/>
    </w:p>
    <w:p>
      <w:pPr>
        <w:pStyle w:val="22"/>
        <w:numPr>
          <w:ilvl w:val="0"/>
          <w:numId w:val="80"/>
        </w:numPr>
      </w:pPr>
      <w:r>
        <w:t>Deep Learning: Neural networks, with multiple layers and non-linear activation functions, can model complex and non-linear relationships present in the data.</w:t>
      </w:r>
    </w:p>
    <w:p>
      <w:pPr>
        <w:pStyle w:val="22"/>
        <w:numPr>
          <w:ilvl w:val="0"/>
          <w:numId w:val="80"/>
        </w:numPr>
      </w:pPr>
      <w:r>
        <w:t>Transformers: Transformers are capable of capturing complex patterns and relationships through self-attention mechanisms. They can adapt to non-linear relationships in the data.</w:t>
      </w:r>
    </w:p>
    <w:p/>
    <w:p>
      <w:pPr>
        <w:pStyle w:val="4"/>
      </w:pPr>
      <w:bookmarkStart w:id="108" w:name="_Toc157154174"/>
      <w:r>
        <w:t>Transfer Learning:</w:t>
      </w:r>
      <w:bookmarkEnd w:id="108"/>
    </w:p>
    <w:p>
      <w:pPr>
        <w:pStyle w:val="22"/>
        <w:numPr>
          <w:ilvl w:val="0"/>
          <w:numId w:val="81"/>
        </w:numPr>
      </w:pPr>
      <w:r>
        <w:t>Deep Learning: Pre-trained deep learning models, especially in computer vision and NLP, can be fine-tuned for specific tasks with limited data. Transfer learning helps leverage knowledge gained from large datasets.</w:t>
      </w:r>
    </w:p>
    <w:p>
      <w:pPr>
        <w:pStyle w:val="22"/>
        <w:numPr>
          <w:ilvl w:val="0"/>
          <w:numId w:val="81"/>
        </w:numPr>
      </w:pPr>
      <w:r>
        <w:t>Transformers: Pre-trained transformer models, like BERT (Bidirectional Encoder Representations from Transformers), have shown success in transfer learning for natural language understanding tasks. Similar approaches can be explored in other domains.</w:t>
      </w:r>
    </w:p>
    <w:p/>
    <w:p>
      <w:pPr>
        <w:pStyle w:val="4"/>
      </w:pPr>
      <w:bookmarkStart w:id="109" w:name="_Toc157154175"/>
      <w:r>
        <w:t>Ensemble Techniques:</w:t>
      </w:r>
      <w:bookmarkEnd w:id="109"/>
    </w:p>
    <w:p>
      <w:pPr>
        <w:pStyle w:val="22"/>
        <w:numPr>
          <w:ilvl w:val="0"/>
          <w:numId w:val="82"/>
        </w:numPr>
      </w:pPr>
      <w:r>
        <w:t>Deep Learning: Ensemble methods, combining predictions from multiple neural network models, can enhance overall performance and robustness.</w:t>
      </w:r>
    </w:p>
    <w:p>
      <w:pPr>
        <w:pStyle w:val="22"/>
        <w:numPr>
          <w:ilvl w:val="0"/>
          <w:numId w:val="82"/>
        </w:numPr>
      </w:pPr>
      <w:r>
        <w:t>Transformers: Ensemble techniques can also be applied to transformer models, combining the strengths of multiple models for improved predictions.</w:t>
      </w:r>
    </w:p>
    <w:p/>
    <w:p>
      <w:pPr>
        <w:pStyle w:val="4"/>
      </w:pPr>
      <w:bookmarkStart w:id="110" w:name="_Toc157154176"/>
      <w:r>
        <w:t>Interpretable Representations:</w:t>
      </w:r>
      <w:bookmarkEnd w:id="110"/>
    </w:p>
    <w:p>
      <w:pPr>
        <w:pStyle w:val="22"/>
        <w:numPr>
          <w:ilvl w:val="0"/>
          <w:numId w:val="83"/>
        </w:numPr>
      </w:pPr>
      <w:r>
        <w:t>Deep Learning: Interpretability can be a challenge in deep learning models, but techniques like attention mechanisms and feature visualization can provide insights into what the model is learning.</w:t>
      </w:r>
    </w:p>
    <w:p>
      <w:pPr>
        <w:pStyle w:val="22"/>
        <w:numPr>
          <w:ilvl w:val="0"/>
          <w:numId w:val="83"/>
        </w:numPr>
      </w:pPr>
      <w:r>
        <w:t>Transformers: Attention mechanisms in transformers offer interpretability by highlighting relevant parts of the input sequence. This can aid in understanding which features contribute more to the predictions.</w:t>
      </w:r>
    </w:p>
    <w:p/>
    <w:p>
      <w:r>
        <w:t>In summary, both deep learning and transformer models offer powerful tools for analyzing and forecasting sales data. The choice between them depends on the nature of the data, the specific task at hand, and the available computational resources. Combining the strengths of both approaches may also lead to more robust models.</w:t>
      </w:r>
    </w:p>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0C107AD"/>
    <w:multiLevelType w:val="multilevel"/>
    <w:tmpl w:val="00C107A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
    <w:nsid w:val="00D239A8"/>
    <w:multiLevelType w:val="multilevel"/>
    <w:tmpl w:val="00D239A8"/>
    <w:lvl w:ilvl="0" w:tentative="0">
      <w:start w:val="1"/>
      <w:numFmt w:val="bullet"/>
      <w:lvlText w:val="o"/>
      <w:lvlJc w:val="left"/>
      <w:pPr>
        <w:ind w:left="1080" w:hanging="360"/>
      </w:pPr>
      <w:rPr>
        <w:rFonts w:hint="default" w:ascii="Courier New" w:hAnsi="Courier New" w:cs="Courier New"/>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
    <w:nsid w:val="03E17358"/>
    <w:multiLevelType w:val="multilevel"/>
    <w:tmpl w:val="03E1735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077D7BDB"/>
    <w:multiLevelType w:val="multilevel"/>
    <w:tmpl w:val="077D7BD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
    <w:nsid w:val="0793516E"/>
    <w:multiLevelType w:val="multilevel"/>
    <w:tmpl w:val="0793516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
    <w:nsid w:val="082519A0"/>
    <w:multiLevelType w:val="multilevel"/>
    <w:tmpl w:val="082519A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
    <w:nsid w:val="095C3F4A"/>
    <w:multiLevelType w:val="multilevel"/>
    <w:tmpl w:val="095C3F4A"/>
    <w:lvl w:ilvl="0" w:tentative="0">
      <w:start w:val="1"/>
      <w:numFmt w:val="bullet"/>
      <w:lvlText w:val="o"/>
      <w:lvlJc w:val="left"/>
      <w:pPr>
        <w:ind w:left="1080" w:hanging="360"/>
      </w:pPr>
      <w:rPr>
        <w:rFonts w:hint="default" w:ascii="Courier New" w:hAnsi="Courier New" w:cs="Courier New"/>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7">
    <w:nsid w:val="09C45C97"/>
    <w:multiLevelType w:val="multilevel"/>
    <w:tmpl w:val="09C45C9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
    <w:nsid w:val="0DF23476"/>
    <w:multiLevelType w:val="multilevel"/>
    <w:tmpl w:val="0DF2347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9">
    <w:nsid w:val="0DFF325C"/>
    <w:multiLevelType w:val="multilevel"/>
    <w:tmpl w:val="0DFF325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0">
    <w:nsid w:val="10A23D63"/>
    <w:multiLevelType w:val="multilevel"/>
    <w:tmpl w:val="10A23D63"/>
    <w:lvl w:ilvl="0" w:tentative="0">
      <w:start w:val="1"/>
      <w:numFmt w:val="bullet"/>
      <w:lvlText w:val="o"/>
      <w:lvlJc w:val="left"/>
      <w:pPr>
        <w:ind w:left="1080" w:hanging="360"/>
      </w:pPr>
      <w:rPr>
        <w:rFonts w:hint="default" w:ascii="Courier New" w:hAnsi="Courier New" w:cs="Courier New"/>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11">
    <w:nsid w:val="121F6F41"/>
    <w:multiLevelType w:val="multilevel"/>
    <w:tmpl w:val="121F6F4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2">
    <w:nsid w:val="12697A47"/>
    <w:multiLevelType w:val="multilevel"/>
    <w:tmpl w:val="12697A4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3">
    <w:nsid w:val="12C374D3"/>
    <w:multiLevelType w:val="multilevel"/>
    <w:tmpl w:val="12C374D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4">
    <w:nsid w:val="1513241B"/>
    <w:multiLevelType w:val="multilevel"/>
    <w:tmpl w:val="1513241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5">
    <w:nsid w:val="15813716"/>
    <w:multiLevelType w:val="multilevel"/>
    <w:tmpl w:val="1581371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1A8B0688"/>
    <w:multiLevelType w:val="multilevel"/>
    <w:tmpl w:val="1A8B068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7">
    <w:nsid w:val="1B4311F4"/>
    <w:multiLevelType w:val="multilevel"/>
    <w:tmpl w:val="1B4311F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8">
    <w:nsid w:val="1C104FDC"/>
    <w:multiLevelType w:val="multilevel"/>
    <w:tmpl w:val="1C104FD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9">
    <w:nsid w:val="1EED1EFC"/>
    <w:multiLevelType w:val="multilevel"/>
    <w:tmpl w:val="1EED1EF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0">
    <w:nsid w:val="21684226"/>
    <w:multiLevelType w:val="multilevel"/>
    <w:tmpl w:val="21684226"/>
    <w:lvl w:ilvl="0" w:tentative="0">
      <w:start w:val="1"/>
      <w:numFmt w:val="bullet"/>
      <w:lvlText w:val="o"/>
      <w:lvlJc w:val="left"/>
      <w:pPr>
        <w:ind w:left="1440" w:hanging="360"/>
      </w:pPr>
      <w:rPr>
        <w:rFonts w:hint="default" w:ascii="Courier New" w:hAnsi="Courier New" w:cs="Courier New"/>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abstractNum w:abstractNumId="21">
    <w:nsid w:val="23507A93"/>
    <w:multiLevelType w:val="multilevel"/>
    <w:tmpl w:val="23507A9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2">
    <w:nsid w:val="241C7EA5"/>
    <w:multiLevelType w:val="multilevel"/>
    <w:tmpl w:val="241C7EA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3">
    <w:nsid w:val="24DF30E4"/>
    <w:multiLevelType w:val="multilevel"/>
    <w:tmpl w:val="24DF30E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4">
    <w:nsid w:val="295673A1"/>
    <w:multiLevelType w:val="multilevel"/>
    <w:tmpl w:val="295673A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5">
    <w:nsid w:val="2B8E25CB"/>
    <w:multiLevelType w:val="multilevel"/>
    <w:tmpl w:val="2B8E25C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6">
    <w:nsid w:val="2BFC27F3"/>
    <w:multiLevelType w:val="multilevel"/>
    <w:tmpl w:val="2BFC27F3"/>
    <w:lvl w:ilvl="0" w:tentative="0">
      <w:start w:val="1"/>
      <w:numFmt w:val="bullet"/>
      <w:lvlText w:val="o"/>
      <w:lvlJc w:val="left"/>
      <w:pPr>
        <w:ind w:left="1080" w:hanging="360"/>
      </w:pPr>
      <w:rPr>
        <w:rFonts w:hint="default" w:ascii="Courier New" w:hAnsi="Courier New" w:cs="Courier New"/>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27">
    <w:nsid w:val="2F7D07E7"/>
    <w:multiLevelType w:val="multilevel"/>
    <w:tmpl w:val="2F7D07E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8">
    <w:nsid w:val="30AF7340"/>
    <w:multiLevelType w:val="multilevel"/>
    <w:tmpl w:val="30AF734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29">
    <w:nsid w:val="3137488D"/>
    <w:multiLevelType w:val="multilevel"/>
    <w:tmpl w:val="3137488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0">
    <w:nsid w:val="34A72B72"/>
    <w:multiLevelType w:val="multilevel"/>
    <w:tmpl w:val="34A72B7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1">
    <w:nsid w:val="354B3155"/>
    <w:multiLevelType w:val="multilevel"/>
    <w:tmpl w:val="354B315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2">
    <w:nsid w:val="37753856"/>
    <w:multiLevelType w:val="multilevel"/>
    <w:tmpl w:val="3775385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3">
    <w:nsid w:val="38486CF0"/>
    <w:multiLevelType w:val="multilevel"/>
    <w:tmpl w:val="38486CF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4">
    <w:nsid w:val="3993784B"/>
    <w:multiLevelType w:val="multilevel"/>
    <w:tmpl w:val="3993784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5">
    <w:nsid w:val="39983713"/>
    <w:multiLevelType w:val="multilevel"/>
    <w:tmpl w:val="3998371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6">
    <w:nsid w:val="399B2E8C"/>
    <w:multiLevelType w:val="multilevel"/>
    <w:tmpl w:val="399B2E8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7">
    <w:nsid w:val="3A405CF6"/>
    <w:multiLevelType w:val="multilevel"/>
    <w:tmpl w:val="3A405CF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8">
    <w:nsid w:val="3B8F26FD"/>
    <w:multiLevelType w:val="multilevel"/>
    <w:tmpl w:val="3B8F26F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9">
    <w:nsid w:val="3E20166F"/>
    <w:multiLevelType w:val="multilevel"/>
    <w:tmpl w:val="3E20166F"/>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0">
    <w:nsid w:val="42C95908"/>
    <w:multiLevelType w:val="multilevel"/>
    <w:tmpl w:val="42C9590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1">
    <w:nsid w:val="444832E8"/>
    <w:multiLevelType w:val="multilevel"/>
    <w:tmpl w:val="444832E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2">
    <w:nsid w:val="4743237C"/>
    <w:multiLevelType w:val="multilevel"/>
    <w:tmpl w:val="4743237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3">
    <w:nsid w:val="4961439B"/>
    <w:multiLevelType w:val="multilevel"/>
    <w:tmpl w:val="4961439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4">
    <w:nsid w:val="4A0E34CD"/>
    <w:multiLevelType w:val="multilevel"/>
    <w:tmpl w:val="4A0E34C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5">
    <w:nsid w:val="4AF27A81"/>
    <w:multiLevelType w:val="multilevel"/>
    <w:tmpl w:val="4AF27A8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6">
    <w:nsid w:val="4BF65F6C"/>
    <w:multiLevelType w:val="multilevel"/>
    <w:tmpl w:val="4BF65F6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7">
    <w:nsid w:val="4C40058A"/>
    <w:multiLevelType w:val="multilevel"/>
    <w:tmpl w:val="4C40058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8">
    <w:nsid w:val="4D6433D9"/>
    <w:multiLevelType w:val="multilevel"/>
    <w:tmpl w:val="4D6433D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49">
    <w:nsid w:val="4E0568BD"/>
    <w:multiLevelType w:val="multilevel"/>
    <w:tmpl w:val="4E0568B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0">
    <w:nsid w:val="4F81487E"/>
    <w:multiLevelType w:val="multilevel"/>
    <w:tmpl w:val="4F81487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1">
    <w:nsid w:val="503B3884"/>
    <w:multiLevelType w:val="multilevel"/>
    <w:tmpl w:val="503B388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2">
    <w:nsid w:val="514179FE"/>
    <w:multiLevelType w:val="multilevel"/>
    <w:tmpl w:val="514179F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3">
    <w:nsid w:val="52A97558"/>
    <w:multiLevelType w:val="multilevel"/>
    <w:tmpl w:val="52A97558"/>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4">
    <w:nsid w:val="5564171A"/>
    <w:multiLevelType w:val="multilevel"/>
    <w:tmpl w:val="5564171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5">
    <w:nsid w:val="5803358E"/>
    <w:multiLevelType w:val="multilevel"/>
    <w:tmpl w:val="5803358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6">
    <w:nsid w:val="5865715D"/>
    <w:multiLevelType w:val="multilevel"/>
    <w:tmpl w:val="5865715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7">
    <w:nsid w:val="5AB64CA2"/>
    <w:multiLevelType w:val="multilevel"/>
    <w:tmpl w:val="5AB64CA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8">
    <w:nsid w:val="5D902BC9"/>
    <w:multiLevelType w:val="multilevel"/>
    <w:tmpl w:val="5D902BC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59">
    <w:nsid w:val="60660336"/>
    <w:multiLevelType w:val="multilevel"/>
    <w:tmpl w:val="6066033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0">
    <w:nsid w:val="61A55496"/>
    <w:multiLevelType w:val="multilevel"/>
    <w:tmpl w:val="61A5549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1">
    <w:nsid w:val="65A65E7A"/>
    <w:multiLevelType w:val="multilevel"/>
    <w:tmpl w:val="65A65E7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2">
    <w:nsid w:val="67697642"/>
    <w:multiLevelType w:val="multilevel"/>
    <w:tmpl w:val="6769764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3">
    <w:nsid w:val="676C7081"/>
    <w:multiLevelType w:val="multilevel"/>
    <w:tmpl w:val="676C7081"/>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4">
    <w:nsid w:val="680D021D"/>
    <w:multiLevelType w:val="multilevel"/>
    <w:tmpl w:val="680D021D"/>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5">
    <w:nsid w:val="68902425"/>
    <w:multiLevelType w:val="multilevel"/>
    <w:tmpl w:val="6890242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6">
    <w:nsid w:val="69EF3C67"/>
    <w:multiLevelType w:val="multilevel"/>
    <w:tmpl w:val="69EF3C6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7">
    <w:nsid w:val="6B894135"/>
    <w:multiLevelType w:val="multilevel"/>
    <w:tmpl w:val="6B894135"/>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8">
    <w:nsid w:val="6EB15CC0"/>
    <w:multiLevelType w:val="multilevel"/>
    <w:tmpl w:val="6EB15CC0"/>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69">
    <w:nsid w:val="6FE45F4E"/>
    <w:multiLevelType w:val="multilevel"/>
    <w:tmpl w:val="6FE45F4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0">
    <w:nsid w:val="70AD7F2A"/>
    <w:multiLevelType w:val="multilevel"/>
    <w:tmpl w:val="70AD7F2A"/>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1">
    <w:nsid w:val="71CD19AB"/>
    <w:multiLevelType w:val="multilevel"/>
    <w:tmpl w:val="71CD19AB"/>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2">
    <w:nsid w:val="78326A3C"/>
    <w:multiLevelType w:val="multilevel"/>
    <w:tmpl w:val="78326A3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3">
    <w:nsid w:val="789A74C1"/>
    <w:multiLevelType w:val="multilevel"/>
    <w:tmpl w:val="789A74C1"/>
    <w:lvl w:ilvl="0" w:tentative="0">
      <w:start w:val="1"/>
      <w:numFmt w:val="bullet"/>
      <w:lvlText w:val="o"/>
      <w:lvlJc w:val="left"/>
      <w:pPr>
        <w:ind w:left="1080" w:hanging="360"/>
      </w:pPr>
      <w:rPr>
        <w:rFonts w:hint="default" w:ascii="Courier New" w:hAnsi="Courier New" w:cs="Courier New"/>
      </w:rPr>
    </w:lvl>
    <w:lvl w:ilvl="1" w:tentative="0">
      <w:start w:val="1"/>
      <w:numFmt w:val="bullet"/>
      <w:lvlText w:val="o"/>
      <w:lvlJc w:val="left"/>
      <w:pPr>
        <w:ind w:left="1800" w:hanging="360"/>
      </w:pPr>
      <w:rPr>
        <w:rFonts w:hint="default" w:ascii="Courier New" w:hAnsi="Courier New" w:cs="Courier New"/>
      </w:rPr>
    </w:lvl>
    <w:lvl w:ilvl="2" w:tentative="0">
      <w:start w:val="1"/>
      <w:numFmt w:val="bullet"/>
      <w:lvlText w:val=""/>
      <w:lvlJc w:val="left"/>
      <w:pPr>
        <w:ind w:left="2520" w:hanging="360"/>
      </w:pPr>
      <w:rPr>
        <w:rFonts w:hint="default" w:ascii="Wingdings" w:hAnsi="Wingdings"/>
      </w:rPr>
    </w:lvl>
    <w:lvl w:ilvl="3" w:tentative="0">
      <w:start w:val="1"/>
      <w:numFmt w:val="bullet"/>
      <w:lvlText w:val=""/>
      <w:lvlJc w:val="left"/>
      <w:pPr>
        <w:ind w:left="3240" w:hanging="360"/>
      </w:pPr>
      <w:rPr>
        <w:rFonts w:hint="default" w:ascii="Symbol" w:hAnsi="Symbol"/>
      </w:rPr>
    </w:lvl>
    <w:lvl w:ilvl="4" w:tentative="0">
      <w:start w:val="1"/>
      <w:numFmt w:val="bullet"/>
      <w:lvlText w:val="o"/>
      <w:lvlJc w:val="left"/>
      <w:pPr>
        <w:ind w:left="3960" w:hanging="360"/>
      </w:pPr>
      <w:rPr>
        <w:rFonts w:hint="default" w:ascii="Courier New" w:hAnsi="Courier New" w:cs="Courier New"/>
      </w:rPr>
    </w:lvl>
    <w:lvl w:ilvl="5" w:tentative="0">
      <w:start w:val="1"/>
      <w:numFmt w:val="bullet"/>
      <w:lvlText w:val=""/>
      <w:lvlJc w:val="left"/>
      <w:pPr>
        <w:ind w:left="4680" w:hanging="360"/>
      </w:pPr>
      <w:rPr>
        <w:rFonts w:hint="default" w:ascii="Wingdings" w:hAnsi="Wingdings"/>
      </w:rPr>
    </w:lvl>
    <w:lvl w:ilvl="6" w:tentative="0">
      <w:start w:val="1"/>
      <w:numFmt w:val="bullet"/>
      <w:lvlText w:val=""/>
      <w:lvlJc w:val="left"/>
      <w:pPr>
        <w:ind w:left="5400" w:hanging="360"/>
      </w:pPr>
      <w:rPr>
        <w:rFonts w:hint="default" w:ascii="Symbol" w:hAnsi="Symbol"/>
      </w:rPr>
    </w:lvl>
    <w:lvl w:ilvl="7" w:tentative="0">
      <w:start w:val="1"/>
      <w:numFmt w:val="bullet"/>
      <w:lvlText w:val="o"/>
      <w:lvlJc w:val="left"/>
      <w:pPr>
        <w:ind w:left="6120" w:hanging="360"/>
      </w:pPr>
      <w:rPr>
        <w:rFonts w:hint="default" w:ascii="Courier New" w:hAnsi="Courier New" w:cs="Courier New"/>
      </w:rPr>
    </w:lvl>
    <w:lvl w:ilvl="8" w:tentative="0">
      <w:start w:val="1"/>
      <w:numFmt w:val="bullet"/>
      <w:lvlText w:val=""/>
      <w:lvlJc w:val="left"/>
      <w:pPr>
        <w:ind w:left="6840" w:hanging="360"/>
      </w:pPr>
      <w:rPr>
        <w:rFonts w:hint="default" w:ascii="Wingdings" w:hAnsi="Wingdings"/>
      </w:rPr>
    </w:lvl>
  </w:abstractNum>
  <w:abstractNum w:abstractNumId="74">
    <w:nsid w:val="79422D42"/>
    <w:multiLevelType w:val="multilevel"/>
    <w:tmpl w:val="79422D42"/>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5">
    <w:nsid w:val="7B1702D4"/>
    <w:multiLevelType w:val="multilevel"/>
    <w:tmpl w:val="7B1702D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6">
    <w:nsid w:val="7BB17CEE"/>
    <w:multiLevelType w:val="multilevel"/>
    <w:tmpl w:val="7BB17CE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7">
    <w:nsid w:val="7BBB151E"/>
    <w:multiLevelType w:val="multilevel"/>
    <w:tmpl w:val="7BBB151E"/>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8">
    <w:nsid w:val="7C261B4C"/>
    <w:multiLevelType w:val="multilevel"/>
    <w:tmpl w:val="7C261B4C"/>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79">
    <w:nsid w:val="7D4212E6"/>
    <w:multiLevelType w:val="multilevel"/>
    <w:tmpl w:val="7D4212E6"/>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0">
    <w:nsid w:val="7D742AA3"/>
    <w:multiLevelType w:val="multilevel"/>
    <w:tmpl w:val="7D742AA3"/>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1">
    <w:nsid w:val="7F0E03F4"/>
    <w:multiLevelType w:val="multilevel"/>
    <w:tmpl w:val="7F0E03F4"/>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82">
    <w:nsid w:val="7FDC7347"/>
    <w:multiLevelType w:val="multilevel"/>
    <w:tmpl w:val="7FDC7347"/>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43"/>
  </w:num>
  <w:num w:numId="2">
    <w:abstractNumId w:val="74"/>
  </w:num>
  <w:num w:numId="3">
    <w:abstractNumId w:val="3"/>
  </w:num>
  <w:num w:numId="4">
    <w:abstractNumId w:val="47"/>
  </w:num>
  <w:num w:numId="5">
    <w:abstractNumId w:val="51"/>
  </w:num>
  <w:num w:numId="6">
    <w:abstractNumId w:val="64"/>
  </w:num>
  <w:num w:numId="7">
    <w:abstractNumId w:val="34"/>
  </w:num>
  <w:num w:numId="8">
    <w:abstractNumId w:val="21"/>
  </w:num>
  <w:num w:numId="9">
    <w:abstractNumId w:val="31"/>
  </w:num>
  <w:num w:numId="10">
    <w:abstractNumId w:val="17"/>
  </w:num>
  <w:num w:numId="11">
    <w:abstractNumId w:val="6"/>
  </w:num>
  <w:num w:numId="12">
    <w:abstractNumId w:val="36"/>
  </w:num>
  <w:num w:numId="13">
    <w:abstractNumId w:val="20"/>
  </w:num>
  <w:num w:numId="14">
    <w:abstractNumId w:val="63"/>
  </w:num>
  <w:num w:numId="15">
    <w:abstractNumId w:val="73"/>
  </w:num>
  <w:num w:numId="16">
    <w:abstractNumId w:val="82"/>
  </w:num>
  <w:num w:numId="17">
    <w:abstractNumId w:val="1"/>
  </w:num>
  <w:num w:numId="18">
    <w:abstractNumId w:val="10"/>
  </w:num>
  <w:num w:numId="19">
    <w:abstractNumId w:val="54"/>
  </w:num>
  <w:num w:numId="20">
    <w:abstractNumId w:val="26"/>
  </w:num>
  <w:num w:numId="21">
    <w:abstractNumId w:val="4"/>
  </w:num>
  <w:num w:numId="22">
    <w:abstractNumId w:val="7"/>
  </w:num>
  <w:num w:numId="23">
    <w:abstractNumId w:val="27"/>
  </w:num>
  <w:num w:numId="24">
    <w:abstractNumId w:val="22"/>
  </w:num>
  <w:num w:numId="25">
    <w:abstractNumId w:val="52"/>
  </w:num>
  <w:num w:numId="26">
    <w:abstractNumId w:val="77"/>
  </w:num>
  <w:num w:numId="27">
    <w:abstractNumId w:val="62"/>
  </w:num>
  <w:num w:numId="28">
    <w:abstractNumId w:val="50"/>
  </w:num>
  <w:num w:numId="29">
    <w:abstractNumId w:val="25"/>
  </w:num>
  <w:num w:numId="30">
    <w:abstractNumId w:val="67"/>
  </w:num>
  <w:num w:numId="31">
    <w:abstractNumId w:val="58"/>
  </w:num>
  <w:num w:numId="32">
    <w:abstractNumId w:val="80"/>
  </w:num>
  <w:num w:numId="33">
    <w:abstractNumId w:val="76"/>
  </w:num>
  <w:num w:numId="34">
    <w:abstractNumId w:val="75"/>
  </w:num>
  <w:num w:numId="35">
    <w:abstractNumId w:val="29"/>
  </w:num>
  <w:num w:numId="36">
    <w:abstractNumId w:val="15"/>
  </w:num>
  <w:num w:numId="37">
    <w:abstractNumId w:val="45"/>
  </w:num>
  <w:num w:numId="38">
    <w:abstractNumId w:val="65"/>
  </w:num>
  <w:num w:numId="39">
    <w:abstractNumId w:val="55"/>
  </w:num>
  <w:num w:numId="40">
    <w:abstractNumId w:val="42"/>
  </w:num>
  <w:num w:numId="41">
    <w:abstractNumId w:val="37"/>
  </w:num>
  <w:num w:numId="42">
    <w:abstractNumId w:val="8"/>
  </w:num>
  <w:num w:numId="43">
    <w:abstractNumId w:val="28"/>
  </w:num>
  <w:num w:numId="44">
    <w:abstractNumId w:val="44"/>
  </w:num>
  <w:num w:numId="45">
    <w:abstractNumId w:val="33"/>
  </w:num>
  <w:num w:numId="46">
    <w:abstractNumId w:val="38"/>
  </w:num>
  <w:num w:numId="47">
    <w:abstractNumId w:val="16"/>
  </w:num>
  <w:num w:numId="48">
    <w:abstractNumId w:val="12"/>
  </w:num>
  <w:num w:numId="49">
    <w:abstractNumId w:val="71"/>
  </w:num>
  <w:num w:numId="50">
    <w:abstractNumId w:val="79"/>
  </w:num>
  <w:num w:numId="51">
    <w:abstractNumId w:val="49"/>
  </w:num>
  <w:num w:numId="52">
    <w:abstractNumId w:val="48"/>
  </w:num>
  <w:num w:numId="53">
    <w:abstractNumId w:val="19"/>
  </w:num>
  <w:num w:numId="54">
    <w:abstractNumId w:val="81"/>
  </w:num>
  <w:num w:numId="55">
    <w:abstractNumId w:val="66"/>
  </w:num>
  <w:num w:numId="56">
    <w:abstractNumId w:val="11"/>
  </w:num>
  <w:num w:numId="57">
    <w:abstractNumId w:val="59"/>
  </w:num>
  <w:num w:numId="58">
    <w:abstractNumId w:val="40"/>
  </w:num>
  <w:num w:numId="59">
    <w:abstractNumId w:val="0"/>
  </w:num>
  <w:num w:numId="60">
    <w:abstractNumId w:val="23"/>
  </w:num>
  <w:num w:numId="61">
    <w:abstractNumId w:val="72"/>
  </w:num>
  <w:num w:numId="62">
    <w:abstractNumId w:val="60"/>
  </w:num>
  <w:num w:numId="63">
    <w:abstractNumId w:val="68"/>
  </w:num>
  <w:num w:numId="64">
    <w:abstractNumId w:val="56"/>
  </w:num>
  <w:num w:numId="65">
    <w:abstractNumId w:val="57"/>
  </w:num>
  <w:num w:numId="66">
    <w:abstractNumId w:val="78"/>
  </w:num>
  <w:num w:numId="67">
    <w:abstractNumId w:val="46"/>
  </w:num>
  <w:num w:numId="68">
    <w:abstractNumId w:val="9"/>
  </w:num>
  <w:num w:numId="69">
    <w:abstractNumId w:val="41"/>
  </w:num>
  <w:num w:numId="70">
    <w:abstractNumId w:val="35"/>
  </w:num>
  <w:num w:numId="71">
    <w:abstractNumId w:val="5"/>
  </w:num>
  <w:num w:numId="72">
    <w:abstractNumId w:val="70"/>
  </w:num>
  <w:num w:numId="73">
    <w:abstractNumId w:val="61"/>
  </w:num>
  <w:num w:numId="74">
    <w:abstractNumId w:val="18"/>
  </w:num>
  <w:num w:numId="75">
    <w:abstractNumId w:val="13"/>
  </w:num>
  <w:num w:numId="76">
    <w:abstractNumId w:val="24"/>
  </w:num>
  <w:num w:numId="77">
    <w:abstractNumId w:val="30"/>
  </w:num>
  <w:num w:numId="78">
    <w:abstractNumId w:val="39"/>
  </w:num>
  <w:num w:numId="79">
    <w:abstractNumId w:val="69"/>
  </w:num>
  <w:num w:numId="80">
    <w:abstractNumId w:val="32"/>
  </w:num>
  <w:num w:numId="81">
    <w:abstractNumId w:val="53"/>
  </w:num>
  <w:num w:numId="82">
    <w:abstractNumId w:val="2"/>
  </w:num>
  <w:num w:numId="8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documentProtection w:enforcement="0"/>
  <w:defaultTabStop w:val="720"/>
  <w:characterSpacingControl w:val="doNotCompress"/>
  <w:footnotePr>
    <w:footnote w:id="0"/>
    <w:footnote w:id="1"/>
  </w:footnotePr>
  <w:endnotePr>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A3CE7"/>
    <w:rsid w:val="00017F66"/>
    <w:rsid w:val="000C2931"/>
    <w:rsid w:val="00120A9C"/>
    <w:rsid w:val="001426EA"/>
    <w:rsid w:val="00214748"/>
    <w:rsid w:val="002B6EF0"/>
    <w:rsid w:val="00481A3A"/>
    <w:rsid w:val="004C0755"/>
    <w:rsid w:val="00582F0D"/>
    <w:rsid w:val="005F1D61"/>
    <w:rsid w:val="006B5BEF"/>
    <w:rsid w:val="00777DE5"/>
    <w:rsid w:val="007E0D59"/>
    <w:rsid w:val="008C160C"/>
    <w:rsid w:val="008D298D"/>
    <w:rsid w:val="00964242"/>
    <w:rsid w:val="0097650E"/>
    <w:rsid w:val="009F7CE5"/>
    <w:rsid w:val="00A47B54"/>
    <w:rsid w:val="00A566F3"/>
    <w:rsid w:val="00AE039B"/>
    <w:rsid w:val="00B14F8F"/>
    <w:rsid w:val="00BA7012"/>
    <w:rsid w:val="00C00AF9"/>
    <w:rsid w:val="00C31E8B"/>
    <w:rsid w:val="00D139D1"/>
    <w:rsid w:val="00E11C16"/>
    <w:rsid w:val="00E33D21"/>
    <w:rsid w:val="00F63E6D"/>
    <w:rsid w:val="00F82EE5"/>
    <w:rsid w:val="00FA3CE7"/>
    <w:rsid w:val="00FC7F29"/>
    <w:rsid w:val="146B6318"/>
    <w:rsid w:val="74AA089F"/>
  </w:rsids>
  <m:mathPr>
    <m:mathFont m:val="Cambria Math"/>
    <m:brkBin m:val="before"/>
    <m:brkBinSub m:val="--"/>
    <m:smallFrac m:val="0"/>
    <m:dispDef/>
    <m:lMargin m:val="0"/>
    <m:rMargin m:val="0"/>
    <m:defJc m:val="centerGroup"/>
    <m:wrapIndent m:val="1440"/>
    <m:intLim m:val="subSup"/>
    <m:naryLim m:val="undOvr"/>
  </m:mathPr>
  <w:themeFontLang w:val="en-I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semiHidden="0" w:name="toc 5"/>
    <w:lsdException w:uiPriority="39" w:semiHidden="0" w:name="toc 6"/>
    <w:lsdException w:qFormat="1"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semiHidden="0"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en-IN" w:eastAsia="en-US" w:bidi="ar-SA"/>
      <w14:ligatures w14:val="standardContextual"/>
    </w:rPr>
  </w:style>
  <w:style w:type="paragraph" w:styleId="2">
    <w:name w:val="heading 1"/>
    <w:basedOn w:val="1"/>
    <w:next w:val="1"/>
    <w:link w:val="21"/>
    <w:qFormat/>
    <w:uiPriority w:val="9"/>
    <w:pPr>
      <w:keepNext/>
      <w:keepLines/>
      <w:spacing w:before="240" w:after="0"/>
      <w:outlineLvl w:val="0"/>
    </w:pPr>
    <w:rPr>
      <w:rFonts w:asciiTheme="majorHAnsi" w:hAnsiTheme="majorHAnsi" w:eastAsiaTheme="majorEastAsia" w:cstheme="majorBidi"/>
      <w:b/>
      <w:color w:val="2F5597" w:themeColor="accent1" w:themeShade="BF"/>
      <w:sz w:val="32"/>
      <w:szCs w:val="32"/>
      <w:u w:val="thick" w:color="C55911" w:themeColor="accent2" w:themeShade="BF"/>
    </w:rPr>
  </w:style>
  <w:style w:type="paragraph" w:styleId="3">
    <w:name w:val="heading 2"/>
    <w:basedOn w:val="1"/>
    <w:next w:val="1"/>
    <w:link w:val="24"/>
    <w:unhideWhenUsed/>
    <w:qFormat/>
    <w:uiPriority w:val="9"/>
    <w:pPr>
      <w:keepNext/>
      <w:keepLines/>
      <w:spacing w:before="40" w:after="0"/>
      <w:outlineLvl w:val="1"/>
    </w:pPr>
    <w:rPr>
      <w:rFonts w:asciiTheme="majorHAnsi" w:hAnsiTheme="majorHAnsi" w:eastAsiaTheme="majorEastAsia" w:cstheme="majorBidi"/>
      <w:color w:val="2F5597" w:themeColor="accent1" w:themeShade="BF"/>
      <w:sz w:val="26"/>
      <w:szCs w:val="26"/>
    </w:rPr>
  </w:style>
  <w:style w:type="paragraph" w:styleId="4">
    <w:name w:val="heading 3"/>
    <w:basedOn w:val="1"/>
    <w:next w:val="1"/>
    <w:link w:val="27"/>
    <w:unhideWhenUsed/>
    <w:qFormat/>
    <w:uiPriority w:val="9"/>
    <w:pPr>
      <w:keepNext/>
      <w:keepLines/>
      <w:spacing w:before="40" w:after="0"/>
      <w:outlineLvl w:val="2"/>
    </w:pPr>
    <w:rPr>
      <w:rFonts w:asciiTheme="majorHAnsi" w:hAnsiTheme="majorHAnsi" w:eastAsiaTheme="majorEastAsia" w:cstheme="majorBidi"/>
      <w:color w:val="203864" w:themeColor="accent1" w:themeShade="80"/>
      <w:sz w:val="24"/>
      <w:szCs w:val="24"/>
    </w:rPr>
  </w:style>
  <w:style w:type="paragraph" w:styleId="5">
    <w:name w:val="heading 4"/>
    <w:basedOn w:val="1"/>
    <w:next w:val="1"/>
    <w:link w:val="28"/>
    <w:unhideWhenUsed/>
    <w:qFormat/>
    <w:uiPriority w:val="9"/>
    <w:pPr>
      <w:keepNext/>
      <w:keepLines/>
      <w:spacing w:before="40" w:after="0"/>
      <w:outlineLvl w:val="3"/>
    </w:pPr>
    <w:rPr>
      <w:rFonts w:asciiTheme="majorHAnsi" w:hAnsiTheme="majorHAnsi" w:eastAsiaTheme="majorEastAsia" w:cstheme="majorBidi"/>
      <w:i/>
      <w:iCs/>
      <w:color w:val="2F5597" w:themeColor="accent1" w:themeShade="BF"/>
    </w:rPr>
  </w:style>
  <w:style w:type="character" w:default="1" w:styleId="6">
    <w:name w:val="Default Paragraph Font"/>
    <w:unhideWhenUsed/>
    <w:qFormat/>
    <w:uiPriority w:val="1"/>
  </w:style>
  <w:style w:type="table" w:default="1" w:styleId="7">
    <w:name w:val="Normal Table"/>
    <w:semiHidden/>
    <w:unhideWhenUsed/>
    <w:qFormat/>
    <w:uiPriority w:val="99"/>
    <w:tblPr>
      <w:tblCellMar>
        <w:top w:w="0" w:type="dxa"/>
        <w:left w:w="108" w:type="dxa"/>
        <w:bottom w:w="0" w:type="dxa"/>
        <w:right w:w="108" w:type="dxa"/>
      </w:tblCellMar>
    </w:tblPr>
  </w:style>
  <w:style w:type="character" w:styleId="8">
    <w:name w:val="FollowedHyperlink"/>
    <w:basedOn w:val="6"/>
    <w:semiHidden/>
    <w:unhideWhenUsed/>
    <w:uiPriority w:val="99"/>
    <w:rPr>
      <w:color w:val="954F72" w:themeColor="followedHyperlink"/>
      <w:u w:val="single"/>
      <w14:textFill>
        <w14:solidFill>
          <w14:schemeClr w14:val="folHlink"/>
        </w14:solidFill>
      </w14:textFill>
    </w:rPr>
  </w:style>
  <w:style w:type="character" w:styleId="9">
    <w:name w:val="Hyperlink"/>
    <w:basedOn w:val="6"/>
    <w:unhideWhenUsed/>
    <w:uiPriority w:val="99"/>
    <w:rPr>
      <w:color w:val="0563C1" w:themeColor="hyperlink"/>
      <w:u w:val="single"/>
      <w14:textFill>
        <w14:solidFill>
          <w14:schemeClr w14:val="hlink"/>
        </w14:solidFill>
      </w14:textFill>
    </w:rPr>
  </w:style>
  <w:style w:type="paragraph" w:styleId="10">
    <w:name w:val="Title"/>
    <w:basedOn w:val="1"/>
    <w:next w:val="1"/>
    <w:link w:val="20"/>
    <w:qFormat/>
    <w:uiPriority w:val="10"/>
    <w:pPr>
      <w:spacing w:after="0" w:line="240" w:lineRule="auto"/>
      <w:contextualSpacing/>
    </w:pPr>
    <w:rPr>
      <w:rFonts w:asciiTheme="majorHAnsi" w:hAnsiTheme="majorHAnsi" w:eastAsiaTheme="majorEastAsia" w:cstheme="majorBidi"/>
      <w:spacing w:val="-10"/>
      <w:kern w:val="28"/>
      <w:sz w:val="56"/>
      <w:szCs w:val="56"/>
    </w:rPr>
  </w:style>
  <w:style w:type="paragraph" w:styleId="11">
    <w:name w:val="toc 1"/>
    <w:basedOn w:val="1"/>
    <w:next w:val="1"/>
    <w:unhideWhenUsed/>
    <w:qFormat/>
    <w:uiPriority w:val="39"/>
    <w:pPr>
      <w:spacing w:after="100"/>
    </w:pPr>
    <w:rPr>
      <w:rFonts w:cs="Times New Roman" w:eastAsiaTheme="minorEastAsia"/>
      <w:kern w:val="0"/>
      <w:lang w:val="en-US"/>
      <w14:ligatures w14:val="none"/>
    </w:rPr>
  </w:style>
  <w:style w:type="paragraph" w:styleId="12">
    <w:name w:val="toc 2"/>
    <w:basedOn w:val="1"/>
    <w:next w:val="1"/>
    <w:unhideWhenUsed/>
    <w:qFormat/>
    <w:uiPriority w:val="39"/>
    <w:pPr>
      <w:spacing w:after="100"/>
      <w:ind w:left="220"/>
    </w:pPr>
    <w:rPr>
      <w:rFonts w:cs="Times New Roman" w:eastAsiaTheme="minorEastAsia"/>
      <w:kern w:val="0"/>
      <w:lang w:val="en-US"/>
      <w14:ligatures w14:val="none"/>
    </w:rPr>
  </w:style>
  <w:style w:type="paragraph" w:styleId="13">
    <w:name w:val="toc 3"/>
    <w:basedOn w:val="1"/>
    <w:next w:val="1"/>
    <w:unhideWhenUsed/>
    <w:qFormat/>
    <w:uiPriority w:val="39"/>
    <w:pPr>
      <w:spacing w:after="100"/>
      <w:ind w:left="440"/>
    </w:pPr>
    <w:rPr>
      <w:rFonts w:cs="Times New Roman" w:eastAsiaTheme="minorEastAsia"/>
      <w:kern w:val="0"/>
      <w:lang w:val="en-US"/>
      <w14:ligatures w14:val="none"/>
    </w:rPr>
  </w:style>
  <w:style w:type="paragraph" w:styleId="14">
    <w:name w:val="toc 4"/>
    <w:basedOn w:val="1"/>
    <w:next w:val="1"/>
    <w:unhideWhenUsed/>
    <w:qFormat/>
    <w:uiPriority w:val="39"/>
    <w:pPr>
      <w:spacing w:after="100"/>
      <w:ind w:left="660"/>
    </w:pPr>
    <w:rPr>
      <w:rFonts w:eastAsiaTheme="minorEastAsia"/>
      <w:lang w:eastAsia="en-IN"/>
    </w:rPr>
  </w:style>
  <w:style w:type="paragraph" w:styleId="15">
    <w:name w:val="toc 5"/>
    <w:basedOn w:val="1"/>
    <w:next w:val="1"/>
    <w:unhideWhenUsed/>
    <w:uiPriority w:val="39"/>
    <w:pPr>
      <w:spacing w:after="100"/>
      <w:ind w:left="880"/>
    </w:pPr>
    <w:rPr>
      <w:rFonts w:eastAsiaTheme="minorEastAsia"/>
      <w:lang w:eastAsia="en-IN"/>
    </w:rPr>
  </w:style>
  <w:style w:type="paragraph" w:styleId="16">
    <w:name w:val="toc 6"/>
    <w:basedOn w:val="1"/>
    <w:next w:val="1"/>
    <w:unhideWhenUsed/>
    <w:uiPriority w:val="39"/>
    <w:pPr>
      <w:spacing w:after="100"/>
      <w:ind w:left="1100"/>
    </w:pPr>
    <w:rPr>
      <w:rFonts w:eastAsiaTheme="minorEastAsia"/>
      <w:lang w:eastAsia="en-IN"/>
    </w:rPr>
  </w:style>
  <w:style w:type="paragraph" w:styleId="17">
    <w:name w:val="toc 7"/>
    <w:basedOn w:val="1"/>
    <w:next w:val="1"/>
    <w:unhideWhenUsed/>
    <w:qFormat/>
    <w:uiPriority w:val="39"/>
    <w:pPr>
      <w:spacing w:after="100"/>
      <w:ind w:left="1320"/>
    </w:pPr>
    <w:rPr>
      <w:rFonts w:eastAsiaTheme="minorEastAsia"/>
      <w:lang w:eastAsia="en-IN"/>
    </w:rPr>
  </w:style>
  <w:style w:type="paragraph" w:styleId="18">
    <w:name w:val="toc 8"/>
    <w:basedOn w:val="1"/>
    <w:next w:val="1"/>
    <w:unhideWhenUsed/>
    <w:uiPriority w:val="39"/>
    <w:pPr>
      <w:spacing w:after="100"/>
      <w:ind w:left="1540"/>
    </w:pPr>
    <w:rPr>
      <w:rFonts w:eastAsiaTheme="minorEastAsia"/>
      <w:lang w:eastAsia="en-IN"/>
    </w:rPr>
  </w:style>
  <w:style w:type="paragraph" w:styleId="19">
    <w:name w:val="toc 9"/>
    <w:basedOn w:val="1"/>
    <w:next w:val="1"/>
    <w:unhideWhenUsed/>
    <w:uiPriority w:val="39"/>
    <w:pPr>
      <w:spacing w:after="100"/>
      <w:ind w:left="1760"/>
    </w:pPr>
    <w:rPr>
      <w:rFonts w:eastAsiaTheme="minorEastAsia"/>
      <w:lang w:eastAsia="en-IN"/>
    </w:rPr>
  </w:style>
  <w:style w:type="character" w:customStyle="1" w:styleId="20">
    <w:name w:val="Title Char"/>
    <w:basedOn w:val="6"/>
    <w:link w:val="10"/>
    <w:qFormat/>
    <w:uiPriority w:val="10"/>
    <w:rPr>
      <w:rFonts w:asciiTheme="majorHAnsi" w:hAnsiTheme="majorHAnsi" w:eastAsiaTheme="majorEastAsia" w:cstheme="majorBidi"/>
      <w:spacing w:val="-10"/>
      <w:kern w:val="28"/>
      <w:sz w:val="56"/>
      <w:szCs w:val="56"/>
    </w:rPr>
  </w:style>
  <w:style w:type="character" w:customStyle="1" w:styleId="21">
    <w:name w:val="Heading 1 Char"/>
    <w:basedOn w:val="6"/>
    <w:link w:val="2"/>
    <w:qFormat/>
    <w:uiPriority w:val="9"/>
    <w:rPr>
      <w:rFonts w:asciiTheme="majorHAnsi" w:hAnsiTheme="majorHAnsi" w:eastAsiaTheme="majorEastAsia" w:cstheme="majorBidi"/>
      <w:b/>
      <w:color w:val="2F5597" w:themeColor="accent1" w:themeShade="BF"/>
      <w:sz w:val="32"/>
      <w:szCs w:val="32"/>
      <w:u w:val="thick" w:color="C55911" w:themeColor="accent2" w:themeShade="BF"/>
    </w:rPr>
  </w:style>
  <w:style w:type="paragraph" w:styleId="22">
    <w:name w:val="List Paragraph"/>
    <w:basedOn w:val="1"/>
    <w:qFormat/>
    <w:uiPriority w:val="34"/>
    <w:pPr>
      <w:ind w:left="720"/>
      <w:contextualSpacing/>
    </w:pPr>
  </w:style>
  <w:style w:type="paragraph" w:customStyle="1" w:styleId="23">
    <w:name w:val="TOC Heading"/>
    <w:basedOn w:val="2"/>
    <w:next w:val="1"/>
    <w:unhideWhenUsed/>
    <w:qFormat/>
    <w:uiPriority w:val="39"/>
    <w:pPr>
      <w:outlineLvl w:val="9"/>
    </w:pPr>
    <w:rPr>
      <w:kern w:val="0"/>
      <w:lang w:val="en-US"/>
      <w14:ligatures w14:val="none"/>
    </w:rPr>
  </w:style>
  <w:style w:type="character" w:customStyle="1" w:styleId="24">
    <w:name w:val="Heading 2 Char"/>
    <w:basedOn w:val="6"/>
    <w:link w:val="3"/>
    <w:qFormat/>
    <w:uiPriority w:val="9"/>
    <w:rPr>
      <w:rFonts w:asciiTheme="majorHAnsi" w:hAnsiTheme="majorHAnsi" w:eastAsiaTheme="majorEastAsia" w:cstheme="majorBidi"/>
      <w:color w:val="2F5597" w:themeColor="accent1" w:themeShade="BF"/>
      <w:sz w:val="26"/>
      <w:szCs w:val="26"/>
    </w:rPr>
  </w:style>
  <w:style w:type="character" w:customStyle="1" w:styleId="25">
    <w:name w:val="Unresolved Mention"/>
    <w:basedOn w:val="6"/>
    <w:semiHidden/>
    <w:unhideWhenUsed/>
    <w:qFormat/>
    <w:uiPriority w:val="99"/>
    <w:rPr>
      <w:color w:val="605E5C"/>
      <w:shd w:val="clear" w:color="auto" w:fill="E1DFDD"/>
    </w:rPr>
  </w:style>
  <w:style w:type="paragraph" w:styleId="26">
    <w:name w:val="No Spacing"/>
    <w:qFormat/>
    <w:uiPriority w:val="1"/>
    <w:pPr>
      <w:spacing w:after="0" w:line="240" w:lineRule="auto"/>
    </w:pPr>
    <w:rPr>
      <w:rFonts w:asciiTheme="minorHAnsi" w:hAnsiTheme="minorHAnsi" w:eastAsiaTheme="minorHAnsi" w:cstheme="minorBidi"/>
      <w:kern w:val="2"/>
      <w:sz w:val="22"/>
      <w:szCs w:val="22"/>
      <w:lang w:val="en-IN" w:eastAsia="en-US" w:bidi="ar-SA"/>
      <w14:ligatures w14:val="standardContextual"/>
    </w:rPr>
  </w:style>
  <w:style w:type="character" w:customStyle="1" w:styleId="27">
    <w:name w:val="Heading 3 Char"/>
    <w:basedOn w:val="6"/>
    <w:link w:val="4"/>
    <w:qFormat/>
    <w:uiPriority w:val="9"/>
    <w:rPr>
      <w:rFonts w:asciiTheme="majorHAnsi" w:hAnsiTheme="majorHAnsi" w:eastAsiaTheme="majorEastAsia" w:cstheme="majorBidi"/>
      <w:color w:val="203864" w:themeColor="accent1" w:themeShade="80"/>
      <w:sz w:val="24"/>
      <w:szCs w:val="24"/>
    </w:rPr>
  </w:style>
  <w:style w:type="character" w:customStyle="1" w:styleId="28">
    <w:name w:val="Heading 4 Char"/>
    <w:basedOn w:val="6"/>
    <w:link w:val="5"/>
    <w:qFormat/>
    <w:uiPriority w:val="9"/>
    <w:rPr>
      <w:rFonts w:asciiTheme="majorHAnsi" w:hAnsiTheme="majorHAnsi" w:eastAsiaTheme="majorEastAsia" w:cstheme="majorBidi"/>
      <w:i/>
      <w:iCs/>
      <w:color w:val="2F5597" w:themeColor="accent1" w:themeShade="BF"/>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customXml" Target="../customXml/item1.xml"/><Relationship Id="rId10" Type="http://schemas.openxmlformats.org/officeDocument/2006/relationships/numbering" Target="numbering.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6D5E7A-8A3A-4FE5-B652-A2062D90A128}">
  <ds:schemaRefs/>
</ds:datastoreItem>
</file>

<file path=docProps/app.xml><?xml version="1.0" encoding="utf-8"?>
<Properties xmlns="http://schemas.openxmlformats.org/officeDocument/2006/extended-properties" xmlns:vt="http://schemas.openxmlformats.org/officeDocument/2006/docPropsVTypes">
  <Template>Normal.dotm</Template>
  <Pages>23</Pages>
  <Words>6123</Words>
  <Characters>34903</Characters>
  <Lines>290</Lines>
  <Paragraphs>81</Paragraphs>
  <TotalTime>365</TotalTime>
  <ScaleCrop>false</ScaleCrop>
  <LinksUpToDate>false</LinksUpToDate>
  <CharactersWithSpaces>40945</CharactersWithSpaces>
  <Application>WPS Office_12.2.0.13472_F1E327BC-269C-435d-A152-05C5408002CA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2023-11-14T04:15:00Z</dcterms:created>
  <dc:creator>ChandraShekher Vishwakarma</dc:creator>
  <cp:lastModifiedBy>atul7</cp:lastModifiedBy>
  <dcterms:modified xsi:type="dcterms:W3CDTF">2024-04-01T05:38:43Z</dcterms:modified>
  <cp:revision>22</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1033-12.2.0.13472</vt:lpwstr>
  </property>
  <property fmtid="{D5CDD505-2E9C-101B-9397-08002B2CF9AE}" pid="3" name="ICV">
    <vt:lpwstr>40C8F043A94548E5AE04FDDDD6DCBEB0_13</vt:lpwstr>
  </property>
</Properties>
</file>