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86316501"/>
        <w:docPartObj>
          <w:docPartGallery w:val="Cover Pages"/>
          <w:docPartUnique/>
        </w:docPartObj>
      </w:sdtPr>
      <w:sdtContent>
        <w:p w14:paraId="74C65868" w14:textId="08A25687" w:rsidR="00411A29" w:rsidRDefault="00423EA2">
          <w:r>
            <w:rPr>
              <w:noProof/>
            </w:rPr>
            <mc:AlternateContent>
              <mc:Choice Requires="wps">
                <w:drawing>
                  <wp:anchor distT="0" distB="0" distL="114300" distR="114300" simplePos="0" relativeHeight="251660288" behindDoc="0" locked="0" layoutInCell="1" allowOverlap="1" wp14:anchorId="6FE5D946" wp14:editId="24D7DF68">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3930" cy="925195"/>
                    <wp:effectExtent l="0" t="0" r="0" b="0"/>
                    <wp:wrapSquare wrapText="bothSides"/>
                    <wp:docPr id="21342837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13930" cy="92519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F7EC4B7" w14:textId="620FFB25" w:rsidR="00411A29" w:rsidRDefault="00411A29">
                                    <w:pPr>
                                      <w:pStyle w:val="NoSpacing"/>
                                      <w:jc w:val="right"/>
                                      <w:rPr>
                                        <w:color w:val="595959" w:themeColor="text1" w:themeTint="A6"/>
                                        <w:sz w:val="28"/>
                                        <w:szCs w:val="28"/>
                                      </w:rPr>
                                    </w:pPr>
                                    <w:r>
                                      <w:rPr>
                                        <w:color w:val="595959" w:themeColor="text1" w:themeTint="A6"/>
                                        <w:sz w:val="28"/>
                                        <w:szCs w:val="28"/>
                                      </w:rPr>
                                      <w:t>G.T.K. Liyanage</w:t>
                                    </w:r>
                                  </w:p>
                                </w:sdtContent>
                              </w:sdt>
                              <w:p w14:paraId="2D4D6797" w14:textId="1DF44A94" w:rsidR="00411A29"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411A29">
                                      <w:rPr>
                                        <w:color w:val="595959" w:themeColor="text1" w:themeTint="A6"/>
                                        <w:sz w:val="18"/>
                                        <w:szCs w:val="18"/>
                                      </w:rPr>
                                      <w:t>RegNo: 721444111</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FE5D946" id="_x0000_t202" coordsize="21600,21600" o:spt="202" path="m,l,21600r21600,l21600,xe">
                    <v:stroke joinstyle="miter"/>
                    <v:path gradientshapeok="t" o:connecttype="rect"/>
                  </v:shapetype>
                  <v:shape id="Text Box 5" o:spid="_x0000_s1026" type="#_x0000_t202" style="position:absolute;margin-left:0;margin-top:0;width:575.9pt;height:72.85pt;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F7EC4B7" w14:textId="620FFB25" w:rsidR="00411A29" w:rsidRDefault="00411A29">
                              <w:pPr>
                                <w:pStyle w:val="NoSpacing"/>
                                <w:jc w:val="right"/>
                                <w:rPr>
                                  <w:color w:val="595959" w:themeColor="text1" w:themeTint="A6"/>
                                  <w:sz w:val="28"/>
                                  <w:szCs w:val="28"/>
                                </w:rPr>
                              </w:pPr>
                              <w:r>
                                <w:rPr>
                                  <w:color w:val="595959" w:themeColor="text1" w:themeTint="A6"/>
                                  <w:sz w:val="28"/>
                                  <w:szCs w:val="28"/>
                                </w:rPr>
                                <w:t>G.T.K. Liyanage</w:t>
                              </w:r>
                            </w:p>
                          </w:sdtContent>
                        </w:sdt>
                        <w:p w14:paraId="2D4D6797" w14:textId="1DF44A94" w:rsidR="00411A29"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411A29">
                                <w:rPr>
                                  <w:color w:val="595959" w:themeColor="text1" w:themeTint="A6"/>
                                  <w:sz w:val="18"/>
                                  <w:szCs w:val="18"/>
                                </w:rPr>
                                <w:t>RegNo: 721444111</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50408A90" wp14:editId="5CEBD0D1">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3930" cy="527050"/>
                    <wp:effectExtent l="0" t="0" r="0" b="0"/>
                    <wp:wrapSquare wrapText="bothSides"/>
                    <wp:docPr id="206464882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13930" cy="5270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2B897" w14:textId="08464DE7" w:rsidR="00411A29" w:rsidRDefault="0081700A">
                                <w:pPr>
                                  <w:pStyle w:val="NoSpacing"/>
                                  <w:jc w:val="right"/>
                                  <w:rPr>
                                    <w:color w:val="4472C4" w:themeColor="accent1"/>
                                    <w:sz w:val="28"/>
                                    <w:szCs w:val="28"/>
                                  </w:rPr>
                                </w:pPr>
                                <w:r>
                                  <w:rPr>
                                    <w:color w:val="4472C4" w:themeColor="accent1"/>
                                    <w:sz w:val="28"/>
                                    <w:szCs w:val="28"/>
                                  </w:rPr>
                                  <w:t>Repository URL</w:t>
                                </w:r>
                              </w:p>
                              <w:sdt>
                                <w:sdtPr>
                                  <w:rPr>
                                    <w:rStyle w:val="Hyperlink"/>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31505C83" w14:textId="6E827131" w:rsidR="00411A29" w:rsidRDefault="0038493D">
                                    <w:pPr>
                                      <w:pStyle w:val="NoSpacing"/>
                                      <w:jc w:val="right"/>
                                      <w:rPr>
                                        <w:color w:val="595959" w:themeColor="text1" w:themeTint="A6"/>
                                        <w:sz w:val="20"/>
                                        <w:szCs w:val="20"/>
                                      </w:rPr>
                                    </w:pPr>
                                    <w:hyperlink r:id="rId6" w:history="1">
                                      <w:r w:rsidR="0081700A" w:rsidRPr="0038493D">
                                        <w:rPr>
                                          <w:rStyle w:val="Hyperlink"/>
                                          <w:sz w:val="20"/>
                                          <w:szCs w:val="20"/>
                                        </w:rPr>
                                        <w:t xml:space="preserve"> </w:t>
                                      </w:r>
                                      <w:hyperlink r:id="rId7" w:history="1">
                                        <w:r w:rsidR="0081700A" w:rsidRPr="0038493D">
                                          <w:rPr>
                                            <w:rStyle w:val="Hyperlink"/>
                                            <w:sz w:val="20"/>
                                            <w:szCs w:val="20"/>
                                          </w:rPr>
                                          <w:t>[https://github.com/] (https://github.com/)[Your-Username]/EEI6373-Performance-Modelling-</w:t>
                                        </w:r>
                                      </w:hyperlink>
                                    </w:hyperlink>
                                    <w:r w:rsidR="0081700A" w:rsidRPr="0038493D">
                                      <w:rPr>
                                        <w:rStyle w:val="Hyperlink"/>
                                        <w:sz w:val="20"/>
                                        <w:szCs w:val="20"/>
                                      </w:rPr>
                                      <w:t>Supermarket</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50408A90" id="Text Box 3" o:spid="_x0000_s1027" type="#_x0000_t202" style="position:absolute;margin-left:0;margin-top:0;width:575.9pt;height:41.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" filled="f" stroked="f" strokeweight=".5pt">
                    <v:textbox style="mso-fit-shape-to-text:t" inset="126pt,0,54pt,0">
                      <w:txbxContent>
                        <w:p w14:paraId="4762B897" w14:textId="08464DE7" w:rsidR="00411A29" w:rsidRDefault="0081700A">
                          <w:pPr>
                            <w:pStyle w:val="NoSpacing"/>
                            <w:jc w:val="right"/>
                            <w:rPr>
                              <w:color w:val="4472C4" w:themeColor="accent1"/>
                              <w:sz w:val="28"/>
                              <w:szCs w:val="28"/>
                            </w:rPr>
                          </w:pPr>
                          <w:r>
                            <w:rPr>
                              <w:color w:val="4472C4" w:themeColor="accent1"/>
                              <w:sz w:val="28"/>
                              <w:szCs w:val="28"/>
                            </w:rPr>
                            <w:t>Repository URL</w:t>
                          </w:r>
                        </w:p>
                        <w:sdt>
                          <w:sdtPr>
                            <w:rPr>
                              <w:rStyle w:val="Hyperlink"/>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31505C83" w14:textId="6E827131" w:rsidR="00411A29" w:rsidRDefault="0038493D">
                              <w:pPr>
                                <w:pStyle w:val="NoSpacing"/>
                                <w:jc w:val="right"/>
                                <w:rPr>
                                  <w:color w:val="595959" w:themeColor="text1" w:themeTint="A6"/>
                                  <w:sz w:val="20"/>
                                  <w:szCs w:val="20"/>
                                </w:rPr>
                              </w:pPr>
                              <w:hyperlink r:id="rId8" w:history="1">
                                <w:r w:rsidR="0081700A" w:rsidRPr="0038493D">
                                  <w:rPr>
                                    <w:rStyle w:val="Hyperlink"/>
                                    <w:sz w:val="20"/>
                                    <w:szCs w:val="20"/>
                                  </w:rPr>
                                  <w:t xml:space="preserve"> </w:t>
                                </w:r>
                                <w:hyperlink r:id="rId9" w:history="1">
                                  <w:r w:rsidR="0081700A" w:rsidRPr="0038493D">
                                    <w:rPr>
                                      <w:rStyle w:val="Hyperlink"/>
                                      <w:sz w:val="20"/>
                                      <w:szCs w:val="20"/>
                                    </w:rPr>
                                    <w:t>[https://github.com/] (https://github.com/)[Your-Username]/EEI6373-Performance-Modelling-</w:t>
                                  </w:r>
                                </w:hyperlink>
                              </w:hyperlink>
                              <w:r w:rsidR="0081700A" w:rsidRPr="0038493D">
                                <w:rPr>
                                  <w:rStyle w:val="Hyperlink"/>
                                  <w:sz w:val="20"/>
                                  <w:szCs w:val="20"/>
                                </w:rPr>
                                <w:t>Supermarket</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4ED33B0" wp14:editId="7BEC9C07">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3930" cy="3651250"/>
                    <wp:effectExtent l="0" t="0" r="0" b="0"/>
                    <wp:wrapSquare wrapText="bothSides"/>
                    <wp:docPr id="15242658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13930"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C9144E" w14:textId="2CF4D7B5" w:rsidR="00411A29"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81700A" w:rsidRPr="0081700A">
                                      <w:rPr>
                                        <w:caps/>
                                        <w:color w:val="4472C4" w:themeColor="accent1"/>
                                        <w:sz w:val="64"/>
                                        <w:szCs w:val="64"/>
                                      </w:rPr>
                                      <w:t>Mini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E1CF3A4" w14:textId="079CC8C9" w:rsidR="00411A29" w:rsidRDefault="0081700A">
                                    <w:pPr>
                                      <w:jc w:val="right"/>
                                      <w:rPr>
                                        <w:smallCaps/>
                                        <w:color w:val="404040" w:themeColor="text1" w:themeTint="BF"/>
                                        <w:sz w:val="36"/>
                                        <w:szCs w:val="36"/>
                                      </w:rPr>
                                    </w:pPr>
                                    <w:r w:rsidRPr="0081700A">
                                      <w:rPr>
                                        <w:color w:val="404040" w:themeColor="text1" w:themeTint="BF"/>
                                        <w:sz w:val="36"/>
                                        <w:szCs w:val="36"/>
                                      </w:rPr>
                                      <w:t>EEI6373 – Performance Modelling</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54ED33B0" id="Text Box 1" o:spid="_x0000_s1028" type="#_x0000_t202" style="position:absolute;margin-left:0;margin-top:0;width:575.9pt;height:287.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" filled="f" stroked="f" strokeweight=".5pt">
                    <v:textbox inset="126pt,0,54pt,0">
                      <w:txbxContent>
                        <w:p w14:paraId="75C9144E" w14:textId="2CF4D7B5" w:rsidR="00411A29"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81700A" w:rsidRPr="0081700A">
                                <w:rPr>
                                  <w:caps/>
                                  <w:color w:val="4472C4" w:themeColor="accent1"/>
                                  <w:sz w:val="64"/>
                                  <w:szCs w:val="64"/>
                                </w:rPr>
                                <w:t>Mini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E1CF3A4" w14:textId="079CC8C9" w:rsidR="00411A29" w:rsidRDefault="0081700A">
                              <w:pPr>
                                <w:jc w:val="right"/>
                                <w:rPr>
                                  <w:smallCaps/>
                                  <w:color w:val="404040" w:themeColor="text1" w:themeTint="BF"/>
                                  <w:sz w:val="36"/>
                                  <w:szCs w:val="36"/>
                                </w:rPr>
                              </w:pPr>
                              <w:r w:rsidRPr="0081700A">
                                <w:rPr>
                                  <w:color w:val="404040" w:themeColor="text1" w:themeTint="BF"/>
                                  <w:sz w:val="36"/>
                                  <w:szCs w:val="36"/>
                                </w:rPr>
                                <w:t>EEI6373 – Performance Modelling</w:t>
                              </w:r>
                            </w:p>
                          </w:sdtContent>
                        </w:sdt>
                      </w:txbxContent>
                    </v:textbox>
                    <w10:wrap type="square" anchorx="page" anchory="page"/>
                  </v:shape>
                </w:pict>
              </mc:Fallback>
            </mc:AlternateContent>
          </w:r>
        </w:p>
        <w:p w14:paraId="21B85C33" w14:textId="11FDA231" w:rsidR="00411A29" w:rsidRDefault="00411A29">
          <w:r>
            <w:br w:type="page"/>
          </w:r>
        </w:p>
      </w:sdtContent>
    </w:sdt>
    <w:p w14:paraId="0CD319BF" w14:textId="5EB18205" w:rsidR="007A32CF" w:rsidRPr="006D0608" w:rsidRDefault="006D0608">
      <w:pPr>
        <w:rPr>
          <w:rStyle w:val="IntenseEmphasis"/>
        </w:rPr>
      </w:pPr>
      <w:r w:rsidRPr="006D0608">
        <w:rPr>
          <w:rStyle w:val="IntenseReference"/>
        </w:rPr>
        <w:lastRenderedPageBreak/>
        <w:t xml:space="preserve"> </w:t>
      </w:r>
      <w:r w:rsidRPr="00FF169A">
        <w:rPr>
          <w:rStyle w:val="IntenseEmphasis"/>
        </w:rPr>
        <w:t>Identify a Complex System</w:t>
      </w:r>
    </w:p>
    <w:p w14:paraId="0552B5B7" w14:textId="5083563B" w:rsidR="006D0608" w:rsidRPr="006D0608" w:rsidRDefault="006D0608" w:rsidP="006D0608">
      <w:pPr>
        <w:jc w:val="both"/>
      </w:pPr>
      <w:r w:rsidRPr="006D0608">
        <w:rPr>
          <w:b/>
          <w:bCs/>
        </w:rPr>
        <w:t>System Type:</w:t>
      </w:r>
      <w:r w:rsidRPr="006D0608">
        <w:t xml:space="preserve"> Service-based Multi-Server Queuing System </w:t>
      </w:r>
    </w:p>
    <w:p w14:paraId="5111D438" w14:textId="12FFFC50" w:rsidR="006D0608" w:rsidRPr="006D0608" w:rsidRDefault="006D0608" w:rsidP="006D0608">
      <w:pPr>
        <w:jc w:val="both"/>
      </w:pPr>
      <w:r w:rsidRPr="006D0608">
        <w:rPr>
          <w:b/>
          <w:bCs/>
        </w:rPr>
        <w:t>Target System:</w:t>
      </w:r>
      <w:r w:rsidRPr="006D0608">
        <w:t xml:space="preserve"> </w:t>
      </w:r>
      <w:r w:rsidR="00E07C96" w:rsidRPr="00E07C96">
        <w:t>Supermarket Billing Queue System</w:t>
      </w:r>
    </w:p>
    <w:p w14:paraId="24EC1F6A" w14:textId="6EDAC2B6" w:rsidR="006D0608" w:rsidRPr="006D0608" w:rsidRDefault="006D0608" w:rsidP="006D0608">
      <w:pPr>
        <w:jc w:val="both"/>
      </w:pPr>
      <w:r w:rsidRPr="006D0608">
        <w:t>Supermarkets serve a large number of customers every day. One of the most important service points is the billing counter, where customers complete their purchases. During peak shopping hours, customer arrivals often exceed the cashier's service capacity, resulting in long queues, increased waiting times, and customer dissatisfaction.</w:t>
      </w:r>
    </w:p>
    <w:p w14:paraId="117DEC18" w14:textId="77777777" w:rsidR="006D0608" w:rsidRPr="006D0608" w:rsidRDefault="006D0608" w:rsidP="006D0608">
      <w:pPr>
        <w:jc w:val="both"/>
      </w:pPr>
      <w:r w:rsidRPr="006D0608">
        <w:t>The efficiency of the billing system directly affects customer experience and overall supermarket performance. Therefore, it is important to evaluate how the checkout system performs under different customer arrival rates and identify possible improvements.</w:t>
      </w:r>
    </w:p>
    <w:p w14:paraId="26D70C3E" w14:textId="77777777" w:rsidR="006D0608" w:rsidRPr="006D0608" w:rsidRDefault="006D0608" w:rsidP="006D0608">
      <w:pPr>
        <w:jc w:val="both"/>
      </w:pPr>
      <w:r w:rsidRPr="006D0608">
        <w:t>This project focuses on modeling the supermarket billing queue as a service system. The study will analyze customer arrivals, cashier service rates, queue lengths, waiting times, and resource utilization using queuing theory. The results will help identify bottlenecks and evaluate how changes, such as adding another cashier, can improve system performance.</w:t>
      </w:r>
    </w:p>
    <w:p w14:paraId="11442474" w14:textId="77777777" w:rsidR="006D0608" w:rsidRPr="006D0608" w:rsidRDefault="006D0608" w:rsidP="006D0608">
      <w:r w:rsidRPr="006D0608">
        <w:t>The selected system is the supermarket billing queue.</w:t>
      </w:r>
    </w:p>
    <w:p w14:paraId="7E3723D8" w14:textId="77777777" w:rsidR="006D0608" w:rsidRPr="006D0608" w:rsidRDefault="006D0608" w:rsidP="006D0608">
      <w:r w:rsidRPr="006D0608">
        <w:t>The system consists of the following components:</w:t>
      </w:r>
    </w:p>
    <w:p w14:paraId="24670E08" w14:textId="77777777" w:rsidR="006D0608" w:rsidRPr="006D0608" w:rsidRDefault="006D0608" w:rsidP="006D0608">
      <w:pPr>
        <w:numPr>
          <w:ilvl w:val="0"/>
          <w:numId w:val="2"/>
        </w:numPr>
        <w:spacing w:after="0"/>
      </w:pPr>
      <w:r w:rsidRPr="006D0608">
        <w:t xml:space="preserve">Customers arriving at the checkout area </w:t>
      </w:r>
    </w:p>
    <w:p w14:paraId="2092066D" w14:textId="77777777" w:rsidR="006D0608" w:rsidRPr="006D0608" w:rsidRDefault="006D0608" w:rsidP="006D0608">
      <w:pPr>
        <w:numPr>
          <w:ilvl w:val="0"/>
          <w:numId w:val="2"/>
        </w:numPr>
        <w:spacing w:after="0"/>
      </w:pPr>
      <w:r w:rsidRPr="006D0608">
        <w:t xml:space="preserve">A waiting queue </w:t>
      </w:r>
    </w:p>
    <w:p w14:paraId="1D0D3BF2" w14:textId="77777777" w:rsidR="006D0608" w:rsidRPr="006D0608" w:rsidRDefault="006D0608" w:rsidP="006D0608">
      <w:pPr>
        <w:numPr>
          <w:ilvl w:val="0"/>
          <w:numId w:val="2"/>
        </w:numPr>
        <w:spacing w:after="0"/>
      </w:pPr>
      <w:r w:rsidRPr="006D0608">
        <w:t xml:space="preserve">One cashier (initial system) </w:t>
      </w:r>
    </w:p>
    <w:p w14:paraId="1FC17D2C" w14:textId="77777777" w:rsidR="006D0608" w:rsidRPr="006D0608" w:rsidRDefault="006D0608" w:rsidP="006D0608">
      <w:pPr>
        <w:numPr>
          <w:ilvl w:val="0"/>
          <w:numId w:val="2"/>
        </w:numPr>
        <w:spacing w:after="0"/>
      </w:pPr>
      <w:r w:rsidRPr="006D0608">
        <w:t xml:space="preserve">Billing counter </w:t>
      </w:r>
    </w:p>
    <w:p w14:paraId="5CEBB4AF" w14:textId="77777777" w:rsidR="006D0608" w:rsidRPr="006D0608" w:rsidRDefault="006D0608" w:rsidP="006D0608">
      <w:pPr>
        <w:numPr>
          <w:ilvl w:val="0"/>
          <w:numId w:val="2"/>
        </w:numPr>
        <w:spacing w:after="0"/>
      </w:pPr>
      <w:r w:rsidRPr="006D0608">
        <w:t xml:space="preserve">Payment process </w:t>
      </w:r>
    </w:p>
    <w:p w14:paraId="597F8426" w14:textId="77777777" w:rsidR="006D0608" w:rsidRPr="006D0608" w:rsidRDefault="006D0608" w:rsidP="006D0608">
      <w:pPr>
        <w:numPr>
          <w:ilvl w:val="0"/>
          <w:numId w:val="2"/>
        </w:numPr>
        <w:spacing w:after="0"/>
      </w:pPr>
      <w:r w:rsidRPr="006D0608">
        <w:t xml:space="preserve">Customer departure after payment </w:t>
      </w:r>
    </w:p>
    <w:p w14:paraId="0BFD9933" w14:textId="77777777" w:rsidR="006D0608" w:rsidRPr="006D0608" w:rsidRDefault="006D0608" w:rsidP="006D0608">
      <w:r w:rsidRPr="006D0608">
        <w:t>The study will initially evaluate a single cashier (M/M/1 queue) and later compare its performance with a two-cashier (M/M/2 queue) configuration.</w:t>
      </w:r>
    </w:p>
    <w:p w14:paraId="61F622C5" w14:textId="77777777" w:rsidR="00FF169A" w:rsidRPr="00FF169A" w:rsidRDefault="00FF169A" w:rsidP="00FF169A">
      <w:pPr>
        <w:rPr>
          <w:rStyle w:val="IntenseEmphasis"/>
        </w:rPr>
      </w:pPr>
      <w:r w:rsidRPr="00FF169A">
        <w:rPr>
          <w:rStyle w:val="IntenseEmphasis"/>
        </w:rPr>
        <w:t>Performance Objectives</w:t>
      </w:r>
    </w:p>
    <w:p w14:paraId="3AA0C53F" w14:textId="77777777" w:rsidR="00FF169A" w:rsidRPr="00FF169A" w:rsidRDefault="00FF169A" w:rsidP="00FF169A">
      <w:pPr>
        <w:jc w:val="both"/>
      </w:pPr>
      <w:r w:rsidRPr="00FF169A">
        <w:t>The primary objective of this project is to evaluate the performance of a supermarket billing queue using queuing theory. The study aims to examine how the billing system performs under different customer arrival rates and to identify factors that affect the overall efficiency of the checkout process.</w:t>
      </w:r>
    </w:p>
    <w:p w14:paraId="44BBC805" w14:textId="77777777" w:rsidR="00FF169A" w:rsidRPr="00FF169A" w:rsidRDefault="00FF169A" w:rsidP="00FF169A">
      <w:pPr>
        <w:jc w:val="both"/>
      </w:pPr>
      <w:r w:rsidRPr="00FF169A">
        <w:t>A key objective is to measure the average waiting time experienced by customers and determine whether the existing billing counter can handle customer demand effectively during both normal and peak shopping hours. The project also seeks to evaluate the utilization of the cashier to determine whether the available resource is being used efficiently or is becoming overloaded.</w:t>
      </w:r>
    </w:p>
    <w:p w14:paraId="72F54241" w14:textId="77777777" w:rsidR="00FF169A" w:rsidRDefault="00FF169A" w:rsidP="00FF169A">
      <w:pPr>
        <w:jc w:val="both"/>
      </w:pPr>
      <w:r w:rsidRPr="00FF169A">
        <w:lastRenderedPageBreak/>
        <w:t>Another objective is to analyze the throughput of the billing system by measuring the number of customers that can be served within a given period. The study will also investigate the formation of queues and identify potential bottlenecks that contribute to service delays. Finally, the project will compare the performance of a single-cashier system with a two-cashier system to determine whether adding an additional billing counter can improve service quality, reduce customer waiting time, and increase overall operational efficiency.</w:t>
      </w:r>
    </w:p>
    <w:p w14:paraId="0060ED7E" w14:textId="77777777" w:rsidR="006747F9" w:rsidRPr="006747F9" w:rsidRDefault="006747F9" w:rsidP="006747F9">
      <w:pPr>
        <w:jc w:val="both"/>
        <w:rPr>
          <w:rStyle w:val="IntenseEmphasis"/>
        </w:rPr>
      </w:pPr>
      <w:r w:rsidRPr="006747F9">
        <w:rPr>
          <w:rStyle w:val="IntenseEmphasis"/>
        </w:rPr>
        <w:t>Expected Performance Measures</w:t>
      </w:r>
    </w:p>
    <w:p w14:paraId="21839E24" w14:textId="77777777" w:rsidR="006747F9" w:rsidRPr="006747F9" w:rsidRDefault="006747F9" w:rsidP="006747F9">
      <w:pPr>
        <w:jc w:val="both"/>
      </w:pPr>
      <w:r w:rsidRPr="006747F9">
        <w:t>The performance of the supermarket billing queue will be evaluated using several measurable indicators. The primary performance measures include customer waiting time, average queue length, throughput, checkout counter utilization, and total time spent in the system. These measures will be calculated using the generated simulation dataset and will provide insights into the efficiency of the checkout process under different customer arrival rates. The findings will help identify performance bottlenecks and evaluate possible improvements, such as increasing the number of active checkout counters during peak operating hours.</w:t>
      </w:r>
    </w:p>
    <w:p w14:paraId="287213D4" w14:textId="77777777" w:rsidR="00FF169A" w:rsidRPr="00FF169A" w:rsidRDefault="00FF169A" w:rsidP="00FF169A">
      <w:pPr>
        <w:rPr>
          <w:rStyle w:val="IntenseEmphasis"/>
        </w:rPr>
      </w:pPr>
      <w:r w:rsidRPr="00FF169A">
        <w:rPr>
          <w:rStyle w:val="IntenseEmphasis"/>
        </w:rPr>
        <w:t>Dataset Description &amp; Structure</w:t>
      </w:r>
    </w:p>
    <w:p w14:paraId="479B24AD" w14:textId="77777777" w:rsidR="00C864FD" w:rsidRPr="00C864FD" w:rsidRDefault="00C864FD" w:rsidP="00D8773A">
      <w:pPr>
        <w:jc w:val="both"/>
      </w:pPr>
      <w:r w:rsidRPr="00C864FD">
        <w:t>For performance modeling of the supermarket billing system, a synthetic dataset will be generated using a discrete-event simulation approach. The simulation represents customer arrivals and checkout operations during an 8-hour supermarket operational period.</w:t>
      </w:r>
    </w:p>
    <w:p w14:paraId="25DAD059" w14:textId="77777777" w:rsidR="00C864FD" w:rsidRPr="00C864FD" w:rsidRDefault="00C864FD" w:rsidP="00D8773A">
      <w:pPr>
        <w:jc w:val="both"/>
      </w:pPr>
      <w:r w:rsidRPr="00C864FD">
        <w:t>The dataset models individual customer transactions, including customer arrival time, service start time, service completion time, waiting duration, service duration, and total time spent within the system. This approach allows the performance of the checkout system to be evaluated under different customer loads and checkout counter configurations.</w:t>
      </w:r>
    </w:p>
    <w:p w14:paraId="5677B575" w14:textId="77777777" w:rsidR="00C864FD" w:rsidRDefault="00C864FD" w:rsidP="00D8773A">
      <w:pPr>
        <w:jc w:val="both"/>
      </w:pPr>
      <w:r w:rsidRPr="00C864FD">
        <w:t>The generated dataset will be used to calculate important performance measures such as average waiting time, queue length, throughput, and checkout counter utilization.</w:t>
      </w:r>
    </w:p>
    <w:p w14:paraId="725CB6AC" w14:textId="5849BD02" w:rsidR="00C864FD" w:rsidRDefault="00D8773A" w:rsidP="00C864FD">
      <w:r w:rsidRPr="00D8773A">
        <w:rPr>
          <w:b/>
          <w:bCs/>
        </w:rPr>
        <w:t>Dataset Fields</w:t>
      </w:r>
    </w:p>
    <w:tbl>
      <w:tblPr>
        <w:tblStyle w:val="TableGridLight"/>
        <w:tblW w:w="0" w:type="auto"/>
        <w:tblLook w:val="04A0" w:firstRow="1" w:lastRow="0" w:firstColumn="1" w:lastColumn="0" w:noHBand="0" w:noVBand="1"/>
      </w:tblPr>
      <w:tblGrid>
        <w:gridCol w:w="2032"/>
        <w:gridCol w:w="1212"/>
        <w:gridCol w:w="1020"/>
        <w:gridCol w:w="5095"/>
      </w:tblGrid>
      <w:tr w:rsidR="00C864FD" w:rsidRPr="00C864FD" w14:paraId="59DD26C7" w14:textId="77777777" w:rsidTr="00C864FD">
        <w:tc>
          <w:tcPr>
            <w:tcW w:w="0" w:type="auto"/>
            <w:hideMark/>
          </w:tcPr>
          <w:p w14:paraId="76D87C37" w14:textId="77777777" w:rsidR="00C864FD" w:rsidRPr="00C864FD" w:rsidRDefault="00C864FD" w:rsidP="00C864FD">
            <w:pPr>
              <w:spacing w:after="160" w:line="278" w:lineRule="auto"/>
              <w:rPr>
                <w:b/>
                <w:bCs/>
              </w:rPr>
            </w:pPr>
            <w:r w:rsidRPr="00C864FD">
              <w:rPr>
                <w:b/>
                <w:bCs/>
              </w:rPr>
              <w:t>Field Name</w:t>
            </w:r>
          </w:p>
        </w:tc>
        <w:tc>
          <w:tcPr>
            <w:tcW w:w="0" w:type="auto"/>
            <w:hideMark/>
          </w:tcPr>
          <w:p w14:paraId="6A224DDB" w14:textId="77777777" w:rsidR="00C864FD" w:rsidRPr="00C864FD" w:rsidRDefault="00C864FD" w:rsidP="00C864FD">
            <w:pPr>
              <w:spacing w:after="160" w:line="278" w:lineRule="auto"/>
              <w:rPr>
                <w:b/>
                <w:bCs/>
              </w:rPr>
            </w:pPr>
            <w:r w:rsidRPr="00C864FD">
              <w:rPr>
                <w:b/>
                <w:bCs/>
              </w:rPr>
              <w:t>Data Type</w:t>
            </w:r>
          </w:p>
        </w:tc>
        <w:tc>
          <w:tcPr>
            <w:tcW w:w="0" w:type="auto"/>
            <w:hideMark/>
          </w:tcPr>
          <w:p w14:paraId="4111AF7D" w14:textId="77777777" w:rsidR="00C864FD" w:rsidRPr="00C864FD" w:rsidRDefault="00C864FD" w:rsidP="00C864FD">
            <w:pPr>
              <w:spacing w:after="160" w:line="278" w:lineRule="auto"/>
              <w:rPr>
                <w:b/>
                <w:bCs/>
              </w:rPr>
            </w:pPr>
            <w:r w:rsidRPr="00C864FD">
              <w:rPr>
                <w:b/>
                <w:bCs/>
              </w:rPr>
              <w:t>Unit</w:t>
            </w:r>
          </w:p>
        </w:tc>
        <w:tc>
          <w:tcPr>
            <w:tcW w:w="0" w:type="auto"/>
            <w:hideMark/>
          </w:tcPr>
          <w:p w14:paraId="5E861B96" w14:textId="77777777" w:rsidR="00C864FD" w:rsidRPr="00C864FD" w:rsidRDefault="00C864FD" w:rsidP="00C864FD">
            <w:pPr>
              <w:spacing w:after="160" w:line="278" w:lineRule="auto"/>
              <w:rPr>
                <w:b/>
                <w:bCs/>
              </w:rPr>
            </w:pPr>
            <w:r w:rsidRPr="00C864FD">
              <w:rPr>
                <w:b/>
                <w:bCs/>
              </w:rPr>
              <w:t>Description</w:t>
            </w:r>
          </w:p>
        </w:tc>
      </w:tr>
      <w:tr w:rsidR="00C864FD" w:rsidRPr="00C864FD" w14:paraId="1033DC23" w14:textId="77777777" w:rsidTr="00C864FD">
        <w:tc>
          <w:tcPr>
            <w:tcW w:w="0" w:type="auto"/>
            <w:hideMark/>
          </w:tcPr>
          <w:p w14:paraId="14257F9B" w14:textId="77777777" w:rsidR="00C864FD" w:rsidRPr="00C864FD" w:rsidRDefault="00C864FD" w:rsidP="00C864FD">
            <w:pPr>
              <w:spacing w:after="160" w:line="278" w:lineRule="auto"/>
            </w:pPr>
            <w:proofErr w:type="spellStart"/>
            <w:r w:rsidRPr="00C864FD">
              <w:t>customer_id</w:t>
            </w:r>
            <w:proofErr w:type="spellEnd"/>
          </w:p>
        </w:tc>
        <w:tc>
          <w:tcPr>
            <w:tcW w:w="0" w:type="auto"/>
            <w:hideMark/>
          </w:tcPr>
          <w:p w14:paraId="7D9D1294" w14:textId="77777777" w:rsidR="00C864FD" w:rsidRPr="00C864FD" w:rsidRDefault="00C864FD" w:rsidP="00C864FD">
            <w:pPr>
              <w:spacing w:after="160" w:line="278" w:lineRule="auto"/>
            </w:pPr>
            <w:r w:rsidRPr="00C864FD">
              <w:t>Integer</w:t>
            </w:r>
          </w:p>
        </w:tc>
        <w:tc>
          <w:tcPr>
            <w:tcW w:w="0" w:type="auto"/>
            <w:hideMark/>
          </w:tcPr>
          <w:p w14:paraId="0DDEBD97" w14:textId="77777777" w:rsidR="00C864FD" w:rsidRPr="00C864FD" w:rsidRDefault="00C864FD" w:rsidP="00C864FD">
            <w:pPr>
              <w:spacing w:after="160" w:line="278" w:lineRule="auto"/>
            </w:pPr>
            <w:r w:rsidRPr="00C864FD">
              <w:t>ID</w:t>
            </w:r>
          </w:p>
        </w:tc>
        <w:tc>
          <w:tcPr>
            <w:tcW w:w="0" w:type="auto"/>
            <w:hideMark/>
          </w:tcPr>
          <w:p w14:paraId="351C0D38" w14:textId="77777777" w:rsidR="00C864FD" w:rsidRPr="00C864FD" w:rsidRDefault="00C864FD" w:rsidP="00C864FD">
            <w:pPr>
              <w:spacing w:after="160" w:line="278" w:lineRule="auto"/>
            </w:pPr>
            <w:r w:rsidRPr="00C864FD">
              <w:t>Unique identifier assigned to each customer</w:t>
            </w:r>
          </w:p>
        </w:tc>
      </w:tr>
      <w:tr w:rsidR="00C864FD" w:rsidRPr="00C864FD" w14:paraId="5FBBF64A" w14:textId="77777777" w:rsidTr="00C864FD">
        <w:tc>
          <w:tcPr>
            <w:tcW w:w="0" w:type="auto"/>
            <w:hideMark/>
          </w:tcPr>
          <w:p w14:paraId="3090E66F" w14:textId="77777777" w:rsidR="00C864FD" w:rsidRPr="00C864FD" w:rsidRDefault="00C864FD" w:rsidP="00C864FD">
            <w:pPr>
              <w:spacing w:after="160" w:line="278" w:lineRule="auto"/>
            </w:pPr>
            <w:proofErr w:type="spellStart"/>
            <w:r w:rsidRPr="00C864FD">
              <w:t>arrival_time</w:t>
            </w:r>
            <w:proofErr w:type="spellEnd"/>
          </w:p>
        </w:tc>
        <w:tc>
          <w:tcPr>
            <w:tcW w:w="0" w:type="auto"/>
            <w:hideMark/>
          </w:tcPr>
          <w:p w14:paraId="41E5013F" w14:textId="77777777" w:rsidR="00C864FD" w:rsidRPr="00C864FD" w:rsidRDefault="00C864FD" w:rsidP="00C864FD">
            <w:pPr>
              <w:spacing w:after="160" w:line="278" w:lineRule="auto"/>
            </w:pPr>
            <w:r w:rsidRPr="00C864FD">
              <w:t>Float</w:t>
            </w:r>
          </w:p>
        </w:tc>
        <w:tc>
          <w:tcPr>
            <w:tcW w:w="0" w:type="auto"/>
            <w:hideMark/>
          </w:tcPr>
          <w:p w14:paraId="096DAE53" w14:textId="77777777" w:rsidR="00C864FD" w:rsidRPr="00C864FD" w:rsidRDefault="00C864FD" w:rsidP="00C864FD">
            <w:pPr>
              <w:spacing w:after="160" w:line="278" w:lineRule="auto"/>
            </w:pPr>
            <w:r w:rsidRPr="00C864FD">
              <w:t>Minutes</w:t>
            </w:r>
          </w:p>
        </w:tc>
        <w:tc>
          <w:tcPr>
            <w:tcW w:w="0" w:type="auto"/>
            <w:hideMark/>
          </w:tcPr>
          <w:p w14:paraId="4FC550DC" w14:textId="77777777" w:rsidR="00C864FD" w:rsidRPr="00C864FD" w:rsidRDefault="00C864FD" w:rsidP="00C864FD">
            <w:pPr>
              <w:spacing w:after="160" w:line="278" w:lineRule="auto"/>
            </w:pPr>
            <w:r w:rsidRPr="00C864FD">
              <w:t>Time when a customer enters the checkout queue</w:t>
            </w:r>
          </w:p>
        </w:tc>
      </w:tr>
      <w:tr w:rsidR="00C864FD" w:rsidRPr="00C864FD" w14:paraId="6B1A86A3" w14:textId="77777777" w:rsidTr="00C864FD">
        <w:tc>
          <w:tcPr>
            <w:tcW w:w="0" w:type="auto"/>
            <w:hideMark/>
          </w:tcPr>
          <w:p w14:paraId="48E46414" w14:textId="77777777" w:rsidR="00C864FD" w:rsidRPr="00C864FD" w:rsidRDefault="00C864FD" w:rsidP="00C864FD">
            <w:pPr>
              <w:spacing w:after="160" w:line="278" w:lineRule="auto"/>
            </w:pPr>
            <w:proofErr w:type="spellStart"/>
            <w:r w:rsidRPr="00C864FD">
              <w:t>service_start_time</w:t>
            </w:r>
            <w:proofErr w:type="spellEnd"/>
          </w:p>
        </w:tc>
        <w:tc>
          <w:tcPr>
            <w:tcW w:w="0" w:type="auto"/>
            <w:hideMark/>
          </w:tcPr>
          <w:p w14:paraId="7CE01C05" w14:textId="77777777" w:rsidR="00C864FD" w:rsidRPr="00C864FD" w:rsidRDefault="00C864FD" w:rsidP="00C864FD">
            <w:pPr>
              <w:spacing w:after="160" w:line="278" w:lineRule="auto"/>
            </w:pPr>
            <w:r w:rsidRPr="00C864FD">
              <w:t>Float</w:t>
            </w:r>
          </w:p>
        </w:tc>
        <w:tc>
          <w:tcPr>
            <w:tcW w:w="0" w:type="auto"/>
            <w:hideMark/>
          </w:tcPr>
          <w:p w14:paraId="3C9FD3F8" w14:textId="77777777" w:rsidR="00C864FD" w:rsidRPr="00C864FD" w:rsidRDefault="00C864FD" w:rsidP="00C864FD">
            <w:pPr>
              <w:spacing w:after="160" w:line="278" w:lineRule="auto"/>
            </w:pPr>
            <w:r w:rsidRPr="00C864FD">
              <w:t>Minutes</w:t>
            </w:r>
          </w:p>
        </w:tc>
        <w:tc>
          <w:tcPr>
            <w:tcW w:w="0" w:type="auto"/>
            <w:hideMark/>
          </w:tcPr>
          <w:p w14:paraId="5A939727" w14:textId="77777777" w:rsidR="00C864FD" w:rsidRPr="00C864FD" w:rsidRDefault="00C864FD" w:rsidP="00C864FD">
            <w:pPr>
              <w:spacing w:after="160" w:line="278" w:lineRule="auto"/>
            </w:pPr>
            <w:r w:rsidRPr="00C864FD">
              <w:t>Time when cashier begins serving the customer</w:t>
            </w:r>
          </w:p>
        </w:tc>
      </w:tr>
      <w:tr w:rsidR="00C864FD" w:rsidRPr="00C864FD" w14:paraId="45787AE7" w14:textId="77777777" w:rsidTr="00C864FD">
        <w:tc>
          <w:tcPr>
            <w:tcW w:w="0" w:type="auto"/>
            <w:hideMark/>
          </w:tcPr>
          <w:p w14:paraId="73AC0263" w14:textId="77777777" w:rsidR="00C864FD" w:rsidRPr="00C864FD" w:rsidRDefault="00C864FD" w:rsidP="00C864FD">
            <w:pPr>
              <w:spacing w:after="160" w:line="278" w:lineRule="auto"/>
            </w:pPr>
            <w:proofErr w:type="spellStart"/>
            <w:r w:rsidRPr="00C864FD">
              <w:t>departure_time</w:t>
            </w:r>
            <w:proofErr w:type="spellEnd"/>
          </w:p>
        </w:tc>
        <w:tc>
          <w:tcPr>
            <w:tcW w:w="0" w:type="auto"/>
            <w:hideMark/>
          </w:tcPr>
          <w:p w14:paraId="28E494D0" w14:textId="77777777" w:rsidR="00C864FD" w:rsidRPr="00C864FD" w:rsidRDefault="00C864FD" w:rsidP="00C864FD">
            <w:pPr>
              <w:spacing w:after="160" w:line="278" w:lineRule="auto"/>
            </w:pPr>
            <w:r w:rsidRPr="00C864FD">
              <w:t>Float</w:t>
            </w:r>
          </w:p>
        </w:tc>
        <w:tc>
          <w:tcPr>
            <w:tcW w:w="0" w:type="auto"/>
            <w:hideMark/>
          </w:tcPr>
          <w:p w14:paraId="642DCB59" w14:textId="77777777" w:rsidR="00C864FD" w:rsidRPr="00C864FD" w:rsidRDefault="00C864FD" w:rsidP="00C864FD">
            <w:pPr>
              <w:spacing w:after="160" w:line="278" w:lineRule="auto"/>
            </w:pPr>
            <w:r w:rsidRPr="00C864FD">
              <w:t>Minutes</w:t>
            </w:r>
          </w:p>
        </w:tc>
        <w:tc>
          <w:tcPr>
            <w:tcW w:w="0" w:type="auto"/>
            <w:hideMark/>
          </w:tcPr>
          <w:p w14:paraId="4BDF02BA" w14:textId="77777777" w:rsidR="00C864FD" w:rsidRPr="00C864FD" w:rsidRDefault="00C864FD" w:rsidP="00C864FD">
            <w:pPr>
              <w:spacing w:after="160" w:line="278" w:lineRule="auto"/>
            </w:pPr>
            <w:r w:rsidRPr="00C864FD">
              <w:t>Time when customer completes checkout</w:t>
            </w:r>
          </w:p>
        </w:tc>
      </w:tr>
      <w:tr w:rsidR="00C864FD" w:rsidRPr="00C864FD" w14:paraId="04F00BDC" w14:textId="77777777" w:rsidTr="00C864FD">
        <w:tc>
          <w:tcPr>
            <w:tcW w:w="0" w:type="auto"/>
            <w:hideMark/>
          </w:tcPr>
          <w:p w14:paraId="3A0FC7E2" w14:textId="77777777" w:rsidR="00C864FD" w:rsidRPr="00C864FD" w:rsidRDefault="00C864FD" w:rsidP="00C864FD">
            <w:pPr>
              <w:spacing w:after="160" w:line="278" w:lineRule="auto"/>
            </w:pPr>
            <w:proofErr w:type="spellStart"/>
            <w:r w:rsidRPr="00C864FD">
              <w:t>wait_time_Wq</w:t>
            </w:r>
            <w:proofErr w:type="spellEnd"/>
          </w:p>
        </w:tc>
        <w:tc>
          <w:tcPr>
            <w:tcW w:w="0" w:type="auto"/>
            <w:hideMark/>
          </w:tcPr>
          <w:p w14:paraId="0A740C63" w14:textId="77777777" w:rsidR="00C864FD" w:rsidRPr="00C864FD" w:rsidRDefault="00C864FD" w:rsidP="00C864FD">
            <w:pPr>
              <w:spacing w:after="160" w:line="278" w:lineRule="auto"/>
            </w:pPr>
            <w:r w:rsidRPr="00C864FD">
              <w:t>Float</w:t>
            </w:r>
          </w:p>
        </w:tc>
        <w:tc>
          <w:tcPr>
            <w:tcW w:w="0" w:type="auto"/>
            <w:hideMark/>
          </w:tcPr>
          <w:p w14:paraId="210BD8EE" w14:textId="77777777" w:rsidR="00C864FD" w:rsidRPr="00C864FD" w:rsidRDefault="00C864FD" w:rsidP="00C864FD">
            <w:pPr>
              <w:spacing w:after="160" w:line="278" w:lineRule="auto"/>
            </w:pPr>
            <w:r w:rsidRPr="00C864FD">
              <w:t>Minutes</w:t>
            </w:r>
          </w:p>
        </w:tc>
        <w:tc>
          <w:tcPr>
            <w:tcW w:w="0" w:type="auto"/>
            <w:hideMark/>
          </w:tcPr>
          <w:p w14:paraId="5E8DE752" w14:textId="77777777" w:rsidR="00C864FD" w:rsidRPr="00C864FD" w:rsidRDefault="00C864FD" w:rsidP="00C864FD">
            <w:pPr>
              <w:spacing w:after="160" w:line="278" w:lineRule="auto"/>
            </w:pPr>
            <w:r w:rsidRPr="00C864FD">
              <w:t>Time spent waiting before service begins</w:t>
            </w:r>
          </w:p>
        </w:tc>
      </w:tr>
      <w:tr w:rsidR="00C864FD" w:rsidRPr="00C864FD" w14:paraId="15FE1085" w14:textId="77777777" w:rsidTr="00C864FD">
        <w:tc>
          <w:tcPr>
            <w:tcW w:w="0" w:type="auto"/>
            <w:hideMark/>
          </w:tcPr>
          <w:p w14:paraId="0803ACF3" w14:textId="77777777" w:rsidR="00C864FD" w:rsidRPr="00C864FD" w:rsidRDefault="00C864FD" w:rsidP="00C864FD">
            <w:pPr>
              <w:spacing w:after="160" w:line="278" w:lineRule="auto"/>
            </w:pPr>
            <w:proofErr w:type="spellStart"/>
            <w:r w:rsidRPr="00C864FD">
              <w:t>service_time</w:t>
            </w:r>
            <w:proofErr w:type="spellEnd"/>
          </w:p>
        </w:tc>
        <w:tc>
          <w:tcPr>
            <w:tcW w:w="0" w:type="auto"/>
            <w:hideMark/>
          </w:tcPr>
          <w:p w14:paraId="100E9855" w14:textId="77777777" w:rsidR="00C864FD" w:rsidRPr="00C864FD" w:rsidRDefault="00C864FD" w:rsidP="00C864FD">
            <w:pPr>
              <w:spacing w:after="160" w:line="278" w:lineRule="auto"/>
            </w:pPr>
            <w:r w:rsidRPr="00C864FD">
              <w:t>Float</w:t>
            </w:r>
          </w:p>
        </w:tc>
        <w:tc>
          <w:tcPr>
            <w:tcW w:w="0" w:type="auto"/>
            <w:hideMark/>
          </w:tcPr>
          <w:p w14:paraId="1AF6B53F" w14:textId="77777777" w:rsidR="00C864FD" w:rsidRPr="00C864FD" w:rsidRDefault="00C864FD" w:rsidP="00C864FD">
            <w:pPr>
              <w:spacing w:after="160" w:line="278" w:lineRule="auto"/>
            </w:pPr>
            <w:r w:rsidRPr="00C864FD">
              <w:t>Minutes</w:t>
            </w:r>
          </w:p>
        </w:tc>
        <w:tc>
          <w:tcPr>
            <w:tcW w:w="0" w:type="auto"/>
            <w:hideMark/>
          </w:tcPr>
          <w:p w14:paraId="0593E67E" w14:textId="77777777" w:rsidR="00C864FD" w:rsidRPr="00C864FD" w:rsidRDefault="00C864FD" w:rsidP="00C864FD">
            <w:pPr>
              <w:spacing w:after="160" w:line="278" w:lineRule="auto"/>
            </w:pPr>
            <w:r w:rsidRPr="00C864FD">
              <w:t>Time taken to complete checkout service</w:t>
            </w:r>
          </w:p>
        </w:tc>
      </w:tr>
      <w:tr w:rsidR="00C864FD" w:rsidRPr="00C864FD" w14:paraId="5D2840A5" w14:textId="77777777" w:rsidTr="00C864FD">
        <w:tc>
          <w:tcPr>
            <w:tcW w:w="0" w:type="auto"/>
            <w:hideMark/>
          </w:tcPr>
          <w:p w14:paraId="4ECC8041" w14:textId="77777777" w:rsidR="00C864FD" w:rsidRPr="00C864FD" w:rsidRDefault="00C864FD" w:rsidP="00C864FD">
            <w:pPr>
              <w:spacing w:after="160" w:line="278" w:lineRule="auto"/>
            </w:pPr>
            <w:proofErr w:type="spellStart"/>
            <w:r w:rsidRPr="00C864FD">
              <w:lastRenderedPageBreak/>
              <w:t>total_time_W</w:t>
            </w:r>
            <w:proofErr w:type="spellEnd"/>
          </w:p>
        </w:tc>
        <w:tc>
          <w:tcPr>
            <w:tcW w:w="0" w:type="auto"/>
            <w:hideMark/>
          </w:tcPr>
          <w:p w14:paraId="16611176" w14:textId="77777777" w:rsidR="00C864FD" w:rsidRPr="00C864FD" w:rsidRDefault="00C864FD" w:rsidP="00C864FD">
            <w:pPr>
              <w:spacing w:after="160" w:line="278" w:lineRule="auto"/>
            </w:pPr>
            <w:r w:rsidRPr="00C864FD">
              <w:t>Float</w:t>
            </w:r>
          </w:p>
        </w:tc>
        <w:tc>
          <w:tcPr>
            <w:tcW w:w="0" w:type="auto"/>
            <w:hideMark/>
          </w:tcPr>
          <w:p w14:paraId="24E79929" w14:textId="77777777" w:rsidR="00C864FD" w:rsidRPr="00C864FD" w:rsidRDefault="00C864FD" w:rsidP="00C864FD">
            <w:pPr>
              <w:spacing w:after="160" w:line="278" w:lineRule="auto"/>
            </w:pPr>
            <w:r w:rsidRPr="00C864FD">
              <w:t>Minutes</w:t>
            </w:r>
          </w:p>
        </w:tc>
        <w:tc>
          <w:tcPr>
            <w:tcW w:w="0" w:type="auto"/>
            <w:hideMark/>
          </w:tcPr>
          <w:p w14:paraId="63EB83B2" w14:textId="77777777" w:rsidR="00C864FD" w:rsidRPr="00C864FD" w:rsidRDefault="00C864FD" w:rsidP="00C864FD">
            <w:pPr>
              <w:spacing w:after="160" w:line="278" w:lineRule="auto"/>
            </w:pPr>
            <w:r w:rsidRPr="00C864FD">
              <w:t>Total time spent in the checkout system</w:t>
            </w:r>
          </w:p>
        </w:tc>
      </w:tr>
      <w:tr w:rsidR="00C864FD" w:rsidRPr="00C864FD" w14:paraId="5FBD6855" w14:textId="77777777" w:rsidTr="00C864FD">
        <w:tc>
          <w:tcPr>
            <w:tcW w:w="0" w:type="auto"/>
            <w:hideMark/>
          </w:tcPr>
          <w:p w14:paraId="6C44D2E1" w14:textId="77777777" w:rsidR="00C864FD" w:rsidRPr="00C864FD" w:rsidRDefault="00C864FD" w:rsidP="00C864FD">
            <w:pPr>
              <w:spacing w:after="160" w:line="278" w:lineRule="auto"/>
            </w:pPr>
            <w:proofErr w:type="spellStart"/>
            <w:r w:rsidRPr="00C864FD">
              <w:t>assigned_counter</w:t>
            </w:r>
            <w:proofErr w:type="spellEnd"/>
          </w:p>
        </w:tc>
        <w:tc>
          <w:tcPr>
            <w:tcW w:w="0" w:type="auto"/>
            <w:hideMark/>
          </w:tcPr>
          <w:p w14:paraId="275AF2E2" w14:textId="77777777" w:rsidR="00C864FD" w:rsidRPr="00C864FD" w:rsidRDefault="00C864FD" w:rsidP="00C864FD">
            <w:pPr>
              <w:spacing w:after="160" w:line="278" w:lineRule="auto"/>
            </w:pPr>
            <w:r w:rsidRPr="00C864FD">
              <w:t>Integer</w:t>
            </w:r>
          </w:p>
        </w:tc>
        <w:tc>
          <w:tcPr>
            <w:tcW w:w="0" w:type="auto"/>
            <w:hideMark/>
          </w:tcPr>
          <w:p w14:paraId="6724865D" w14:textId="77777777" w:rsidR="00C864FD" w:rsidRPr="00C864FD" w:rsidRDefault="00C864FD" w:rsidP="00C864FD">
            <w:pPr>
              <w:spacing w:after="160" w:line="278" w:lineRule="auto"/>
            </w:pPr>
            <w:r w:rsidRPr="00C864FD">
              <w:t>ID</w:t>
            </w:r>
          </w:p>
        </w:tc>
        <w:tc>
          <w:tcPr>
            <w:tcW w:w="0" w:type="auto"/>
            <w:hideMark/>
          </w:tcPr>
          <w:p w14:paraId="7F439BD0" w14:textId="77777777" w:rsidR="00C864FD" w:rsidRPr="00C864FD" w:rsidRDefault="00C864FD" w:rsidP="00C864FD">
            <w:pPr>
              <w:spacing w:after="160" w:line="278" w:lineRule="auto"/>
            </w:pPr>
            <w:r w:rsidRPr="00C864FD">
              <w:t>Checkout counter assigned to the customer</w:t>
            </w:r>
          </w:p>
        </w:tc>
      </w:tr>
      <w:tr w:rsidR="00C864FD" w:rsidRPr="00C864FD" w14:paraId="51AB0003" w14:textId="77777777" w:rsidTr="00C864FD">
        <w:tc>
          <w:tcPr>
            <w:tcW w:w="0" w:type="auto"/>
            <w:hideMark/>
          </w:tcPr>
          <w:p w14:paraId="005862C5" w14:textId="77777777" w:rsidR="00C864FD" w:rsidRPr="00C864FD" w:rsidRDefault="00C864FD" w:rsidP="00C864FD">
            <w:pPr>
              <w:spacing w:after="160" w:line="278" w:lineRule="auto"/>
            </w:pPr>
            <w:proofErr w:type="spellStart"/>
            <w:r w:rsidRPr="00C864FD">
              <w:t>system_servers_c</w:t>
            </w:r>
            <w:proofErr w:type="spellEnd"/>
          </w:p>
        </w:tc>
        <w:tc>
          <w:tcPr>
            <w:tcW w:w="0" w:type="auto"/>
            <w:hideMark/>
          </w:tcPr>
          <w:p w14:paraId="59D1C388" w14:textId="77777777" w:rsidR="00C864FD" w:rsidRPr="00C864FD" w:rsidRDefault="00C864FD" w:rsidP="00C864FD">
            <w:pPr>
              <w:spacing w:after="160" w:line="278" w:lineRule="auto"/>
            </w:pPr>
            <w:r w:rsidRPr="00C864FD">
              <w:t>Integer</w:t>
            </w:r>
          </w:p>
        </w:tc>
        <w:tc>
          <w:tcPr>
            <w:tcW w:w="0" w:type="auto"/>
            <w:hideMark/>
          </w:tcPr>
          <w:p w14:paraId="5F471970" w14:textId="77777777" w:rsidR="00C864FD" w:rsidRPr="00C864FD" w:rsidRDefault="00C864FD" w:rsidP="00C864FD">
            <w:pPr>
              <w:spacing w:after="160" w:line="278" w:lineRule="auto"/>
            </w:pPr>
            <w:r w:rsidRPr="00C864FD">
              <w:t>Count</w:t>
            </w:r>
          </w:p>
        </w:tc>
        <w:tc>
          <w:tcPr>
            <w:tcW w:w="0" w:type="auto"/>
            <w:hideMark/>
          </w:tcPr>
          <w:p w14:paraId="45A7CE88" w14:textId="77777777" w:rsidR="00C864FD" w:rsidRPr="00C864FD" w:rsidRDefault="00C864FD" w:rsidP="00C864FD">
            <w:pPr>
              <w:spacing w:after="160" w:line="278" w:lineRule="auto"/>
            </w:pPr>
            <w:r w:rsidRPr="00C864FD">
              <w:t>Number of active checkout counters</w:t>
            </w:r>
          </w:p>
        </w:tc>
      </w:tr>
    </w:tbl>
    <w:p w14:paraId="408508CA" w14:textId="77777777" w:rsidR="00C864FD" w:rsidRDefault="00C864FD" w:rsidP="00C864FD"/>
    <w:p w14:paraId="4167EB28" w14:textId="11BBE611" w:rsidR="00E11F19" w:rsidRPr="00E11F19" w:rsidRDefault="00E11F19" w:rsidP="00E11F19">
      <w:pPr>
        <w:rPr>
          <w:rStyle w:val="IntenseEmphasis"/>
        </w:rPr>
      </w:pPr>
      <w:r w:rsidRPr="00E11F19">
        <w:rPr>
          <w:rStyle w:val="IntenseEmphasis"/>
        </w:rPr>
        <w:t>References</w:t>
      </w:r>
    </w:p>
    <w:p w14:paraId="4AB546F4" w14:textId="77777777" w:rsidR="00E11F19" w:rsidRPr="00E11F19" w:rsidRDefault="00E11F19" w:rsidP="00E11F19">
      <w:pPr>
        <w:numPr>
          <w:ilvl w:val="0"/>
          <w:numId w:val="7"/>
        </w:numPr>
      </w:pPr>
      <w:r w:rsidRPr="00E11F19">
        <w:t xml:space="preserve">A. O. Allen, </w:t>
      </w:r>
      <w:r w:rsidRPr="00E11F19">
        <w:rPr>
          <w:i/>
          <w:iCs/>
        </w:rPr>
        <w:t>Probability, Statistics, and Queueing Theory with Computer Science Applications</w:t>
      </w:r>
      <w:r w:rsidRPr="00E11F19">
        <w:t>, 2nd ed. San Diego, CA: Academic Press, 1990.</w:t>
      </w:r>
    </w:p>
    <w:p w14:paraId="276FEE49" w14:textId="77777777" w:rsidR="00E11F19" w:rsidRPr="00E11F19" w:rsidRDefault="00E11F19" w:rsidP="00E11F19">
      <w:pPr>
        <w:numPr>
          <w:ilvl w:val="0"/>
          <w:numId w:val="7"/>
        </w:numPr>
      </w:pPr>
      <w:r w:rsidRPr="00E11F19">
        <w:t xml:space="preserve">L. Kleinrock, </w:t>
      </w:r>
      <w:r w:rsidRPr="00E11F19">
        <w:rPr>
          <w:i/>
          <w:iCs/>
        </w:rPr>
        <w:t>Queueing Systems, Volume 1: Theory</w:t>
      </w:r>
      <w:r w:rsidRPr="00E11F19">
        <w:t>. New York, NY: John Wiley &amp; Sons, 1975.</w:t>
      </w:r>
    </w:p>
    <w:p w14:paraId="0C1532BA" w14:textId="77777777" w:rsidR="00E11F19" w:rsidRPr="00E11F19" w:rsidRDefault="00E11F19" w:rsidP="00E11F19">
      <w:pPr>
        <w:numPr>
          <w:ilvl w:val="0"/>
          <w:numId w:val="7"/>
        </w:numPr>
      </w:pPr>
      <w:r w:rsidRPr="00E11F19">
        <w:t xml:space="preserve">K. S. Trivedi, </w:t>
      </w:r>
      <w:r w:rsidRPr="00E11F19">
        <w:rPr>
          <w:i/>
          <w:iCs/>
        </w:rPr>
        <w:t>Probability and Statistics with Reliability, Queuing, and Computer Science Applications</w:t>
      </w:r>
      <w:r w:rsidRPr="00E11F19">
        <w:t>, 2nd ed. New York, NY: Wiley, 2001.</w:t>
      </w:r>
    </w:p>
    <w:p w14:paraId="2447B2A2" w14:textId="77777777" w:rsidR="00E11F19" w:rsidRPr="00E11F19" w:rsidRDefault="00E11F19" w:rsidP="00E11F19">
      <w:pPr>
        <w:numPr>
          <w:ilvl w:val="0"/>
          <w:numId w:val="7"/>
        </w:numPr>
      </w:pPr>
      <w:r w:rsidRPr="00E11F19">
        <w:t xml:space="preserve">D. Gross, J. F. Shortle, J. M. Thompson, and C. M. Harris, </w:t>
      </w:r>
      <w:r w:rsidRPr="00E11F19">
        <w:rPr>
          <w:i/>
          <w:iCs/>
        </w:rPr>
        <w:t>Fundamentals of Queueing Theory</w:t>
      </w:r>
      <w:r w:rsidRPr="00E11F19">
        <w:t>, 4th ed. Hoboken, NJ: Wiley, 2008.</w:t>
      </w:r>
    </w:p>
    <w:p w14:paraId="3237B624" w14:textId="77777777" w:rsidR="00E11F19" w:rsidRPr="00C864FD" w:rsidRDefault="00E11F19" w:rsidP="00C864FD"/>
    <w:sectPr w:rsidR="00E11F19" w:rsidRPr="00C864FD" w:rsidSect="00FF169A">
      <w:pgSz w:w="12240" w:h="15840"/>
      <w:pgMar w:top="1080" w:right="900" w:bottom="1440" w:left="90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63BFD"/>
    <w:multiLevelType w:val="multilevel"/>
    <w:tmpl w:val="1950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D14BE2"/>
    <w:multiLevelType w:val="multilevel"/>
    <w:tmpl w:val="E126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7E74F5"/>
    <w:multiLevelType w:val="multilevel"/>
    <w:tmpl w:val="506A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543EBB"/>
    <w:multiLevelType w:val="multilevel"/>
    <w:tmpl w:val="90E2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A6663E"/>
    <w:multiLevelType w:val="multilevel"/>
    <w:tmpl w:val="6598D45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935883"/>
    <w:multiLevelType w:val="multilevel"/>
    <w:tmpl w:val="6598D45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4F4A2D"/>
    <w:multiLevelType w:val="multilevel"/>
    <w:tmpl w:val="A9BAB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7917942">
    <w:abstractNumId w:val="1"/>
  </w:num>
  <w:num w:numId="2" w16cid:durableId="1566376530">
    <w:abstractNumId w:val="5"/>
  </w:num>
  <w:num w:numId="3" w16cid:durableId="1517959420">
    <w:abstractNumId w:val="2"/>
  </w:num>
  <w:num w:numId="4" w16cid:durableId="1265461297">
    <w:abstractNumId w:val="4"/>
  </w:num>
  <w:num w:numId="5" w16cid:durableId="1711295496">
    <w:abstractNumId w:val="3"/>
  </w:num>
  <w:num w:numId="6" w16cid:durableId="1817455277">
    <w:abstractNumId w:val="0"/>
  </w:num>
  <w:num w:numId="7" w16cid:durableId="11898376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3E7"/>
    <w:rsid w:val="001127A7"/>
    <w:rsid w:val="002D5E7C"/>
    <w:rsid w:val="00363E11"/>
    <w:rsid w:val="0038493D"/>
    <w:rsid w:val="00411A29"/>
    <w:rsid w:val="00423EA2"/>
    <w:rsid w:val="00465800"/>
    <w:rsid w:val="006747F9"/>
    <w:rsid w:val="006D0608"/>
    <w:rsid w:val="00717E5B"/>
    <w:rsid w:val="00797D37"/>
    <w:rsid w:val="007A32CF"/>
    <w:rsid w:val="0081700A"/>
    <w:rsid w:val="009355CF"/>
    <w:rsid w:val="00953FA5"/>
    <w:rsid w:val="00A01B03"/>
    <w:rsid w:val="00AE5DE7"/>
    <w:rsid w:val="00B13A83"/>
    <w:rsid w:val="00B533E7"/>
    <w:rsid w:val="00C0660F"/>
    <w:rsid w:val="00C864FD"/>
    <w:rsid w:val="00D8773A"/>
    <w:rsid w:val="00DE2BE7"/>
    <w:rsid w:val="00E07C96"/>
    <w:rsid w:val="00E11F19"/>
    <w:rsid w:val="00FF169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081F3"/>
  <w15:chartTrackingRefBased/>
  <w15:docId w15:val="{011AD79B-D667-47C1-BBAF-94E5341D4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3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33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33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33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33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33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3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3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3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3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33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33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33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33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33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3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3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3E7"/>
    <w:rPr>
      <w:rFonts w:eastAsiaTheme="majorEastAsia" w:cstheme="majorBidi"/>
      <w:color w:val="272727" w:themeColor="text1" w:themeTint="D8"/>
    </w:rPr>
  </w:style>
  <w:style w:type="paragraph" w:styleId="Title">
    <w:name w:val="Title"/>
    <w:basedOn w:val="Normal"/>
    <w:next w:val="Normal"/>
    <w:link w:val="TitleChar"/>
    <w:uiPriority w:val="10"/>
    <w:qFormat/>
    <w:rsid w:val="00B533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3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3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3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3E7"/>
    <w:pPr>
      <w:spacing w:before="160"/>
      <w:jc w:val="center"/>
    </w:pPr>
    <w:rPr>
      <w:i/>
      <w:iCs/>
      <w:color w:val="404040" w:themeColor="text1" w:themeTint="BF"/>
    </w:rPr>
  </w:style>
  <w:style w:type="character" w:customStyle="1" w:styleId="QuoteChar">
    <w:name w:val="Quote Char"/>
    <w:basedOn w:val="DefaultParagraphFont"/>
    <w:link w:val="Quote"/>
    <w:uiPriority w:val="29"/>
    <w:rsid w:val="00B533E7"/>
    <w:rPr>
      <w:i/>
      <w:iCs/>
      <w:color w:val="404040" w:themeColor="text1" w:themeTint="BF"/>
    </w:rPr>
  </w:style>
  <w:style w:type="paragraph" w:styleId="ListParagraph">
    <w:name w:val="List Paragraph"/>
    <w:basedOn w:val="Normal"/>
    <w:uiPriority w:val="34"/>
    <w:qFormat/>
    <w:rsid w:val="00B533E7"/>
    <w:pPr>
      <w:ind w:left="720"/>
      <w:contextualSpacing/>
    </w:pPr>
  </w:style>
  <w:style w:type="character" w:styleId="IntenseEmphasis">
    <w:name w:val="Intense Emphasis"/>
    <w:basedOn w:val="DefaultParagraphFont"/>
    <w:uiPriority w:val="21"/>
    <w:qFormat/>
    <w:rsid w:val="00B533E7"/>
    <w:rPr>
      <w:i/>
      <w:iCs/>
      <w:color w:val="2F5496" w:themeColor="accent1" w:themeShade="BF"/>
    </w:rPr>
  </w:style>
  <w:style w:type="paragraph" w:styleId="IntenseQuote">
    <w:name w:val="Intense Quote"/>
    <w:basedOn w:val="Normal"/>
    <w:next w:val="Normal"/>
    <w:link w:val="IntenseQuoteChar"/>
    <w:uiPriority w:val="30"/>
    <w:qFormat/>
    <w:rsid w:val="00B533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33E7"/>
    <w:rPr>
      <w:i/>
      <w:iCs/>
      <w:color w:val="2F5496" w:themeColor="accent1" w:themeShade="BF"/>
    </w:rPr>
  </w:style>
  <w:style w:type="character" w:styleId="IntenseReference">
    <w:name w:val="Intense Reference"/>
    <w:basedOn w:val="DefaultParagraphFont"/>
    <w:uiPriority w:val="32"/>
    <w:qFormat/>
    <w:rsid w:val="00B533E7"/>
    <w:rPr>
      <w:b/>
      <w:bCs/>
      <w:smallCaps/>
      <w:color w:val="2F5496" w:themeColor="accent1" w:themeShade="BF"/>
      <w:spacing w:val="5"/>
    </w:rPr>
  </w:style>
  <w:style w:type="paragraph" w:styleId="NoSpacing">
    <w:name w:val="No Spacing"/>
    <w:link w:val="NoSpacingChar"/>
    <w:uiPriority w:val="1"/>
    <w:qFormat/>
    <w:rsid w:val="00411A29"/>
    <w:pPr>
      <w:spacing w:after="0" w:line="240" w:lineRule="auto"/>
    </w:pPr>
    <w:rPr>
      <w:rFonts w:eastAsiaTheme="minorEastAsia"/>
      <w:kern w:val="0"/>
      <w:sz w:val="22"/>
      <w:szCs w:val="22"/>
      <w:lang w:bidi="ar-SA"/>
    </w:rPr>
  </w:style>
  <w:style w:type="character" w:customStyle="1" w:styleId="NoSpacingChar">
    <w:name w:val="No Spacing Char"/>
    <w:basedOn w:val="DefaultParagraphFont"/>
    <w:link w:val="NoSpacing"/>
    <w:uiPriority w:val="1"/>
    <w:rsid w:val="00411A29"/>
    <w:rPr>
      <w:rFonts w:eastAsiaTheme="minorEastAsia"/>
      <w:kern w:val="0"/>
      <w:sz w:val="22"/>
      <w:szCs w:val="22"/>
      <w:lang w:bidi="ar-SA"/>
    </w:rPr>
  </w:style>
  <w:style w:type="table" w:styleId="PlainTable1">
    <w:name w:val="Plain Table 1"/>
    <w:basedOn w:val="TableNormal"/>
    <w:uiPriority w:val="41"/>
    <w:rsid w:val="009355C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864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E11F19"/>
    <w:rPr>
      <w:color w:val="0563C1" w:themeColor="hyperlink"/>
      <w:u w:val="single"/>
    </w:rPr>
  </w:style>
  <w:style w:type="character" w:styleId="UnresolvedMention">
    <w:name w:val="Unresolved Mention"/>
    <w:basedOn w:val="DefaultParagraphFont"/>
    <w:uiPriority w:val="99"/>
    <w:semiHidden/>
    <w:unhideWhenUsed/>
    <w:rsid w:val="00E11F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aushalya224/EEI6373-Performance-Modelling" TargetMode="External"/><Relationship Id="rId3" Type="http://schemas.openxmlformats.org/officeDocument/2006/relationships/styles" Target="styles.xml"/><Relationship Id="rId7" Type="http://schemas.openxmlformats.org/officeDocument/2006/relationships/hyperlink" Target="https://github.com/Kaushalya224/EEI6373-Performance-Modelli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Kaushalya224/EEI6373-Performance-Modelling"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Kaushalya224/EEI6373-Performance-Model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[https://github.com/] (https://github.com/)[Your-Username]/EEI6373-Performance-Modelling-Supermarket</Abstract>
  <CompanyAddress/>
  <CompanyPhone/>
  <CompanyFax/>
  <CompanyEmail>RegNo: 721444111</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4</Pages>
  <Words>806</Words>
  <Characters>4600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Mini Project</vt:lpstr>
    </vt:vector>
  </TitlesOfParts>
  <Company/>
  <LinksUpToDate>false</LinksUpToDate>
  <CharactersWithSpaces>5396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 Project</dc:title>
  <dc:subject>EEI6373 – Performance Modelling</dc:subject>
  <dc:creator>G.T.K. Liyanage</dc:creator>
  <cp:keywords/>
  <dc:description/>
  <cp:lastModifiedBy>G.T.K. Liyanage</cp:lastModifiedBy>
  <cp:revision>5</cp:revision>
  <dcterms:created xsi:type="dcterms:W3CDTF">2026-08-07T13:43:00Z</dcterms:created>
  <dcterms:modified xsi:type="dcterms:W3CDTF">2026-08-07T18:13:00Z</dcterms:modified>
</cp:coreProperties>
</file>