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8D482" w14:textId="77777777" w:rsidR="00D547DB" w:rsidRPr="00D37021" w:rsidRDefault="00D547DB" w:rsidP="00D547DB">
      <w:pPr>
        <w:jc w:val="center"/>
        <w:rPr>
          <w:rFonts w:ascii="Times New Roman" w:hAnsi="Times New Roman" w:cs="Times New Roman"/>
          <w:sz w:val="40"/>
          <w:szCs w:val="40"/>
        </w:rPr>
      </w:pPr>
      <w:bookmarkStart w:id="0" w:name="_Hlk531802661"/>
      <w:r w:rsidRPr="00D37021">
        <w:rPr>
          <w:rFonts w:ascii="Times New Roman" w:hAnsi="Times New Roman" w:cs="Times New Roman"/>
          <w:b/>
          <w:bCs/>
          <w:sz w:val="40"/>
          <w:szCs w:val="40"/>
        </w:rPr>
        <w:t>EVALUATION OF OPTIMUM SEEDING RATE ON SEEDLING VIGOR AND EARLY PLANT GROWTH OF MECHANICALY TRANSPLANTED RICE</w:t>
      </w:r>
    </w:p>
    <w:p w14:paraId="252D7012" w14:textId="77777777" w:rsidR="00D547DB" w:rsidRDefault="00D547DB" w:rsidP="00D547DB">
      <w:pPr>
        <w:rPr>
          <w:rFonts w:ascii="Times New Roman" w:hAnsi="Times New Roman" w:cs="Times New Roman"/>
          <w:sz w:val="36"/>
          <w:szCs w:val="36"/>
        </w:rPr>
      </w:pPr>
    </w:p>
    <w:p w14:paraId="5B312B25" w14:textId="77777777" w:rsidR="00D547DB" w:rsidRDefault="00D547DB" w:rsidP="00D547DB">
      <w:pPr>
        <w:rPr>
          <w:rFonts w:ascii="Times New Roman" w:hAnsi="Times New Roman" w:cs="Times New Roman"/>
          <w:sz w:val="36"/>
          <w:szCs w:val="36"/>
        </w:rPr>
      </w:pPr>
    </w:p>
    <w:p w14:paraId="085104A9" w14:textId="77777777" w:rsidR="00D547DB" w:rsidRDefault="00D547DB" w:rsidP="00D547DB">
      <w:pPr>
        <w:rPr>
          <w:rFonts w:ascii="Times New Roman" w:hAnsi="Times New Roman" w:cs="Times New Roman"/>
          <w:sz w:val="36"/>
          <w:szCs w:val="36"/>
        </w:rPr>
      </w:pPr>
    </w:p>
    <w:p w14:paraId="272C6F2F" w14:textId="77777777" w:rsidR="00D547DB" w:rsidRDefault="00D547DB" w:rsidP="00D547DB">
      <w:pPr>
        <w:rPr>
          <w:rFonts w:ascii="Times New Roman" w:hAnsi="Times New Roman" w:cs="Times New Roman"/>
          <w:sz w:val="36"/>
          <w:szCs w:val="36"/>
        </w:rPr>
      </w:pPr>
    </w:p>
    <w:p w14:paraId="6EB222DB" w14:textId="77777777" w:rsidR="00D547DB" w:rsidRPr="006C0684" w:rsidRDefault="00D547DB" w:rsidP="00D547DB">
      <w:pPr>
        <w:rPr>
          <w:rFonts w:ascii="Times New Roman" w:hAnsi="Times New Roman" w:cs="Times New Roman"/>
          <w:sz w:val="36"/>
          <w:szCs w:val="36"/>
        </w:rPr>
      </w:pPr>
    </w:p>
    <w:p w14:paraId="42F02205" w14:textId="77777777" w:rsidR="00D547DB" w:rsidRPr="00D37021" w:rsidRDefault="00D547DB" w:rsidP="00D547DB">
      <w:pPr>
        <w:jc w:val="center"/>
        <w:rPr>
          <w:rFonts w:ascii="Times New Roman" w:hAnsi="Times New Roman" w:cs="Times New Roman"/>
          <w:sz w:val="36"/>
          <w:szCs w:val="36"/>
        </w:rPr>
      </w:pPr>
      <w:r>
        <w:rPr>
          <w:rFonts w:ascii="Times New Roman" w:hAnsi="Times New Roman" w:cs="Times New Roman"/>
          <w:sz w:val="36"/>
          <w:szCs w:val="36"/>
        </w:rPr>
        <w:t>by</w:t>
      </w:r>
    </w:p>
    <w:p w14:paraId="1155FA67" w14:textId="77777777" w:rsidR="00D547DB" w:rsidRPr="00D37021" w:rsidRDefault="00D547DB" w:rsidP="00D547DB">
      <w:pPr>
        <w:jc w:val="center"/>
        <w:rPr>
          <w:rFonts w:ascii="Times New Roman" w:hAnsi="Times New Roman" w:cs="Times New Roman"/>
          <w:sz w:val="36"/>
          <w:szCs w:val="36"/>
        </w:rPr>
      </w:pPr>
      <w:r w:rsidRPr="00D37021">
        <w:rPr>
          <w:rFonts w:ascii="Times New Roman" w:hAnsi="Times New Roman" w:cs="Times New Roman"/>
          <w:sz w:val="36"/>
          <w:szCs w:val="36"/>
        </w:rPr>
        <w:t>G</w:t>
      </w:r>
      <w:r>
        <w:rPr>
          <w:rFonts w:ascii="Times New Roman" w:hAnsi="Times New Roman" w:cs="Times New Roman"/>
          <w:sz w:val="36"/>
          <w:szCs w:val="36"/>
        </w:rPr>
        <w:t>.</w:t>
      </w:r>
      <w:r w:rsidRPr="00D37021">
        <w:rPr>
          <w:rFonts w:ascii="Times New Roman" w:hAnsi="Times New Roman" w:cs="Times New Roman"/>
          <w:sz w:val="36"/>
          <w:szCs w:val="36"/>
        </w:rPr>
        <w:t>K</w:t>
      </w:r>
      <w:r>
        <w:rPr>
          <w:rFonts w:ascii="Times New Roman" w:hAnsi="Times New Roman" w:cs="Times New Roman"/>
          <w:sz w:val="36"/>
          <w:szCs w:val="36"/>
        </w:rPr>
        <w:t>.</w:t>
      </w:r>
      <w:r w:rsidRPr="00D37021">
        <w:rPr>
          <w:rFonts w:ascii="Times New Roman" w:hAnsi="Times New Roman" w:cs="Times New Roman"/>
          <w:sz w:val="36"/>
          <w:szCs w:val="36"/>
        </w:rPr>
        <w:t xml:space="preserve"> </w:t>
      </w:r>
      <w:r>
        <w:rPr>
          <w:rFonts w:ascii="Times New Roman" w:hAnsi="Times New Roman" w:cs="Times New Roman"/>
          <w:sz w:val="36"/>
          <w:szCs w:val="36"/>
        </w:rPr>
        <w:t>Nilupuli</w:t>
      </w:r>
    </w:p>
    <w:p w14:paraId="2A73FA11" w14:textId="77777777" w:rsidR="00D547DB" w:rsidRPr="00D37021" w:rsidRDefault="00D547DB" w:rsidP="00D547DB">
      <w:pPr>
        <w:jc w:val="center"/>
        <w:rPr>
          <w:rFonts w:ascii="Times New Roman" w:hAnsi="Times New Roman" w:cs="Times New Roman"/>
          <w:sz w:val="36"/>
          <w:szCs w:val="36"/>
        </w:rPr>
      </w:pPr>
      <w:r w:rsidRPr="00D37021">
        <w:rPr>
          <w:rFonts w:ascii="Times New Roman" w:hAnsi="Times New Roman" w:cs="Times New Roman"/>
          <w:sz w:val="36"/>
          <w:szCs w:val="36"/>
        </w:rPr>
        <w:t>AG/AT/2014/3880</w:t>
      </w:r>
    </w:p>
    <w:p w14:paraId="3E4D1DF1" w14:textId="77777777" w:rsidR="00D547DB" w:rsidRDefault="00D547DB" w:rsidP="00D547DB">
      <w:r>
        <w:t xml:space="preserve"> </w:t>
      </w:r>
    </w:p>
    <w:p w14:paraId="2F827022" w14:textId="77777777" w:rsidR="00D547DB" w:rsidRDefault="00D547DB" w:rsidP="00D547DB"/>
    <w:p w14:paraId="3A148A10" w14:textId="77777777" w:rsidR="00D547DB" w:rsidRDefault="00D547DB" w:rsidP="00D547DB"/>
    <w:p w14:paraId="41016D1E" w14:textId="77777777" w:rsidR="00D547DB" w:rsidRDefault="00D547DB" w:rsidP="00D547DB"/>
    <w:p w14:paraId="6EC3E18D" w14:textId="77777777" w:rsidR="00D547DB" w:rsidRDefault="00D547DB" w:rsidP="00D547DB"/>
    <w:p w14:paraId="6BB0CD44" w14:textId="77777777" w:rsidR="00D547DB" w:rsidRDefault="00D547DB" w:rsidP="00D547DB"/>
    <w:p w14:paraId="78BF8B08" w14:textId="77777777" w:rsidR="00D547DB" w:rsidRDefault="00D547DB" w:rsidP="00D547DB"/>
    <w:p w14:paraId="6745B04F"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DEPARTMENT OF CROP SCIENCE</w:t>
      </w:r>
    </w:p>
    <w:p w14:paraId="7789B105"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FACULTY OF AGRICULTURE</w:t>
      </w:r>
    </w:p>
    <w:p w14:paraId="7859035A"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UNIVERSITY OF RUHUNA</w:t>
      </w:r>
    </w:p>
    <w:p w14:paraId="09E27B53"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SRI LANKA</w:t>
      </w:r>
    </w:p>
    <w:bookmarkEnd w:id="0"/>
    <w:p w14:paraId="50A1DAB8" w14:textId="77777777" w:rsidR="00D547DB" w:rsidRDefault="00D547DB" w:rsidP="00D547DB">
      <w:pPr>
        <w:jc w:val="center"/>
        <w:rPr>
          <w:rFonts w:ascii="Times New Roman" w:hAnsi="Times New Roman" w:cs="Times New Roman"/>
          <w:sz w:val="36"/>
          <w:szCs w:val="36"/>
        </w:rPr>
      </w:pPr>
      <w:r w:rsidRPr="00D37021">
        <w:rPr>
          <w:rFonts w:ascii="Times New Roman" w:hAnsi="Times New Roman" w:cs="Times New Roman"/>
          <w:sz w:val="40"/>
          <w:szCs w:val="40"/>
        </w:rPr>
        <w:t>2018</w:t>
      </w:r>
    </w:p>
    <w:p w14:paraId="51997DDA" w14:textId="35424E91" w:rsidR="008A3AD8" w:rsidRDefault="008A3AD8" w:rsidP="008D56B7">
      <w:pPr>
        <w:pStyle w:val="TOCHeading"/>
        <w:spacing w:line="360" w:lineRule="auto"/>
        <w:outlineLvl w:val="0"/>
      </w:pPr>
    </w:p>
    <w:sdt>
      <w:sdtPr>
        <w:rPr>
          <w:rFonts w:ascii="Times New Roman" w:eastAsiaTheme="minorHAnsi" w:hAnsi="Times New Roman" w:cs="Times New Roman"/>
          <w:color w:val="000000" w:themeColor="text1"/>
          <w:sz w:val="24"/>
          <w:szCs w:val="24"/>
        </w:rPr>
        <w:id w:val="1135684368"/>
        <w:docPartObj>
          <w:docPartGallery w:val="Table of Contents"/>
          <w:docPartUnique/>
        </w:docPartObj>
      </w:sdtPr>
      <w:sdtEndPr>
        <w:rPr>
          <w:b/>
          <w:bCs/>
          <w:noProof/>
        </w:rPr>
      </w:sdtEndPr>
      <w:sdtContent>
        <w:p w14:paraId="144BA6B3" w14:textId="067A822D" w:rsidR="00FB14B6" w:rsidRPr="007617F9" w:rsidRDefault="007617F9" w:rsidP="00FB7F7C">
          <w:pPr>
            <w:pStyle w:val="TOCHeading"/>
            <w:spacing w:line="360" w:lineRule="auto"/>
            <w:jc w:val="both"/>
            <w:rPr>
              <w:rFonts w:ascii="Times New Roman" w:hAnsi="Times New Roman" w:cs="Times New Roman"/>
              <w:b/>
              <w:color w:val="000000" w:themeColor="text1"/>
              <w:sz w:val="24"/>
              <w:szCs w:val="24"/>
            </w:rPr>
          </w:pPr>
          <w:r w:rsidRPr="007617F9">
            <w:rPr>
              <w:rFonts w:ascii="Times New Roman" w:hAnsi="Times New Roman" w:cs="Times New Roman"/>
              <w:b/>
              <w:color w:val="000000" w:themeColor="text1"/>
              <w:sz w:val="24"/>
              <w:szCs w:val="24"/>
            </w:rPr>
            <w:t>CONTENTS</w:t>
          </w:r>
        </w:p>
        <w:p w14:paraId="1B527A04" w14:textId="77777777" w:rsidR="007617F9" w:rsidRPr="007617F9" w:rsidRDefault="007617F9" w:rsidP="00FB7F7C">
          <w:pPr>
            <w:spacing w:line="360" w:lineRule="auto"/>
            <w:jc w:val="both"/>
            <w:rPr>
              <w:rFonts w:ascii="Times New Roman" w:hAnsi="Times New Roman" w:cs="Times New Roman"/>
              <w:b/>
              <w:color w:val="000000" w:themeColor="text1"/>
              <w:sz w:val="24"/>
              <w:szCs w:val="24"/>
            </w:rPr>
          </w:pPr>
        </w:p>
        <w:p w14:paraId="0E80B093" w14:textId="7CF3C97E" w:rsidR="007617F9" w:rsidRPr="007617F9" w:rsidRDefault="00FB14B6"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r w:rsidRPr="007617F9">
            <w:rPr>
              <w:rFonts w:ascii="Times New Roman" w:hAnsi="Times New Roman" w:cs="Times New Roman"/>
              <w:b/>
              <w:color w:val="000000" w:themeColor="text1"/>
              <w:sz w:val="24"/>
              <w:szCs w:val="24"/>
            </w:rPr>
            <w:fldChar w:fldCharType="begin"/>
          </w:r>
          <w:r w:rsidRPr="007617F9">
            <w:rPr>
              <w:rFonts w:ascii="Times New Roman" w:hAnsi="Times New Roman" w:cs="Times New Roman"/>
              <w:b/>
              <w:color w:val="000000" w:themeColor="text1"/>
              <w:sz w:val="24"/>
              <w:szCs w:val="24"/>
            </w:rPr>
            <w:instrText xml:space="preserve"> TOC \o "1-5" \h \z \u </w:instrText>
          </w:r>
          <w:r w:rsidRPr="007617F9">
            <w:rPr>
              <w:rFonts w:ascii="Times New Roman" w:hAnsi="Times New Roman" w:cs="Times New Roman"/>
              <w:b/>
              <w:color w:val="000000" w:themeColor="text1"/>
              <w:sz w:val="24"/>
              <w:szCs w:val="24"/>
            </w:rPr>
            <w:fldChar w:fldCharType="separate"/>
          </w:r>
          <w:hyperlink w:anchor="_Toc531804660" w:history="1">
            <w:r w:rsidR="007617F9" w:rsidRPr="007617F9">
              <w:rPr>
                <w:rStyle w:val="Hyperlink"/>
                <w:rFonts w:ascii="Times New Roman" w:hAnsi="Times New Roman" w:cs="Times New Roman"/>
                <w:b/>
                <w:noProof/>
                <w:color w:val="000000" w:themeColor="text1"/>
                <w:sz w:val="24"/>
                <w:szCs w:val="24"/>
              </w:rPr>
              <w:t>CHAPTER 01</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_Toc531804660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3</w:t>
            </w:r>
            <w:r w:rsidR="007617F9" w:rsidRPr="007617F9">
              <w:rPr>
                <w:rFonts w:ascii="Times New Roman" w:hAnsi="Times New Roman" w:cs="Times New Roman"/>
                <w:b/>
                <w:noProof/>
                <w:webHidden/>
                <w:color w:val="000000" w:themeColor="text1"/>
                <w:sz w:val="24"/>
                <w:szCs w:val="24"/>
              </w:rPr>
              <w:fldChar w:fldCharType="end"/>
            </w:r>
          </w:hyperlink>
        </w:p>
        <w:p w14:paraId="7A02B12B" w14:textId="5182375D" w:rsidR="007617F9" w:rsidRPr="007617F9" w:rsidRDefault="00764B61"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1" w:history="1">
            <w:r w:rsidR="007617F9" w:rsidRPr="007617F9">
              <w:rPr>
                <w:rStyle w:val="Hyperlink"/>
                <w:rFonts w:ascii="Times New Roman" w:hAnsi="Times New Roman" w:cs="Times New Roman"/>
                <w:b/>
                <w:noProof/>
                <w:color w:val="000000" w:themeColor="text1"/>
                <w:sz w:val="24"/>
                <w:szCs w:val="24"/>
              </w:rPr>
              <w:t>INTRODUCTION</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_Toc531804661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3</w:t>
            </w:r>
            <w:r w:rsidR="007617F9" w:rsidRPr="007617F9">
              <w:rPr>
                <w:rFonts w:ascii="Times New Roman" w:hAnsi="Times New Roman" w:cs="Times New Roman"/>
                <w:b/>
                <w:noProof/>
                <w:webHidden/>
                <w:color w:val="000000" w:themeColor="text1"/>
                <w:sz w:val="24"/>
                <w:szCs w:val="24"/>
              </w:rPr>
              <w:fldChar w:fldCharType="end"/>
            </w:r>
          </w:hyperlink>
        </w:p>
        <w:p w14:paraId="5453C08C" w14:textId="5A660CBD" w:rsidR="007617F9" w:rsidRPr="007617F9" w:rsidRDefault="00764B61" w:rsidP="00FB7F7C">
          <w:pPr>
            <w:pStyle w:val="TOC2"/>
            <w:tabs>
              <w:tab w:val="left" w:pos="880"/>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2" w:history="1">
            <w:r w:rsidR="007617F9" w:rsidRPr="007617F9">
              <w:rPr>
                <w:rStyle w:val="Hyperlink"/>
                <w:rFonts w:ascii="Times New Roman" w:hAnsi="Times New Roman" w:cs="Times New Roman"/>
                <w:b/>
                <w:noProof/>
                <w:color w:val="000000" w:themeColor="text1"/>
                <w:sz w:val="24"/>
                <w:szCs w:val="24"/>
              </w:rPr>
              <w:t>1.1</w:t>
            </w:r>
            <w:r w:rsidR="007617F9">
              <w:rPr>
                <w:rFonts w:ascii="Times New Roman" w:eastAsiaTheme="minorEastAsia" w:hAnsi="Times New Roman" w:cs="Times New Roman"/>
                <w:b/>
                <w:noProof/>
                <w:color w:val="000000" w:themeColor="text1"/>
                <w:sz w:val="24"/>
                <w:szCs w:val="24"/>
              </w:rPr>
              <w:t xml:space="preserve"> </w:t>
            </w:r>
            <w:r w:rsidR="007617F9" w:rsidRPr="007617F9">
              <w:rPr>
                <w:rStyle w:val="Hyperlink"/>
                <w:rFonts w:ascii="Times New Roman" w:hAnsi="Times New Roman" w:cs="Times New Roman"/>
                <w:b/>
                <w:noProof/>
                <w:color w:val="000000" w:themeColor="text1"/>
                <w:sz w:val="24"/>
                <w:szCs w:val="24"/>
              </w:rPr>
              <w:t>Objectives</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_Toc531804662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6</w:t>
            </w:r>
            <w:r w:rsidR="007617F9" w:rsidRPr="007617F9">
              <w:rPr>
                <w:rFonts w:ascii="Times New Roman" w:hAnsi="Times New Roman" w:cs="Times New Roman"/>
                <w:b/>
                <w:noProof/>
                <w:webHidden/>
                <w:color w:val="000000" w:themeColor="text1"/>
                <w:sz w:val="24"/>
                <w:szCs w:val="24"/>
              </w:rPr>
              <w:fldChar w:fldCharType="end"/>
            </w:r>
          </w:hyperlink>
        </w:p>
        <w:p w14:paraId="2C0E9380" w14:textId="79F05704" w:rsidR="007617F9" w:rsidRPr="007617F9" w:rsidRDefault="00764B61"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3" w:history="1">
            <w:r w:rsidR="007617F9" w:rsidRPr="007617F9">
              <w:rPr>
                <w:rStyle w:val="Hyperlink"/>
                <w:rFonts w:ascii="Times New Roman" w:hAnsi="Times New Roman" w:cs="Times New Roman"/>
                <w:b/>
                <w:noProof/>
                <w:color w:val="000000" w:themeColor="text1"/>
                <w:sz w:val="24"/>
                <w:szCs w:val="24"/>
              </w:rPr>
              <w:t>1.1.1 General Objective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_Toc531804663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6</w:t>
            </w:r>
            <w:r w:rsidR="007617F9" w:rsidRPr="007617F9">
              <w:rPr>
                <w:rFonts w:ascii="Times New Roman" w:hAnsi="Times New Roman" w:cs="Times New Roman"/>
                <w:b/>
                <w:noProof/>
                <w:webHidden/>
                <w:color w:val="000000" w:themeColor="text1"/>
                <w:sz w:val="24"/>
                <w:szCs w:val="24"/>
              </w:rPr>
              <w:fldChar w:fldCharType="end"/>
            </w:r>
          </w:hyperlink>
        </w:p>
        <w:p w14:paraId="463D6AC5" w14:textId="445B2BE8" w:rsidR="007617F9" w:rsidRPr="007617F9" w:rsidRDefault="00764B61"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4" w:history="1">
            <w:r w:rsidR="007617F9" w:rsidRPr="007617F9">
              <w:rPr>
                <w:rStyle w:val="Hyperlink"/>
                <w:rFonts w:ascii="Times New Roman" w:hAnsi="Times New Roman" w:cs="Times New Roman"/>
                <w:b/>
                <w:noProof/>
                <w:color w:val="000000" w:themeColor="text1"/>
                <w:sz w:val="24"/>
                <w:szCs w:val="24"/>
              </w:rPr>
              <w:t>1.1.2 Specific Objective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_Toc531804664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6</w:t>
            </w:r>
            <w:r w:rsidR="007617F9" w:rsidRPr="007617F9">
              <w:rPr>
                <w:rFonts w:ascii="Times New Roman" w:hAnsi="Times New Roman" w:cs="Times New Roman"/>
                <w:b/>
                <w:noProof/>
                <w:webHidden/>
                <w:color w:val="000000" w:themeColor="text1"/>
                <w:sz w:val="24"/>
                <w:szCs w:val="24"/>
              </w:rPr>
              <w:fldChar w:fldCharType="end"/>
            </w:r>
          </w:hyperlink>
        </w:p>
        <w:p w14:paraId="3D35D62B" w14:textId="4D5FC600" w:rsidR="007617F9" w:rsidRPr="007617F9" w:rsidRDefault="00764B61"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5" w:history="1">
            <w:r w:rsidR="007617F9" w:rsidRPr="007617F9">
              <w:rPr>
                <w:rStyle w:val="Hyperlink"/>
                <w:rFonts w:ascii="Times New Roman" w:hAnsi="Times New Roman" w:cs="Times New Roman"/>
                <w:b/>
                <w:noProof/>
                <w:color w:val="000000" w:themeColor="text1"/>
                <w:sz w:val="24"/>
                <w:szCs w:val="24"/>
              </w:rPr>
              <w:t>CHAPTER 02</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_Toc531804665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5565F7DA" w14:textId="490232C1" w:rsidR="007617F9" w:rsidRPr="007617F9" w:rsidRDefault="00764B61"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6" w:history="1">
            <w:r w:rsidR="007617F9" w:rsidRPr="007617F9">
              <w:rPr>
                <w:rStyle w:val="Hyperlink"/>
                <w:rFonts w:ascii="Times New Roman" w:hAnsi="Times New Roman" w:cs="Times New Roman"/>
                <w:b/>
                <w:noProof/>
                <w:color w:val="000000" w:themeColor="text1"/>
                <w:sz w:val="24"/>
                <w:szCs w:val="24"/>
              </w:rPr>
              <w:t>LITERATURE REVIEW</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_Toc531804666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43E243EE" w14:textId="63B28B12" w:rsidR="007617F9" w:rsidRPr="007617F9" w:rsidRDefault="00764B61"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7" w:history="1">
            <w:r w:rsidR="007617F9" w:rsidRPr="007617F9">
              <w:rPr>
                <w:rStyle w:val="Hyperlink"/>
                <w:rFonts w:ascii="Times New Roman" w:hAnsi="Times New Roman" w:cs="Times New Roman"/>
                <w:b/>
                <w:noProof/>
                <w:color w:val="000000" w:themeColor="text1"/>
                <w:sz w:val="24"/>
                <w:szCs w:val="24"/>
              </w:rPr>
              <w:t>2.1 Rice plant</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_Toc531804667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5A54E437" w14:textId="6F08C903" w:rsidR="007617F9" w:rsidRPr="007617F9" w:rsidRDefault="00764B61"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8" w:history="1">
            <w:r w:rsidR="007617F9" w:rsidRPr="007617F9">
              <w:rPr>
                <w:rStyle w:val="Hyperlink"/>
                <w:rFonts w:ascii="Times New Roman" w:hAnsi="Times New Roman" w:cs="Times New Roman"/>
                <w:b/>
                <w:noProof/>
                <w:color w:val="000000" w:themeColor="text1"/>
                <w:sz w:val="24"/>
                <w:szCs w:val="24"/>
              </w:rPr>
              <w:t>2.11 Botanical Classification</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_Toc531804668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05C3FB42" w14:textId="75C5A2AA" w:rsidR="007617F9" w:rsidRPr="007617F9" w:rsidRDefault="00764B61"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9" w:history="1">
            <w:r w:rsidR="007617F9" w:rsidRPr="007617F9">
              <w:rPr>
                <w:rStyle w:val="Hyperlink"/>
                <w:rFonts w:ascii="Times New Roman" w:hAnsi="Times New Roman" w:cs="Times New Roman"/>
                <w:b/>
                <w:noProof/>
                <w:color w:val="000000" w:themeColor="text1"/>
                <w:sz w:val="24"/>
                <w:szCs w:val="24"/>
              </w:rPr>
              <w:t>2.2 Paddy Cultivation in Sri Lanka</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_Toc531804669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8</w:t>
            </w:r>
            <w:r w:rsidR="007617F9" w:rsidRPr="007617F9">
              <w:rPr>
                <w:rFonts w:ascii="Times New Roman" w:hAnsi="Times New Roman" w:cs="Times New Roman"/>
                <w:b/>
                <w:noProof/>
                <w:webHidden/>
                <w:color w:val="000000" w:themeColor="text1"/>
                <w:sz w:val="24"/>
                <w:szCs w:val="24"/>
              </w:rPr>
              <w:fldChar w:fldCharType="end"/>
            </w:r>
          </w:hyperlink>
        </w:p>
        <w:p w14:paraId="4A8ACE52" w14:textId="78E51568" w:rsidR="007617F9" w:rsidRPr="007617F9" w:rsidRDefault="00764B61"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0" w:history="1">
            <w:r w:rsidR="007617F9" w:rsidRPr="007617F9">
              <w:rPr>
                <w:rStyle w:val="Hyperlink"/>
                <w:rFonts w:ascii="Times New Roman" w:hAnsi="Times New Roman" w:cs="Times New Roman"/>
                <w:b/>
                <w:noProof/>
                <w:color w:val="000000" w:themeColor="text1"/>
                <w:sz w:val="24"/>
                <w:szCs w:val="24"/>
              </w:rPr>
              <w:t>2.3 Constrains to the Rice Cultivation in Sri Lanka</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_Toc531804670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9</w:t>
            </w:r>
            <w:r w:rsidR="007617F9" w:rsidRPr="007617F9">
              <w:rPr>
                <w:rFonts w:ascii="Times New Roman" w:hAnsi="Times New Roman" w:cs="Times New Roman"/>
                <w:b/>
                <w:noProof/>
                <w:webHidden/>
                <w:color w:val="000000" w:themeColor="text1"/>
                <w:sz w:val="24"/>
                <w:szCs w:val="24"/>
              </w:rPr>
              <w:fldChar w:fldCharType="end"/>
            </w:r>
          </w:hyperlink>
        </w:p>
        <w:p w14:paraId="4A19F43C" w14:textId="1559D8A0" w:rsidR="007617F9" w:rsidRPr="007617F9" w:rsidRDefault="00764B61"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1" w:history="1">
            <w:r w:rsidR="007617F9" w:rsidRPr="007617F9">
              <w:rPr>
                <w:rStyle w:val="Hyperlink"/>
                <w:rFonts w:ascii="Times New Roman" w:hAnsi="Times New Roman" w:cs="Times New Roman"/>
                <w:b/>
                <w:noProof/>
                <w:color w:val="000000" w:themeColor="text1"/>
                <w:sz w:val="24"/>
                <w:szCs w:val="24"/>
              </w:rPr>
              <w:t>2.4 Direct seeding of Rice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_Toc531804671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12</w:t>
            </w:r>
            <w:r w:rsidR="007617F9" w:rsidRPr="007617F9">
              <w:rPr>
                <w:rFonts w:ascii="Times New Roman" w:hAnsi="Times New Roman" w:cs="Times New Roman"/>
                <w:b/>
                <w:noProof/>
                <w:webHidden/>
                <w:color w:val="000000" w:themeColor="text1"/>
                <w:sz w:val="24"/>
                <w:szCs w:val="24"/>
              </w:rPr>
              <w:fldChar w:fldCharType="end"/>
            </w:r>
          </w:hyperlink>
        </w:p>
        <w:p w14:paraId="60BB7078" w14:textId="0BD91EEC" w:rsidR="007617F9" w:rsidRPr="007617F9" w:rsidRDefault="00764B61"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2" w:history="1">
            <w:r w:rsidR="007617F9" w:rsidRPr="007617F9">
              <w:rPr>
                <w:rStyle w:val="Hyperlink"/>
                <w:rFonts w:ascii="Times New Roman" w:hAnsi="Times New Roman" w:cs="Times New Roman"/>
                <w:b/>
                <w:noProof/>
                <w:color w:val="000000" w:themeColor="text1"/>
                <w:sz w:val="24"/>
                <w:szCs w:val="24"/>
              </w:rPr>
              <w:t>2.5 Transplanting of Rice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_Toc531804672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14</w:t>
            </w:r>
            <w:r w:rsidR="007617F9" w:rsidRPr="007617F9">
              <w:rPr>
                <w:rFonts w:ascii="Times New Roman" w:hAnsi="Times New Roman" w:cs="Times New Roman"/>
                <w:b/>
                <w:noProof/>
                <w:webHidden/>
                <w:color w:val="000000" w:themeColor="text1"/>
                <w:sz w:val="24"/>
                <w:szCs w:val="24"/>
              </w:rPr>
              <w:fldChar w:fldCharType="end"/>
            </w:r>
          </w:hyperlink>
        </w:p>
        <w:p w14:paraId="11D6A129" w14:textId="4CF7185C" w:rsidR="007617F9" w:rsidRPr="007617F9" w:rsidRDefault="00764B61"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3" w:history="1">
            <w:r w:rsidR="007617F9" w:rsidRPr="007617F9">
              <w:rPr>
                <w:rStyle w:val="Hyperlink"/>
                <w:rFonts w:ascii="Times New Roman" w:hAnsi="Times New Roman" w:cs="Times New Roman"/>
                <w:b/>
                <w:noProof/>
                <w:color w:val="000000" w:themeColor="text1"/>
                <w:sz w:val="24"/>
                <w:szCs w:val="24"/>
              </w:rPr>
              <w:t>2.51 Wet bed for Random transplanting</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_Toc531804673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16</w:t>
            </w:r>
            <w:r w:rsidR="007617F9" w:rsidRPr="007617F9">
              <w:rPr>
                <w:rFonts w:ascii="Times New Roman" w:hAnsi="Times New Roman" w:cs="Times New Roman"/>
                <w:b/>
                <w:noProof/>
                <w:webHidden/>
                <w:color w:val="000000" w:themeColor="text1"/>
                <w:sz w:val="24"/>
                <w:szCs w:val="24"/>
              </w:rPr>
              <w:fldChar w:fldCharType="end"/>
            </w:r>
          </w:hyperlink>
        </w:p>
        <w:p w14:paraId="71F15525" w14:textId="7BBB6C66" w:rsidR="007617F9" w:rsidRPr="007617F9" w:rsidRDefault="00764B61"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4" w:history="1">
            <w:r w:rsidR="007617F9" w:rsidRPr="007617F9">
              <w:rPr>
                <w:rStyle w:val="Hyperlink"/>
                <w:rFonts w:ascii="Times New Roman" w:hAnsi="Times New Roman" w:cs="Times New Roman"/>
                <w:b/>
                <w:noProof/>
                <w:color w:val="000000" w:themeColor="text1"/>
                <w:sz w:val="24"/>
                <w:szCs w:val="24"/>
              </w:rPr>
              <w:t>2.52 Parachute method</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_Toc531804674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18</w:t>
            </w:r>
            <w:r w:rsidR="007617F9" w:rsidRPr="007617F9">
              <w:rPr>
                <w:rFonts w:ascii="Times New Roman" w:hAnsi="Times New Roman" w:cs="Times New Roman"/>
                <w:b/>
                <w:noProof/>
                <w:webHidden/>
                <w:color w:val="000000" w:themeColor="text1"/>
                <w:sz w:val="24"/>
                <w:szCs w:val="24"/>
              </w:rPr>
              <w:fldChar w:fldCharType="end"/>
            </w:r>
          </w:hyperlink>
        </w:p>
        <w:p w14:paraId="525C4F92" w14:textId="774EF05F" w:rsidR="007617F9" w:rsidRPr="007617F9" w:rsidRDefault="00764B61"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5" w:history="1">
            <w:r w:rsidR="007617F9" w:rsidRPr="007617F9">
              <w:rPr>
                <w:rStyle w:val="Hyperlink"/>
                <w:rFonts w:ascii="Times New Roman" w:hAnsi="Times New Roman" w:cs="Times New Roman"/>
                <w:b/>
                <w:noProof/>
                <w:color w:val="000000" w:themeColor="text1"/>
                <w:sz w:val="24"/>
                <w:szCs w:val="24"/>
              </w:rPr>
              <w:t>2.53 Mechanical transplanting</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_Toc531804675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19</w:t>
            </w:r>
            <w:r w:rsidR="007617F9" w:rsidRPr="007617F9">
              <w:rPr>
                <w:rFonts w:ascii="Times New Roman" w:hAnsi="Times New Roman" w:cs="Times New Roman"/>
                <w:b/>
                <w:noProof/>
                <w:webHidden/>
                <w:color w:val="000000" w:themeColor="text1"/>
                <w:sz w:val="24"/>
                <w:szCs w:val="24"/>
              </w:rPr>
              <w:fldChar w:fldCharType="end"/>
            </w:r>
          </w:hyperlink>
        </w:p>
        <w:p w14:paraId="3A6579DE" w14:textId="20B8C814" w:rsidR="007617F9" w:rsidRPr="007617F9" w:rsidRDefault="00764B61" w:rsidP="00FB7F7C">
          <w:pPr>
            <w:pStyle w:val="TOC4"/>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6" w:history="1">
            <w:r w:rsidR="007617F9" w:rsidRPr="007617F9">
              <w:rPr>
                <w:rStyle w:val="Hyperlink"/>
                <w:rFonts w:ascii="Times New Roman" w:hAnsi="Times New Roman" w:cs="Times New Roman"/>
                <w:b/>
                <w:noProof/>
                <w:color w:val="000000" w:themeColor="text1"/>
                <w:sz w:val="24"/>
                <w:szCs w:val="24"/>
              </w:rPr>
              <w:t>2.531 Transplanter</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_Toc531804676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21</w:t>
            </w:r>
            <w:r w:rsidR="007617F9" w:rsidRPr="007617F9">
              <w:rPr>
                <w:rFonts w:ascii="Times New Roman" w:hAnsi="Times New Roman" w:cs="Times New Roman"/>
                <w:b/>
                <w:noProof/>
                <w:webHidden/>
                <w:color w:val="000000" w:themeColor="text1"/>
                <w:sz w:val="24"/>
                <w:szCs w:val="24"/>
              </w:rPr>
              <w:fldChar w:fldCharType="end"/>
            </w:r>
          </w:hyperlink>
        </w:p>
        <w:p w14:paraId="62010DB7" w14:textId="561A3A1D" w:rsidR="007617F9" w:rsidRPr="007617F9" w:rsidRDefault="00764B61" w:rsidP="00FB7F7C">
          <w:pPr>
            <w:pStyle w:val="TOC4"/>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7" w:history="1">
            <w:r w:rsidR="007617F9" w:rsidRPr="007617F9">
              <w:rPr>
                <w:rStyle w:val="Hyperlink"/>
                <w:rFonts w:ascii="Times New Roman" w:hAnsi="Times New Roman" w:cs="Times New Roman"/>
                <w:b/>
                <w:noProof/>
                <w:color w:val="000000" w:themeColor="text1"/>
                <w:sz w:val="24"/>
                <w:szCs w:val="24"/>
              </w:rPr>
              <w:t>2.532 Problems with Mechanical Transplanting in Sri Lanka</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_Toc531804677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24</w:t>
            </w:r>
            <w:r w:rsidR="007617F9" w:rsidRPr="007617F9">
              <w:rPr>
                <w:rFonts w:ascii="Times New Roman" w:hAnsi="Times New Roman" w:cs="Times New Roman"/>
                <w:b/>
                <w:noProof/>
                <w:webHidden/>
                <w:color w:val="000000" w:themeColor="text1"/>
                <w:sz w:val="24"/>
                <w:szCs w:val="24"/>
              </w:rPr>
              <w:fldChar w:fldCharType="end"/>
            </w:r>
          </w:hyperlink>
        </w:p>
        <w:p w14:paraId="5D781E0A" w14:textId="502F2FBD" w:rsidR="007617F9" w:rsidRPr="007617F9" w:rsidRDefault="00764B61"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8" w:history="1">
            <w:r w:rsidR="007617F9" w:rsidRPr="007617F9">
              <w:rPr>
                <w:rStyle w:val="Hyperlink"/>
                <w:rFonts w:ascii="Times New Roman" w:hAnsi="Times New Roman" w:cs="Times New Roman"/>
                <w:b/>
                <w:noProof/>
                <w:color w:val="000000" w:themeColor="text1"/>
                <w:sz w:val="24"/>
                <w:szCs w:val="24"/>
              </w:rPr>
              <w:t>2.6 Seeding rate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_Toc531804678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27</w:t>
            </w:r>
            <w:r w:rsidR="007617F9" w:rsidRPr="007617F9">
              <w:rPr>
                <w:rFonts w:ascii="Times New Roman" w:hAnsi="Times New Roman" w:cs="Times New Roman"/>
                <w:b/>
                <w:noProof/>
                <w:webHidden/>
                <w:color w:val="000000" w:themeColor="text1"/>
                <w:sz w:val="24"/>
                <w:szCs w:val="24"/>
              </w:rPr>
              <w:fldChar w:fldCharType="end"/>
            </w:r>
          </w:hyperlink>
        </w:p>
        <w:p w14:paraId="6425496F" w14:textId="1D02AEF3" w:rsidR="007617F9" w:rsidRPr="007617F9" w:rsidRDefault="00764B61"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9" w:history="1">
            <w:r w:rsidR="007617F9" w:rsidRPr="007617F9">
              <w:rPr>
                <w:rStyle w:val="Hyperlink"/>
                <w:rFonts w:ascii="Times New Roman" w:hAnsi="Times New Roman" w:cs="Times New Roman"/>
                <w:b/>
                <w:noProof/>
                <w:color w:val="000000" w:themeColor="text1"/>
                <w:sz w:val="24"/>
                <w:szCs w:val="24"/>
              </w:rPr>
              <w:t>2.7 Seedling Vigor</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_Toc531804679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28</w:t>
            </w:r>
            <w:r w:rsidR="007617F9" w:rsidRPr="007617F9">
              <w:rPr>
                <w:rFonts w:ascii="Times New Roman" w:hAnsi="Times New Roman" w:cs="Times New Roman"/>
                <w:b/>
                <w:noProof/>
                <w:webHidden/>
                <w:color w:val="000000" w:themeColor="text1"/>
                <w:sz w:val="24"/>
                <w:szCs w:val="24"/>
              </w:rPr>
              <w:fldChar w:fldCharType="end"/>
            </w:r>
          </w:hyperlink>
        </w:p>
        <w:p w14:paraId="057F256F" w14:textId="6C6C9BCE" w:rsidR="007617F9" w:rsidRPr="007617F9" w:rsidRDefault="00764B61"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80" w:history="1">
            <w:r w:rsidR="007617F9" w:rsidRPr="007617F9">
              <w:rPr>
                <w:rStyle w:val="Hyperlink"/>
                <w:rFonts w:ascii="Times New Roman" w:hAnsi="Times New Roman" w:cs="Times New Roman"/>
                <w:b/>
                <w:noProof/>
                <w:color w:val="000000" w:themeColor="text1"/>
                <w:sz w:val="24"/>
                <w:szCs w:val="24"/>
              </w:rPr>
              <w:t>3 References</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_Toc531804680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30</w:t>
            </w:r>
            <w:r w:rsidR="007617F9" w:rsidRPr="007617F9">
              <w:rPr>
                <w:rFonts w:ascii="Times New Roman" w:hAnsi="Times New Roman" w:cs="Times New Roman"/>
                <w:b/>
                <w:noProof/>
                <w:webHidden/>
                <w:color w:val="000000" w:themeColor="text1"/>
                <w:sz w:val="24"/>
                <w:szCs w:val="24"/>
              </w:rPr>
              <w:fldChar w:fldCharType="end"/>
            </w:r>
          </w:hyperlink>
        </w:p>
        <w:p w14:paraId="43E6C674" w14:textId="77777777" w:rsidR="00B12BAC" w:rsidRDefault="00FB14B6" w:rsidP="00FB7F7C">
          <w:pPr>
            <w:spacing w:line="360" w:lineRule="auto"/>
            <w:jc w:val="both"/>
            <w:rPr>
              <w:rFonts w:ascii="Times New Roman" w:hAnsi="Times New Roman" w:cs="Times New Roman"/>
              <w:b/>
              <w:color w:val="000000" w:themeColor="text1"/>
              <w:sz w:val="24"/>
              <w:szCs w:val="24"/>
            </w:rPr>
          </w:pPr>
          <w:r w:rsidRPr="007617F9">
            <w:rPr>
              <w:rFonts w:ascii="Times New Roman" w:hAnsi="Times New Roman" w:cs="Times New Roman"/>
              <w:b/>
              <w:color w:val="000000" w:themeColor="text1"/>
              <w:sz w:val="24"/>
              <w:szCs w:val="24"/>
            </w:rPr>
            <w:fldChar w:fldCharType="end"/>
          </w:r>
        </w:p>
        <w:p w14:paraId="4A37BA8B" w14:textId="4517FA36" w:rsidR="008A3AD8" w:rsidRPr="00B12BAC" w:rsidRDefault="00764B61" w:rsidP="00FB7F7C">
          <w:pPr>
            <w:spacing w:line="360" w:lineRule="auto"/>
            <w:jc w:val="both"/>
            <w:rPr>
              <w:rFonts w:ascii="Times New Roman" w:hAnsi="Times New Roman" w:cs="Times New Roman"/>
              <w:color w:val="000000" w:themeColor="text1"/>
              <w:sz w:val="24"/>
              <w:szCs w:val="24"/>
            </w:rPr>
          </w:pPr>
        </w:p>
      </w:sdtContent>
    </w:sdt>
    <w:p w14:paraId="721CE538" w14:textId="56182F5A" w:rsidR="008A3AD8" w:rsidRPr="000B33CD" w:rsidRDefault="00CB33C1" w:rsidP="00B12BAC">
      <w:pPr>
        <w:pStyle w:val="Heading1"/>
        <w:spacing w:before="120" w:after="120" w:line="480" w:lineRule="auto"/>
        <w:jc w:val="center"/>
        <w:rPr>
          <w:rFonts w:ascii="Times New Roman" w:hAnsi="Times New Roman" w:cs="Times New Roman"/>
          <w:b/>
          <w:color w:val="000000" w:themeColor="text1"/>
          <w:sz w:val="24"/>
          <w:szCs w:val="24"/>
        </w:rPr>
      </w:pPr>
      <w:bookmarkStart w:id="1" w:name="_Toc531804660"/>
      <w:r w:rsidRPr="000B33CD">
        <w:rPr>
          <w:rFonts w:ascii="Times New Roman" w:hAnsi="Times New Roman" w:cs="Times New Roman"/>
          <w:b/>
          <w:color w:val="000000" w:themeColor="text1"/>
          <w:sz w:val="24"/>
          <w:szCs w:val="24"/>
        </w:rPr>
        <w:lastRenderedPageBreak/>
        <w:t>CHAPTER 01</w:t>
      </w:r>
      <w:bookmarkEnd w:id="1"/>
    </w:p>
    <w:p w14:paraId="20506C40" w14:textId="37B45271" w:rsidR="008A3AD8" w:rsidRPr="000B33CD" w:rsidRDefault="00CB33C1" w:rsidP="00B12BAC">
      <w:pPr>
        <w:pStyle w:val="Heading1"/>
        <w:spacing w:before="120" w:after="120" w:line="480" w:lineRule="auto"/>
        <w:jc w:val="center"/>
        <w:rPr>
          <w:rFonts w:ascii="Times New Roman" w:hAnsi="Times New Roman" w:cs="Times New Roman"/>
          <w:b/>
          <w:color w:val="000000" w:themeColor="text1"/>
          <w:sz w:val="24"/>
          <w:szCs w:val="24"/>
        </w:rPr>
      </w:pPr>
      <w:bookmarkStart w:id="2" w:name="_Toc531804661"/>
      <w:r w:rsidRPr="000B33CD">
        <w:rPr>
          <w:rFonts w:ascii="Times New Roman" w:hAnsi="Times New Roman" w:cs="Times New Roman"/>
          <w:b/>
          <w:color w:val="000000" w:themeColor="text1"/>
          <w:sz w:val="24"/>
          <w:szCs w:val="24"/>
        </w:rPr>
        <w:t>INTRODUCTION</w:t>
      </w:r>
      <w:bookmarkEnd w:id="2"/>
    </w:p>
    <w:p w14:paraId="29C79760" w14:textId="09AA4778" w:rsidR="000910CE" w:rsidRPr="004672AB" w:rsidRDefault="00FC0075"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FE1D94">
        <w:rPr>
          <w:rFonts w:ascii="Times New Roman" w:hAnsi="Times New Roman" w:cs="Times New Roman"/>
          <w:sz w:val="24"/>
          <w:szCs w:val="24"/>
        </w:rPr>
        <w:t xml:space="preserve"> </w:t>
      </w:r>
      <w:r w:rsidR="00FE1D94">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sidR="00FE1D94">
        <w:rPr>
          <w:rFonts w:ascii="Times New Roman" w:hAnsi="Times New Roman" w:cs="Times New Roman"/>
          <w:sz w:val="24"/>
          <w:szCs w:val="24"/>
        </w:rPr>
        <w:fldChar w:fldCharType="separate"/>
      </w:r>
      <w:r w:rsidR="00FE1D94" w:rsidRPr="00FE1D94">
        <w:rPr>
          <w:rFonts w:ascii="Times New Roman" w:hAnsi="Times New Roman" w:cs="Times New Roman"/>
          <w:noProof/>
          <w:sz w:val="24"/>
          <w:szCs w:val="24"/>
        </w:rPr>
        <w:t>(CBSL, 2017)</w:t>
      </w:r>
      <w:r w:rsidR="00FE1D94">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w:t>
      </w:r>
      <w:proofErr w:type="spellStart"/>
      <w:r w:rsidR="00636832" w:rsidRPr="004672AB">
        <w:rPr>
          <w:rFonts w:ascii="Times New Roman" w:hAnsi="Times New Roman" w:cs="Times New Roman"/>
          <w:sz w:val="24"/>
          <w:szCs w:val="24"/>
        </w:rPr>
        <w:t>Maha</w:t>
      </w:r>
      <w:proofErr w:type="spellEnd"/>
      <w:r w:rsidR="00636832" w:rsidRPr="004672AB">
        <w:rPr>
          <w:rFonts w:ascii="Times New Roman" w:hAnsi="Times New Roman" w:cs="Times New Roman"/>
          <w:sz w:val="24"/>
          <w:szCs w:val="24"/>
        </w:rPr>
        <w:t xml:space="preserve"> and 3092 in </w:t>
      </w:r>
      <w:proofErr w:type="spellStart"/>
      <w:r w:rsidR="00636832" w:rsidRPr="004672AB">
        <w:rPr>
          <w:rFonts w:ascii="Times New Roman" w:hAnsi="Times New Roman" w:cs="Times New Roman"/>
          <w:sz w:val="24"/>
          <w:szCs w:val="24"/>
        </w:rPr>
        <w:t>Yala</w:t>
      </w:r>
      <w:proofErr w:type="spellEnd"/>
      <w:r w:rsidR="00636832" w:rsidRPr="004672AB">
        <w:rPr>
          <w:rFonts w:ascii="Times New Roman" w:hAnsi="Times New Roman" w:cs="Times New Roman"/>
          <w:sz w:val="24"/>
          <w:szCs w:val="24"/>
        </w:rPr>
        <w:t xml:space="preserve">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FE1D94">
        <w:rPr>
          <w:rFonts w:ascii="Times New Roman" w:hAnsi="Times New Roman" w:cs="Times New Roman"/>
          <w:color w:val="000000" w:themeColor="text1"/>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2008)","plainTextFormattedCitation":"(Sri Lanka World Bank Group, 2008)","previouslyFormattedCitation":"(Sri Lanka World Bank Group,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FE1D94" w:rsidRPr="00FE1D94">
        <w:rPr>
          <w:rFonts w:ascii="Times New Roman" w:hAnsi="Times New Roman" w:cs="Times New Roman"/>
          <w:noProof/>
          <w:color w:val="000000" w:themeColor="text1"/>
          <w:sz w:val="24"/>
          <w:szCs w:val="24"/>
        </w:rPr>
        <w:t>(Sri Lanka World Bank Group,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w:t>
      </w:r>
      <w:proofErr w:type="spellStart"/>
      <w:r w:rsidR="00B646B0" w:rsidRPr="004672AB">
        <w:rPr>
          <w:rFonts w:ascii="Times New Roman" w:hAnsi="Times New Roman" w:cs="Times New Roman"/>
          <w:noProof/>
          <w:sz w:val="24"/>
          <w:szCs w:val="24"/>
        </w:rPr>
        <w:t>Dushani</w:t>
      </w:r>
      <w:proofErr w:type="spellEnd"/>
      <w:r w:rsidR="00B646B0" w:rsidRPr="004672AB">
        <w:rPr>
          <w:rFonts w:ascii="Times New Roman" w:hAnsi="Times New Roman" w:cs="Times New Roman"/>
          <w:noProof/>
          <w:sz w:val="24"/>
          <w:szCs w:val="24"/>
        </w:rPr>
        <w:t xml:space="preserve"> and Sandika, 2009)</w:t>
      </w:r>
      <w:r w:rsidR="00B646B0" w:rsidRPr="004672AB">
        <w:rPr>
          <w:rFonts w:ascii="Times New Roman" w:hAnsi="Times New Roman" w:cs="Times New Roman"/>
          <w:sz w:val="24"/>
          <w:szCs w:val="24"/>
        </w:rPr>
        <w:fldChar w:fldCharType="end"/>
      </w:r>
    </w:p>
    <w:p w14:paraId="046A3042" w14:textId="039D983A" w:rsidR="0053298F" w:rsidRPr="005835BB" w:rsidRDefault="00FD32C8" w:rsidP="00280869">
      <w:pPr>
        <w:spacing w:before="120" w:after="120" w:line="480" w:lineRule="auto"/>
        <w:jc w:val="both"/>
        <w:rPr>
          <w:rFonts w:ascii="Times New Roman" w:hAnsi="Times New Roman" w:cs="Times New Roman"/>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 xml:space="preserve">as </w:t>
      </w:r>
      <w:proofErr w:type="spellStart"/>
      <w:r w:rsidR="000C6829" w:rsidRPr="004672AB">
        <w:rPr>
          <w:rFonts w:ascii="Times New Roman" w:hAnsi="Times New Roman" w:cs="Times New Roman"/>
          <w:sz w:val="24"/>
          <w:szCs w:val="24"/>
        </w:rPr>
        <w:t>Maha</w:t>
      </w:r>
      <w:proofErr w:type="spellEnd"/>
      <w:r w:rsidR="000C6829" w:rsidRPr="004672AB">
        <w:rPr>
          <w:rFonts w:ascii="Times New Roman" w:hAnsi="Times New Roman" w:cs="Times New Roman"/>
          <w:sz w:val="24"/>
          <w:szCs w:val="24"/>
        </w:rPr>
        <w:t xml:space="preserve"> and </w:t>
      </w:r>
      <w:proofErr w:type="spellStart"/>
      <w:r w:rsidR="000C6829" w:rsidRPr="004672AB">
        <w:rPr>
          <w:rFonts w:ascii="Times New Roman" w:hAnsi="Times New Roman" w:cs="Times New Roman"/>
          <w:sz w:val="24"/>
          <w:szCs w:val="24"/>
        </w:rPr>
        <w:t>Yala</w:t>
      </w:r>
      <w:proofErr w:type="spellEnd"/>
      <w:r w:rsidR="000C6829" w:rsidRPr="004672AB">
        <w:rPr>
          <w:rFonts w:ascii="Times New Roman" w:hAnsi="Times New Roman" w:cs="Times New Roman"/>
          <w:sz w:val="24"/>
          <w:szCs w:val="24"/>
        </w:rPr>
        <w:t xml:space="preserve">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5835BB">
        <w:rPr>
          <w:rFonts w:ascii="Times New Roman" w:hAnsi="Times New Roman" w:cs="Times New Roman"/>
          <w:sz w:val="24"/>
          <w:szCs w:val="24"/>
        </w:rPr>
        <w:t xml:space="preserve">In generally </w:t>
      </w:r>
      <w:r w:rsidR="007941AD" w:rsidRPr="005835BB">
        <w:rPr>
          <w:rFonts w:ascii="Times New Roman" w:hAnsi="Times New Roman" w:cs="Times New Roman"/>
          <w:sz w:val="24"/>
          <w:szCs w:val="24"/>
        </w:rPr>
        <w:t>transplanting and the direct seeding of rice a</w:t>
      </w:r>
      <w:r w:rsidR="006D25E4" w:rsidRPr="005835BB">
        <w:rPr>
          <w:rFonts w:ascii="Times New Roman" w:hAnsi="Times New Roman" w:cs="Times New Roman"/>
          <w:sz w:val="24"/>
          <w:szCs w:val="24"/>
        </w:rPr>
        <w:t>re</w:t>
      </w:r>
      <w:r w:rsidR="007941AD" w:rsidRPr="005835BB">
        <w:rPr>
          <w:rFonts w:ascii="Times New Roman" w:hAnsi="Times New Roman" w:cs="Times New Roman"/>
          <w:sz w:val="24"/>
          <w:szCs w:val="24"/>
        </w:rPr>
        <w:t xml:space="preserve"> the</w:t>
      </w:r>
      <w:r w:rsidR="00716ACD" w:rsidRPr="005835BB">
        <w:rPr>
          <w:rFonts w:ascii="Times New Roman" w:hAnsi="Times New Roman" w:cs="Times New Roman"/>
          <w:sz w:val="24"/>
          <w:szCs w:val="24"/>
        </w:rPr>
        <w:t xml:space="preserve"> two</w:t>
      </w:r>
      <w:r w:rsidR="007941AD" w:rsidRPr="005835BB">
        <w:rPr>
          <w:rFonts w:ascii="Times New Roman" w:hAnsi="Times New Roman" w:cs="Times New Roman"/>
          <w:sz w:val="24"/>
          <w:szCs w:val="24"/>
        </w:rPr>
        <w:t xml:space="preserve"> main</w:t>
      </w:r>
      <w:r w:rsidR="00716ACD" w:rsidRPr="005835BB">
        <w:rPr>
          <w:rFonts w:ascii="Times New Roman" w:hAnsi="Times New Roman" w:cs="Times New Roman"/>
          <w:sz w:val="24"/>
          <w:szCs w:val="24"/>
        </w:rPr>
        <w:t xml:space="preserve"> methods of rice cultivation </w:t>
      </w:r>
      <w:r w:rsidR="000910CE" w:rsidRPr="005835BB">
        <w:rPr>
          <w:rFonts w:ascii="Times New Roman" w:hAnsi="Times New Roman" w:cs="Times New Roman"/>
          <w:noProof/>
          <w:sz w:val="24"/>
          <w:szCs w:val="24"/>
        </w:rPr>
        <w:t>practi</w:t>
      </w:r>
      <w:r w:rsidR="000677D7" w:rsidRPr="005835BB">
        <w:rPr>
          <w:rFonts w:ascii="Times New Roman" w:hAnsi="Times New Roman" w:cs="Times New Roman"/>
          <w:noProof/>
          <w:sz w:val="24"/>
          <w:szCs w:val="24"/>
        </w:rPr>
        <w:t>s</w:t>
      </w:r>
      <w:r w:rsidR="000910CE" w:rsidRPr="005835BB">
        <w:rPr>
          <w:rFonts w:ascii="Times New Roman" w:hAnsi="Times New Roman" w:cs="Times New Roman"/>
          <w:noProof/>
          <w:sz w:val="24"/>
          <w:szCs w:val="24"/>
        </w:rPr>
        <w:t>ed</w:t>
      </w:r>
      <w:r w:rsidR="007941AD" w:rsidRPr="005835BB">
        <w:rPr>
          <w:rFonts w:ascii="Times New Roman" w:hAnsi="Times New Roman" w:cs="Times New Roman"/>
          <w:sz w:val="24"/>
          <w:szCs w:val="24"/>
        </w:rPr>
        <w:t xml:space="preserve"> in</w:t>
      </w:r>
      <w:r w:rsidR="006D25E4" w:rsidRPr="005835BB">
        <w:rPr>
          <w:rFonts w:ascii="Times New Roman" w:hAnsi="Times New Roman" w:cs="Times New Roman"/>
          <w:sz w:val="24"/>
          <w:szCs w:val="24"/>
        </w:rPr>
        <w:t xml:space="preserve"> Sri Lanka considering the</w:t>
      </w:r>
      <w:r w:rsidR="000910CE" w:rsidRPr="005835BB">
        <w:rPr>
          <w:rFonts w:ascii="Times New Roman" w:hAnsi="Times New Roman" w:cs="Times New Roman"/>
          <w:sz w:val="24"/>
          <w:szCs w:val="24"/>
        </w:rPr>
        <w:t xml:space="preserve"> </w:t>
      </w:r>
      <w:r w:rsidR="006D25E4" w:rsidRPr="005835BB">
        <w:rPr>
          <w:rFonts w:ascii="Times New Roman" w:hAnsi="Times New Roman" w:cs="Times New Roman"/>
          <w:sz w:val="24"/>
          <w:szCs w:val="24"/>
        </w:rPr>
        <w:t xml:space="preserve">variations in different ecological regions </w:t>
      </w:r>
      <w:r w:rsidR="007941AD" w:rsidRPr="005835BB">
        <w:rPr>
          <w:rFonts w:ascii="Times New Roman" w:hAnsi="Times New Roman" w:cs="Times New Roman"/>
          <w:sz w:val="24"/>
          <w:szCs w:val="24"/>
        </w:rPr>
        <w:t>at where rice is cultivated</w:t>
      </w:r>
      <w:r w:rsidR="006D25E4" w:rsidRPr="005835BB">
        <w:rPr>
          <w:rFonts w:ascii="Times New Roman" w:hAnsi="Times New Roman" w:cs="Times New Roman"/>
          <w:sz w:val="24"/>
          <w:szCs w:val="24"/>
        </w:rPr>
        <w:t>. The</w:t>
      </w:r>
      <w:r w:rsidR="000910CE" w:rsidRPr="005835BB">
        <w:rPr>
          <w:rFonts w:ascii="Times New Roman" w:hAnsi="Times New Roman" w:cs="Times New Roman"/>
          <w:sz w:val="24"/>
          <w:szCs w:val="24"/>
        </w:rPr>
        <w:t xml:space="preserve"> </w:t>
      </w:r>
      <w:r w:rsidR="006D25E4" w:rsidRPr="005835BB">
        <w:rPr>
          <w:rFonts w:ascii="Times New Roman" w:hAnsi="Times New Roman" w:cs="Times New Roman"/>
          <w:sz w:val="24"/>
          <w:szCs w:val="24"/>
        </w:rPr>
        <w:t xml:space="preserve">sowing of seeds directly in the field is </w:t>
      </w:r>
      <w:r w:rsidR="006D25E4" w:rsidRPr="005835BB">
        <w:rPr>
          <w:rFonts w:ascii="Times New Roman" w:hAnsi="Times New Roman" w:cs="Times New Roman"/>
          <w:noProof/>
          <w:sz w:val="24"/>
          <w:szCs w:val="24"/>
        </w:rPr>
        <w:t>practi</w:t>
      </w:r>
      <w:r w:rsidR="000677D7" w:rsidRPr="005835BB">
        <w:rPr>
          <w:rFonts w:ascii="Times New Roman" w:hAnsi="Times New Roman" w:cs="Times New Roman"/>
          <w:noProof/>
          <w:sz w:val="24"/>
          <w:szCs w:val="24"/>
        </w:rPr>
        <w:t>s</w:t>
      </w:r>
      <w:r w:rsidR="006D25E4" w:rsidRPr="005835BB">
        <w:rPr>
          <w:rFonts w:ascii="Times New Roman" w:hAnsi="Times New Roman" w:cs="Times New Roman"/>
          <w:noProof/>
          <w:sz w:val="24"/>
          <w:szCs w:val="24"/>
        </w:rPr>
        <w:t>ed</w:t>
      </w:r>
      <w:r w:rsidR="006D25E4" w:rsidRPr="005835BB">
        <w:rPr>
          <w:rFonts w:ascii="Times New Roman" w:hAnsi="Times New Roman" w:cs="Times New Roman"/>
          <w:sz w:val="24"/>
          <w:szCs w:val="24"/>
        </w:rPr>
        <w:t xml:space="preserve"> in direct seeding method</w:t>
      </w:r>
      <w:r w:rsidR="00716ACD" w:rsidRPr="005835BB">
        <w:rPr>
          <w:rFonts w:ascii="Times New Roman" w:hAnsi="Times New Roman" w:cs="Times New Roman"/>
          <w:sz w:val="24"/>
          <w:szCs w:val="24"/>
        </w:rPr>
        <w:t xml:space="preserve"> </w:t>
      </w:r>
      <w:r w:rsidR="000910CE" w:rsidRPr="005835BB">
        <w:rPr>
          <w:rFonts w:ascii="Times New Roman" w:hAnsi="Times New Roman" w:cs="Times New Roman"/>
          <w:sz w:val="24"/>
          <w:szCs w:val="24"/>
        </w:rPr>
        <w:t>and the s</w:t>
      </w:r>
      <w:r w:rsidR="00716ACD" w:rsidRPr="005835BB">
        <w:rPr>
          <w:rFonts w:ascii="Times New Roman" w:hAnsi="Times New Roman" w:cs="Times New Roman"/>
          <w:sz w:val="24"/>
          <w:szCs w:val="24"/>
        </w:rPr>
        <w:t xml:space="preserve">eedlings are raised in seedbeds </w:t>
      </w:r>
      <w:r w:rsidR="006D25E4" w:rsidRPr="005835BB">
        <w:rPr>
          <w:rFonts w:ascii="Times New Roman" w:hAnsi="Times New Roman" w:cs="Times New Roman"/>
          <w:sz w:val="24"/>
          <w:szCs w:val="24"/>
        </w:rPr>
        <w:t xml:space="preserve">and then </w:t>
      </w:r>
      <w:r w:rsidR="00716ACD" w:rsidRPr="005835BB">
        <w:rPr>
          <w:rFonts w:ascii="Times New Roman" w:hAnsi="Times New Roman" w:cs="Times New Roman"/>
          <w:sz w:val="24"/>
          <w:szCs w:val="24"/>
        </w:rPr>
        <w:t>planted in the field in the transplanting</w:t>
      </w:r>
      <w:r w:rsidR="000910CE" w:rsidRPr="005835BB">
        <w:rPr>
          <w:rFonts w:ascii="Times New Roman" w:hAnsi="Times New Roman" w:cs="Times New Roman"/>
          <w:sz w:val="24"/>
          <w:szCs w:val="24"/>
        </w:rPr>
        <w:t xml:space="preserve"> method.</w:t>
      </w:r>
    </w:p>
    <w:p w14:paraId="73E9625E" w14:textId="0712FD61" w:rsidR="004672AB" w:rsidRDefault="004672AB" w:rsidP="00280869">
      <w:pPr>
        <w:spacing w:before="120" w:after="120" w:line="480" w:lineRule="auto"/>
        <w:jc w:val="both"/>
        <w:rPr>
          <w:rFonts w:ascii="Times New Roman" w:hAnsi="Times New Roman" w:cs="Times New Roman"/>
          <w:sz w:val="24"/>
          <w:szCs w:val="24"/>
        </w:rPr>
      </w:pPr>
      <w:r w:rsidRPr="004672AB">
        <w:rPr>
          <w:rFonts w:ascii="Times New Roman" w:hAnsi="Times New Roman" w:cs="Times New Roman"/>
          <w:sz w:val="24"/>
          <w:szCs w:val="24"/>
        </w:rPr>
        <w:lastRenderedPageBreak/>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w:t>
      </w:r>
      <w:proofErr w:type="spellStart"/>
      <w:r w:rsidR="00FA42FA">
        <w:rPr>
          <w:rFonts w:ascii="Times New Roman" w:hAnsi="Times New Roman" w:cs="Times New Roman"/>
          <w:sz w:val="24"/>
          <w:szCs w:val="24"/>
        </w:rPr>
        <w:t>labour</w:t>
      </w:r>
      <w:proofErr w:type="spellEnd"/>
      <w:r w:rsidR="00FA42FA">
        <w:rPr>
          <w:rFonts w:ascii="Times New Roman" w:hAnsi="Times New Roman" w:cs="Times New Roman"/>
          <w:sz w:val="24"/>
          <w:szCs w:val="24"/>
        </w:rPr>
        <w:t xml:space="preserve">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(Gunawardana et al., 2013; 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proofErr w:type="spellStart"/>
      <w:r w:rsidR="00675DDC">
        <w:rPr>
          <w:rFonts w:ascii="Times New Roman" w:hAnsi="Times New Roman" w:cs="Times New Roman"/>
          <w:sz w:val="24"/>
          <w:szCs w:val="24"/>
        </w:rPr>
        <w:t>labour</w:t>
      </w:r>
      <w:proofErr w:type="spellEnd"/>
      <w:r w:rsidR="00675DDC">
        <w:rPr>
          <w:rFonts w:ascii="Times New Roman" w:hAnsi="Times New Roman" w:cs="Times New Roman"/>
          <w:sz w:val="24"/>
          <w:szCs w:val="24"/>
        </w:rPr>
        <w:t xml:space="preserve">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w:t>
      </w:r>
      <w:proofErr w:type="spellStart"/>
      <w:r w:rsidR="008B341D">
        <w:rPr>
          <w:rFonts w:ascii="Times New Roman" w:hAnsi="Times New Roman" w:cs="Times New Roman"/>
          <w:sz w:val="24"/>
          <w:szCs w:val="24"/>
        </w:rPr>
        <w:t>labour</w:t>
      </w:r>
      <w:proofErr w:type="spellEnd"/>
      <w:r w:rsidR="008B341D">
        <w:rPr>
          <w:rFonts w:ascii="Times New Roman" w:hAnsi="Times New Roman" w:cs="Times New Roman"/>
          <w:sz w:val="24"/>
          <w:szCs w:val="24"/>
        </w:rPr>
        <w:t xml:space="preserve">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w:t>
      </w:r>
      <w:proofErr w:type="spellStart"/>
      <w:r w:rsidR="0093031A" w:rsidRPr="0093031A">
        <w:rPr>
          <w:rFonts w:ascii="Times New Roman" w:hAnsi="Times New Roman" w:cs="Times New Roman"/>
          <w:noProof/>
          <w:sz w:val="24"/>
          <w:szCs w:val="24"/>
        </w:rPr>
        <w:t>Manjappa</w:t>
      </w:r>
      <w:proofErr w:type="spellEnd"/>
      <w:r w:rsidR="0093031A" w:rsidRPr="0093031A">
        <w:rPr>
          <w:rFonts w:ascii="Times New Roman" w:hAnsi="Times New Roman" w:cs="Times New Roman"/>
          <w:noProof/>
          <w:sz w:val="24"/>
          <w:szCs w:val="24"/>
        </w:rPr>
        <w:t xml:space="preserve">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1DDDE02E" w:rsidR="00F352CB" w:rsidRDefault="00361FB7" w:rsidP="00280869">
      <w:pPr>
        <w:autoSpaceDE w:val="0"/>
        <w:autoSpaceDN w:val="0"/>
        <w:adjustRightInd w:val="0"/>
        <w:spacing w:before="120" w:after="120"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w:t>
      </w:r>
      <w:r>
        <w:rPr>
          <w:rFonts w:ascii="Times New Roman" w:hAnsi="Times New Roman" w:cs="Times New Roman"/>
          <w:sz w:val="24"/>
          <w:szCs w:val="24"/>
        </w:rPr>
        <w:lastRenderedPageBreak/>
        <w:t xml:space="preserve">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A01666">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Mathew","given":"G.V.","non-dropping-particle":"","parse-names":false,"suffix":""}],"id":"ITEM-2","issued":{"date-parts":[["2015"]]},"number-of-pages":"189","publisher":"Faculty of Agriculture Kerala Agricultural University, Thrissur","title":"STANDARDIZATION OF MEDIA FOR TRAY NURSERY TECHNIQUE IN RICE","type":"thesis"},"uris":["http://www.mendeley.com/documents/?uuid=0be80bba-1aa4-451d-8669-167fa4c86c42"]},{"id":"ITEM-3","itemData":{"author":[{"dropping-particle":"","family":"Islam","given":"A.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Islam and Khan, 2017; Mathew, 2015)","plainTextFormattedCitation":"(Alizadeh et al., 2011; Islam and Khan, 2017; Mathew, 2015)","previouslyFormattedCitation":"(Alizadeh et al., 2011; GREESHMA, 2015; Islam and Khan,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A01666" w:rsidRPr="00A01666">
        <w:rPr>
          <w:rFonts w:ascii="Times New Roman" w:eastAsia="Times New Roman" w:hAnsi="Times New Roman" w:cs="Times New Roman"/>
          <w:noProof/>
          <w:sz w:val="24"/>
          <w:szCs w:val="24"/>
        </w:rPr>
        <w:t>(Alizadeh et al., 2011; Islam and Khan, 2017; Mathew, 2015)</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bookmarkStart w:id="3" w:name="_GoBack"/>
      <w:bookmarkEnd w:id="3"/>
    </w:p>
    <w:p w14:paraId="44A35856" w14:textId="24121924" w:rsidR="00EA3D86" w:rsidRDefault="00F352CB" w:rsidP="00280869">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3B6A9CCE" w14:textId="64B38FAA" w:rsidR="006B31CE" w:rsidRDefault="00953022" w:rsidP="00280869">
      <w:pPr>
        <w:autoSpaceDE w:val="0"/>
        <w:autoSpaceDN w:val="0"/>
        <w:adjustRightInd w:val="0"/>
        <w:spacing w:before="120" w:after="120" w:line="480" w:lineRule="auto"/>
        <w:jc w:val="both"/>
        <w:rPr>
          <w:rFonts w:ascii="Times New Roman" w:hAnsi="Times New Roman" w:cs="Times New Roman"/>
          <w:sz w:val="24"/>
          <w:szCs w:val="24"/>
        </w:rPr>
      </w:pPr>
      <w:r w:rsidRPr="00953022">
        <w:rPr>
          <w:rFonts w:ascii="Times New Roman" w:hAnsi="Times New Roman" w:cs="Times New Roman"/>
          <w:color w:val="000000" w:themeColor="text1"/>
          <w:sz w:val="24"/>
          <w:szCs w:val="24"/>
        </w:rPr>
        <w:t xml:space="preserve">Following proper nursery management practices is very important factor which </w:t>
      </w:r>
      <w:r w:rsidR="00916476" w:rsidRPr="00953022">
        <w:rPr>
          <w:rFonts w:ascii="Times New Roman" w:hAnsi="Times New Roman" w:cs="Times New Roman"/>
          <w:color w:val="000000" w:themeColor="text1"/>
          <w:sz w:val="24"/>
          <w:szCs w:val="24"/>
        </w:rPr>
        <w:t>effect</w:t>
      </w:r>
      <w:r w:rsidR="00916476">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 xml:space="preserve">Studies on the optimum seed rate for the nursery trays of Mechanicaly transplanted </w:t>
      </w:r>
      <w:r w:rsidR="006B31CE">
        <w:rPr>
          <w:rFonts w:ascii="Times New Roman" w:hAnsi="Times New Roman" w:cs="Times New Roman"/>
          <w:sz w:val="24"/>
          <w:szCs w:val="24"/>
        </w:rPr>
        <w:lastRenderedPageBreak/>
        <w:t>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 xml:space="preserve">with parachute method of </w:t>
      </w:r>
      <w:r w:rsidR="00FE1D94">
        <w:rPr>
          <w:rFonts w:ascii="Times New Roman" w:hAnsi="Times New Roman" w:cs="Times New Roman"/>
          <w:sz w:val="24"/>
          <w:szCs w:val="24"/>
        </w:rPr>
        <w:t>transplanting.</w:t>
      </w:r>
    </w:p>
    <w:p w14:paraId="7116AD98" w14:textId="77777777" w:rsidR="00D67A37" w:rsidRPr="002C40D6" w:rsidRDefault="00D67A37"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p>
    <w:p w14:paraId="2D8EC10F" w14:textId="56453FC2" w:rsidR="00FB14B6" w:rsidRPr="002E71EE" w:rsidRDefault="00FD3E6F" w:rsidP="00280869">
      <w:pPr>
        <w:pStyle w:val="Heading2"/>
        <w:numPr>
          <w:ilvl w:val="1"/>
          <w:numId w:val="3"/>
        </w:numPr>
        <w:spacing w:before="120" w:after="120" w:line="480" w:lineRule="auto"/>
        <w:jc w:val="both"/>
        <w:rPr>
          <w:rFonts w:ascii="Times New Roman" w:hAnsi="Times New Roman" w:cs="Times New Roman"/>
          <w:b/>
          <w:color w:val="000000" w:themeColor="text1"/>
          <w:sz w:val="24"/>
          <w:szCs w:val="24"/>
        </w:rPr>
      </w:pPr>
      <w:bookmarkStart w:id="4" w:name="_Toc531804662"/>
      <w:r w:rsidRPr="000B33CD">
        <w:rPr>
          <w:rFonts w:ascii="Times New Roman" w:hAnsi="Times New Roman" w:cs="Times New Roman"/>
          <w:b/>
          <w:color w:val="000000" w:themeColor="text1"/>
          <w:sz w:val="24"/>
          <w:szCs w:val="24"/>
        </w:rPr>
        <w:t>Objectives</w:t>
      </w:r>
      <w:bookmarkEnd w:id="4"/>
    </w:p>
    <w:p w14:paraId="0E95E5D4" w14:textId="66FB86FB" w:rsidR="00FD3E6F" w:rsidRPr="00141C6F" w:rsidRDefault="008A3AD8" w:rsidP="00280869">
      <w:pPr>
        <w:pStyle w:val="Heading3"/>
        <w:spacing w:before="120" w:after="120" w:line="480" w:lineRule="auto"/>
        <w:jc w:val="both"/>
        <w:rPr>
          <w:rFonts w:ascii="Times New Roman" w:hAnsi="Times New Roman" w:cs="Times New Roman"/>
          <w:b/>
          <w:color w:val="000000" w:themeColor="text1"/>
        </w:rPr>
      </w:pPr>
      <w:bookmarkStart w:id="5" w:name="_Toc531804663"/>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r w:rsidR="00FB14B6">
        <w:rPr>
          <w:rFonts w:ascii="Times New Roman" w:hAnsi="Times New Roman" w:cs="Times New Roman"/>
          <w:b/>
          <w:color w:val="000000" w:themeColor="text1"/>
        </w:rPr>
        <w:t xml:space="preserve"> </w:t>
      </w:r>
      <w:r w:rsidR="00FB14B6" w:rsidRPr="000B33CD">
        <w:rPr>
          <w:rFonts w:ascii="Times New Roman" w:hAnsi="Times New Roman" w:cs="Times New Roman"/>
          <w:b/>
          <w:color w:val="000000" w:themeColor="text1"/>
        </w:rPr>
        <w:t>Objective</w:t>
      </w:r>
      <w:bookmarkEnd w:id="5"/>
    </w:p>
    <w:p w14:paraId="7313593A" w14:textId="3B7C55DB" w:rsidR="00685E2F" w:rsidRPr="00685E2F" w:rsidRDefault="00685E2F" w:rsidP="00280869">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03066D84" w14:textId="032EF512" w:rsidR="006B31CE" w:rsidRPr="00141C6F" w:rsidRDefault="008A3AD8" w:rsidP="00280869">
      <w:pPr>
        <w:pStyle w:val="Heading3"/>
        <w:spacing w:before="120" w:after="120" w:line="480" w:lineRule="auto"/>
        <w:jc w:val="both"/>
        <w:rPr>
          <w:rFonts w:ascii="Times New Roman" w:hAnsi="Times New Roman" w:cs="Times New Roman"/>
          <w:b/>
          <w:color w:val="000000" w:themeColor="text1"/>
        </w:rPr>
      </w:pPr>
      <w:bookmarkStart w:id="6" w:name="_Toc531804664"/>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r w:rsidR="00FB14B6">
        <w:rPr>
          <w:rFonts w:ascii="Times New Roman" w:hAnsi="Times New Roman" w:cs="Times New Roman"/>
          <w:b/>
          <w:color w:val="000000" w:themeColor="text1"/>
        </w:rPr>
        <w:t xml:space="preserve"> </w:t>
      </w:r>
      <w:r w:rsidR="00FB14B6" w:rsidRPr="000B33CD">
        <w:rPr>
          <w:rFonts w:ascii="Times New Roman" w:hAnsi="Times New Roman" w:cs="Times New Roman"/>
          <w:b/>
          <w:color w:val="000000" w:themeColor="text1"/>
        </w:rPr>
        <w:t>Objective</w:t>
      </w:r>
      <w:bookmarkEnd w:id="6"/>
    </w:p>
    <w:p w14:paraId="67ED7BD8" w14:textId="77777777" w:rsidR="00685E2F" w:rsidRPr="00685E2F" w:rsidRDefault="00685E2F" w:rsidP="00280869">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053A1278" w14:textId="7F55B7BC" w:rsidR="006B31CE" w:rsidRDefault="00685E2F" w:rsidP="00280869">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72CA55BB" w14:textId="55C14195" w:rsidR="00E80AAE" w:rsidRDefault="00E80AAE" w:rsidP="00280869">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1FDE1F8" w14:textId="39ABD490" w:rsidR="000B33CD" w:rsidRDefault="000B33CD" w:rsidP="00280869">
      <w:pPr>
        <w:autoSpaceDE w:val="0"/>
        <w:autoSpaceDN w:val="0"/>
        <w:adjustRightInd w:val="0"/>
        <w:spacing w:before="120" w:after="120" w:line="480" w:lineRule="auto"/>
        <w:jc w:val="both"/>
        <w:rPr>
          <w:rFonts w:ascii="Times New Roman" w:hAnsi="Times New Roman" w:cs="Times New Roman"/>
          <w:sz w:val="24"/>
          <w:szCs w:val="24"/>
        </w:rPr>
      </w:pPr>
    </w:p>
    <w:p w14:paraId="10065F0C" w14:textId="509D0AA8" w:rsidR="002E71EE" w:rsidRDefault="002E71EE" w:rsidP="00280869">
      <w:pPr>
        <w:autoSpaceDE w:val="0"/>
        <w:autoSpaceDN w:val="0"/>
        <w:adjustRightInd w:val="0"/>
        <w:spacing w:before="120" w:after="120" w:line="480" w:lineRule="auto"/>
        <w:jc w:val="both"/>
        <w:rPr>
          <w:rFonts w:ascii="Times New Roman" w:hAnsi="Times New Roman" w:cs="Times New Roman"/>
          <w:sz w:val="24"/>
          <w:szCs w:val="24"/>
        </w:rPr>
      </w:pPr>
    </w:p>
    <w:p w14:paraId="33AEAA72" w14:textId="77777777" w:rsidR="002E71EE" w:rsidRPr="00EA3D86" w:rsidRDefault="002E71EE" w:rsidP="00280869">
      <w:pPr>
        <w:autoSpaceDE w:val="0"/>
        <w:autoSpaceDN w:val="0"/>
        <w:adjustRightInd w:val="0"/>
        <w:spacing w:before="120" w:after="120" w:line="480" w:lineRule="auto"/>
        <w:jc w:val="both"/>
        <w:rPr>
          <w:rFonts w:ascii="Times New Roman" w:hAnsi="Times New Roman" w:cs="Times New Roman"/>
          <w:sz w:val="24"/>
          <w:szCs w:val="24"/>
        </w:rPr>
      </w:pPr>
    </w:p>
    <w:p w14:paraId="267A3378" w14:textId="648B2225" w:rsidR="003A2064" w:rsidRPr="000B33CD" w:rsidRDefault="000B33CD" w:rsidP="00B12BAC">
      <w:pPr>
        <w:pStyle w:val="Heading1"/>
        <w:spacing w:before="120" w:after="120" w:line="480" w:lineRule="auto"/>
        <w:jc w:val="center"/>
        <w:rPr>
          <w:rFonts w:ascii="Times New Roman" w:hAnsi="Times New Roman" w:cs="Times New Roman"/>
          <w:b/>
          <w:color w:val="000000" w:themeColor="text1"/>
          <w:sz w:val="24"/>
          <w:szCs w:val="24"/>
        </w:rPr>
      </w:pPr>
      <w:bookmarkStart w:id="7" w:name="_Toc531804665"/>
      <w:r w:rsidRPr="000B33CD">
        <w:rPr>
          <w:rFonts w:ascii="Times New Roman" w:hAnsi="Times New Roman" w:cs="Times New Roman"/>
          <w:b/>
          <w:color w:val="000000" w:themeColor="text1"/>
          <w:sz w:val="24"/>
          <w:szCs w:val="24"/>
        </w:rPr>
        <w:lastRenderedPageBreak/>
        <w:t>CHAPTER 02</w:t>
      </w:r>
      <w:bookmarkEnd w:id="7"/>
    </w:p>
    <w:p w14:paraId="4D58F817" w14:textId="35945437" w:rsidR="003F3EA9" w:rsidRPr="002E71EE" w:rsidRDefault="000B33CD" w:rsidP="00B12BAC">
      <w:pPr>
        <w:pStyle w:val="Heading1"/>
        <w:spacing w:before="120" w:after="120" w:line="480" w:lineRule="auto"/>
        <w:jc w:val="center"/>
        <w:rPr>
          <w:rFonts w:ascii="Times New Roman" w:hAnsi="Times New Roman" w:cs="Times New Roman"/>
          <w:b/>
          <w:color w:val="000000" w:themeColor="text1"/>
          <w:sz w:val="24"/>
          <w:szCs w:val="24"/>
        </w:rPr>
      </w:pPr>
      <w:bookmarkStart w:id="8" w:name="_Toc531804666"/>
      <w:r w:rsidRPr="000B33CD">
        <w:rPr>
          <w:rFonts w:ascii="Times New Roman" w:hAnsi="Times New Roman" w:cs="Times New Roman"/>
          <w:b/>
          <w:color w:val="000000" w:themeColor="text1"/>
          <w:sz w:val="24"/>
          <w:szCs w:val="24"/>
        </w:rPr>
        <w:t>LITERATURE REVIEW</w:t>
      </w:r>
      <w:bookmarkEnd w:id="8"/>
    </w:p>
    <w:p w14:paraId="30ECB918" w14:textId="231C651E" w:rsidR="00DA0867" w:rsidRPr="00893E01" w:rsidRDefault="00FB14B6" w:rsidP="00280869">
      <w:pPr>
        <w:pStyle w:val="Heading2"/>
        <w:spacing w:line="480" w:lineRule="auto"/>
        <w:jc w:val="both"/>
        <w:rPr>
          <w:rFonts w:ascii="Times New Roman" w:hAnsi="Times New Roman" w:cs="Times New Roman"/>
          <w:b/>
          <w:color w:val="000000" w:themeColor="text1"/>
          <w:sz w:val="24"/>
          <w:szCs w:val="24"/>
        </w:rPr>
      </w:pPr>
      <w:bookmarkStart w:id="9" w:name="_Toc531804667"/>
      <w:r>
        <w:rPr>
          <w:rFonts w:ascii="Times New Roman" w:hAnsi="Times New Roman" w:cs="Times New Roman"/>
          <w:b/>
          <w:color w:val="000000" w:themeColor="text1"/>
          <w:sz w:val="24"/>
          <w:szCs w:val="24"/>
        </w:rPr>
        <w:t xml:space="preserve">2.1 </w:t>
      </w:r>
      <w:r w:rsidR="00DA0867" w:rsidRPr="00893E01">
        <w:rPr>
          <w:rFonts w:ascii="Times New Roman" w:hAnsi="Times New Roman" w:cs="Times New Roman"/>
          <w:b/>
          <w:color w:val="000000" w:themeColor="text1"/>
          <w:sz w:val="24"/>
          <w:szCs w:val="24"/>
        </w:rPr>
        <w:t>Rice plant</w:t>
      </w:r>
      <w:bookmarkEnd w:id="9"/>
    </w:p>
    <w:p w14:paraId="0485A65D" w14:textId="77777777" w:rsidR="00DA0867"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 xml:space="preserve">Rice plant is a member of the grass family which belongs to the tribe </w:t>
      </w:r>
      <w:r w:rsidRPr="00C81CC9">
        <w:rPr>
          <w:rFonts w:ascii="Times New Roman" w:hAnsi="Times New Roman" w:cs="Times New Roman"/>
          <w:i/>
          <w:color w:val="000000" w:themeColor="text1"/>
          <w:sz w:val="24"/>
          <w:szCs w:val="24"/>
        </w:rPr>
        <w:t>Oryzae</w:t>
      </w:r>
      <w:r w:rsidRPr="00C81CC9">
        <w:rPr>
          <w:rFonts w:ascii="Times New Roman" w:hAnsi="Times New Roman" w:cs="Times New Roman"/>
          <w:color w:val="000000" w:themeColor="text1"/>
          <w:sz w:val="24"/>
          <w:szCs w:val="24"/>
        </w:rPr>
        <w:t xml:space="preserve"> and the genus Oryza. There are 25 recorganized species in the genus </w:t>
      </w:r>
      <w:r w:rsidRPr="00C81CC9">
        <w:rPr>
          <w:rFonts w:ascii="Times New Roman" w:hAnsi="Times New Roman" w:cs="Times New Roman"/>
          <w:i/>
          <w:color w:val="000000" w:themeColor="text1"/>
          <w:sz w:val="24"/>
          <w:szCs w:val="24"/>
        </w:rPr>
        <w:t>Oryza</w:t>
      </w:r>
      <w:r w:rsidRPr="00C81CC9">
        <w:rPr>
          <w:rFonts w:ascii="Times New Roman" w:hAnsi="Times New Roman" w:cs="Times New Roman"/>
          <w:color w:val="000000" w:themeColor="text1"/>
          <w:sz w:val="24"/>
          <w:szCs w:val="24"/>
        </w:rPr>
        <w:t xml:space="preserve"> including, 23 wild species and two well-known cultivated species </w:t>
      </w:r>
      <w:r w:rsidRPr="00C81CC9">
        <w:rPr>
          <w:rFonts w:ascii="Times New Roman" w:hAnsi="Times New Roman" w:cs="Times New Roman"/>
          <w:i/>
          <w:color w:val="000000" w:themeColor="text1"/>
          <w:sz w:val="24"/>
          <w:szCs w:val="24"/>
        </w:rPr>
        <w:t>Oryza sativa</w:t>
      </w:r>
      <w:r w:rsidRPr="00C81CC9">
        <w:rPr>
          <w:rFonts w:ascii="Times New Roman" w:hAnsi="Times New Roman" w:cs="Times New Roman"/>
          <w:color w:val="000000" w:themeColor="text1"/>
          <w:sz w:val="24"/>
          <w:szCs w:val="24"/>
        </w:rPr>
        <w:t xml:space="preserve"> and </w:t>
      </w:r>
      <w:r w:rsidRPr="00C81CC9">
        <w:rPr>
          <w:rFonts w:ascii="Times New Roman" w:hAnsi="Times New Roman" w:cs="Times New Roman"/>
          <w:i/>
          <w:color w:val="000000" w:themeColor="text1"/>
          <w:sz w:val="24"/>
          <w:szCs w:val="24"/>
        </w:rPr>
        <w:t>Oryza glaberrima</w:t>
      </w:r>
      <w:r w:rsidRPr="00C81CC9">
        <w:rPr>
          <w:rFonts w:ascii="Times New Roman" w:hAnsi="Times New Roman" w:cs="Times New Roman"/>
          <w:color w:val="000000" w:themeColor="text1"/>
          <w:sz w:val="24"/>
          <w:szCs w:val="24"/>
        </w:rPr>
        <w:t xml:space="preserve">. The Asian </w:t>
      </w:r>
      <w:r w:rsidRPr="00C81CC9">
        <w:rPr>
          <w:rFonts w:ascii="Times New Roman" w:hAnsi="Times New Roman" w:cs="Times New Roman"/>
          <w:i/>
          <w:color w:val="000000" w:themeColor="text1"/>
          <w:sz w:val="24"/>
          <w:szCs w:val="24"/>
        </w:rPr>
        <w:t>O. sativa</w:t>
      </w:r>
      <w:r w:rsidRPr="00C81CC9">
        <w:rPr>
          <w:rFonts w:ascii="Times New Roman" w:hAnsi="Times New Roman" w:cs="Times New Roman"/>
          <w:color w:val="000000" w:themeColor="text1"/>
          <w:sz w:val="24"/>
          <w:szCs w:val="24"/>
        </w:rPr>
        <w:t xml:space="preserve"> is the post popularize cultivated variety among the farmers in all around the world when compared with the African </w:t>
      </w:r>
      <w:r w:rsidRPr="00C81CC9">
        <w:rPr>
          <w:rFonts w:ascii="Times New Roman" w:hAnsi="Times New Roman" w:cs="Times New Roman"/>
          <w:i/>
          <w:color w:val="000000" w:themeColor="text1"/>
          <w:sz w:val="24"/>
          <w:szCs w:val="24"/>
        </w:rPr>
        <w:t>Oryza glaberrima</w:t>
      </w:r>
      <w:r w:rsidRPr="00C81CC9">
        <w:rPr>
          <w:rFonts w:ascii="Times New Roman" w:hAnsi="Times New Roman" w:cs="Times New Roman"/>
          <w:color w:val="000000" w:themeColor="text1"/>
          <w:sz w:val="24"/>
          <w:szCs w:val="24"/>
        </w:rPr>
        <w:t xml:space="preserve">. The </w:t>
      </w:r>
      <w:r w:rsidRPr="00C81CC9">
        <w:rPr>
          <w:rFonts w:ascii="Times New Roman" w:hAnsi="Times New Roman" w:cs="Times New Roman"/>
          <w:i/>
          <w:color w:val="000000" w:themeColor="text1"/>
          <w:sz w:val="24"/>
          <w:szCs w:val="24"/>
        </w:rPr>
        <w:t>Oryza sativa indica</w:t>
      </w:r>
      <w:r w:rsidRPr="00C81CC9">
        <w:rPr>
          <w:rFonts w:ascii="Times New Roman" w:hAnsi="Times New Roman" w:cs="Times New Roman"/>
          <w:color w:val="000000" w:themeColor="text1"/>
          <w:sz w:val="24"/>
          <w:szCs w:val="24"/>
        </w:rPr>
        <w:t xml:space="preserve"> and the </w:t>
      </w:r>
      <w:r w:rsidRPr="00C81CC9">
        <w:rPr>
          <w:rFonts w:ascii="Times New Roman" w:hAnsi="Times New Roman" w:cs="Times New Roman"/>
          <w:i/>
          <w:color w:val="000000" w:themeColor="text1"/>
          <w:sz w:val="24"/>
          <w:szCs w:val="24"/>
        </w:rPr>
        <w:t>Oryza sativa japonica</w:t>
      </w:r>
      <w:r w:rsidRPr="00C81CC9">
        <w:rPr>
          <w:rFonts w:ascii="Times New Roman" w:hAnsi="Times New Roman" w:cs="Times New Roman"/>
          <w:color w:val="000000" w:themeColor="text1"/>
          <w:sz w:val="24"/>
          <w:szCs w:val="24"/>
        </w:rPr>
        <w:t xml:space="preserve"> are the main two rice varieties widely cultivated in the world which are belong to the species </w:t>
      </w:r>
      <w:r w:rsidRPr="00C81CC9">
        <w:rPr>
          <w:rFonts w:ascii="Times New Roman" w:hAnsi="Times New Roman" w:cs="Times New Roman"/>
          <w:i/>
          <w:color w:val="000000" w:themeColor="text1"/>
          <w:sz w:val="24"/>
          <w:szCs w:val="24"/>
        </w:rPr>
        <w:t>Oryza sativa</w:t>
      </w:r>
      <w:r w:rsidRPr="00C81CC9">
        <w:rPr>
          <w:rFonts w:ascii="Tahoma" w:hAnsi="Tahoma" w:cs="Tahoma"/>
          <w:color w:val="000000" w:themeColor="text1"/>
          <w:sz w:val="17"/>
          <w:szCs w:val="17"/>
        </w:rPr>
        <w:t xml:space="preserve">. </w:t>
      </w:r>
      <w:r w:rsidRPr="00C81CC9">
        <w:rPr>
          <w:rFonts w:ascii="Times New Roman" w:hAnsi="Times New Roman" w:cs="Times New Roman"/>
          <w:color w:val="000000" w:themeColor="text1"/>
          <w:sz w:val="24"/>
          <w:szCs w:val="24"/>
        </w:rPr>
        <w:t xml:space="preserve">In generally the origin of Oryza sativa is identified as river valleys of </w:t>
      </w:r>
      <w:proofErr w:type="spellStart"/>
      <w:r w:rsidRPr="00C81CC9">
        <w:rPr>
          <w:rFonts w:ascii="Times New Roman" w:hAnsi="Times New Roman" w:cs="Times New Roman"/>
          <w:color w:val="000000" w:themeColor="text1"/>
          <w:sz w:val="24"/>
          <w:szCs w:val="24"/>
        </w:rPr>
        <w:t>Mekon</w:t>
      </w:r>
      <w:proofErr w:type="spellEnd"/>
      <w:r w:rsidRPr="00C81CC9">
        <w:rPr>
          <w:rFonts w:ascii="Times New Roman" w:hAnsi="Times New Roman" w:cs="Times New Roman"/>
          <w:color w:val="000000" w:themeColor="text1"/>
          <w:sz w:val="24"/>
          <w:szCs w:val="24"/>
        </w:rPr>
        <w:t xml:space="preserve"> river, Yangtze river and the Delta of Niger river is identified as the origin of </w:t>
      </w:r>
      <w:r w:rsidRPr="00C81CC9">
        <w:rPr>
          <w:rFonts w:ascii="Times New Roman" w:hAnsi="Times New Roman" w:cs="Times New Roman"/>
          <w:i/>
          <w:color w:val="000000" w:themeColor="text1"/>
          <w:sz w:val="24"/>
          <w:szCs w:val="24"/>
        </w:rPr>
        <w:t>Oryza glaberrima</w:t>
      </w:r>
      <w:r>
        <w:rPr>
          <w:rFonts w:ascii="Times New Roman" w:hAnsi="Times New Roman" w:cs="Times New Roman"/>
          <w:i/>
          <w:color w:val="000000" w:themeColor="text1"/>
          <w:sz w:val="24"/>
          <w:szCs w:val="24"/>
        </w:rPr>
        <w:t xml:space="preserve"> </w:t>
      </w:r>
      <w:r>
        <w:rPr>
          <w:rFonts w:ascii="Times New Roman" w:hAnsi="Times New Roman" w:cs="Times New Roman"/>
          <w:i/>
          <w:color w:val="000000" w:themeColor="text1"/>
          <w:sz w:val="24"/>
          <w:szCs w:val="24"/>
        </w:rPr>
        <w:fldChar w:fldCharType="begin" w:fldLock="1"/>
      </w:r>
      <w:r>
        <w:rPr>
          <w:rFonts w:ascii="Times New Roman" w:hAnsi="Times New Roman" w:cs="Times New Roman"/>
          <w:i/>
          <w:color w:val="000000" w:themeColor="text1"/>
          <w:sz w:val="24"/>
          <w:szCs w:val="24"/>
        </w:rPr>
        <w:instrText>ADDIN CSL_CITATION {"citationItems":[{"id":"ITEM-1","itemData":{"ISBN":"9711040522","abstract":"Growth and development of the rice plant. Climatic environments and its influence. Mineral nutrition of rice. Nutritional disorders. Photosynthesis and respiration. Rice plant characters in relation to yielding ability. Physiological analysis of rice yield.","author":[{"dropping-particle":"","family":"Yoshida","given":"S.","non-dropping-particle":"","parse-names":false,"suffix":""}],"container-title":"Fundamentals of rice crop science","id":"ITEM-1","issued":{"date-parts":[["1981"]]},"page":"65-109","title":"Fundamentals of Rice Crop Science","type":"article-journal"},"uris":["http://www.mendeley.com/documents/?uuid=67d44555-1507-4bc5-be8b-d02e5ed42488"]},{"id":"ITEM-2","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-2","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 Yoshida, 1981)","plainTextFormattedCitation":"(Tripathi et al., 2011; Yoshida, 1981)","previouslyFormattedCitation":"(Tripathi et al., 2011; Yoshida, 1981)"},"properties":{"noteIndex":0},"schema":"https://github.com/citation-style-language/schema/raw/master/csl-citation.json"}</w:instrText>
      </w:r>
      <w:r>
        <w:rPr>
          <w:rFonts w:ascii="Times New Roman" w:hAnsi="Times New Roman" w:cs="Times New Roman"/>
          <w:i/>
          <w:color w:val="000000" w:themeColor="text1"/>
          <w:sz w:val="24"/>
          <w:szCs w:val="24"/>
        </w:rPr>
        <w:fldChar w:fldCharType="separate"/>
      </w:r>
      <w:r w:rsidRPr="00893E01">
        <w:rPr>
          <w:rFonts w:ascii="Times New Roman" w:hAnsi="Times New Roman" w:cs="Times New Roman"/>
          <w:noProof/>
          <w:color w:val="000000" w:themeColor="text1"/>
          <w:sz w:val="24"/>
          <w:szCs w:val="24"/>
        </w:rPr>
        <w:t>(Tripathi et al., 2011; Yoshida, 1981)</w:t>
      </w:r>
      <w:r>
        <w:rPr>
          <w:rFonts w:ascii="Times New Roman" w:hAnsi="Times New Roman" w:cs="Times New Roman"/>
          <w:i/>
          <w:color w:val="000000" w:themeColor="text1"/>
          <w:sz w:val="24"/>
          <w:szCs w:val="24"/>
        </w:rPr>
        <w:fldChar w:fldCharType="end"/>
      </w:r>
      <w:r w:rsidRPr="00C81CC9">
        <w:rPr>
          <w:rFonts w:ascii="Times New Roman" w:hAnsi="Times New Roman" w:cs="Times New Roman"/>
          <w:color w:val="000000" w:themeColor="text1"/>
          <w:sz w:val="24"/>
          <w:szCs w:val="24"/>
        </w:rPr>
        <w:t xml:space="preserve">. </w:t>
      </w:r>
    </w:p>
    <w:p w14:paraId="164BECB1" w14:textId="77777777" w:rsidR="00DA0867" w:rsidRDefault="00DA0867" w:rsidP="00280869">
      <w:pPr>
        <w:autoSpaceDE w:val="0"/>
        <w:autoSpaceDN w:val="0"/>
        <w:adjustRightInd w:val="0"/>
        <w:spacing w:after="0" w:line="480" w:lineRule="auto"/>
        <w:jc w:val="both"/>
        <w:rPr>
          <w:rFonts w:ascii="Tahoma" w:hAnsi="Tahoma" w:cs="Tahoma"/>
          <w:color w:val="000000" w:themeColor="text1"/>
          <w:sz w:val="17"/>
          <w:szCs w:val="17"/>
        </w:rPr>
      </w:pPr>
    </w:p>
    <w:p w14:paraId="79C410E6" w14:textId="24EDA541" w:rsidR="00DA0867" w:rsidRPr="00893E01" w:rsidRDefault="00FB14B6" w:rsidP="00280869">
      <w:pPr>
        <w:pStyle w:val="Heading3"/>
        <w:spacing w:line="480" w:lineRule="auto"/>
        <w:jc w:val="both"/>
        <w:rPr>
          <w:rFonts w:ascii="Times New Roman" w:hAnsi="Times New Roman" w:cs="Times New Roman"/>
          <w:b/>
          <w:color w:val="000000" w:themeColor="text1"/>
        </w:rPr>
      </w:pPr>
      <w:bookmarkStart w:id="10" w:name="_Toc531804668"/>
      <w:r>
        <w:rPr>
          <w:rFonts w:ascii="Times New Roman" w:hAnsi="Times New Roman" w:cs="Times New Roman"/>
          <w:b/>
          <w:color w:val="000000" w:themeColor="text1"/>
        </w:rPr>
        <w:t xml:space="preserve">2.11 </w:t>
      </w:r>
      <w:r w:rsidR="00DA0867" w:rsidRPr="00893E01">
        <w:rPr>
          <w:rFonts w:ascii="Times New Roman" w:hAnsi="Times New Roman" w:cs="Times New Roman"/>
          <w:b/>
          <w:color w:val="000000" w:themeColor="text1"/>
        </w:rPr>
        <w:t>Botanical Classification</w:t>
      </w:r>
      <w:bookmarkEnd w:id="10"/>
      <w:r w:rsidR="00DA0867" w:rsidRPr="00893E01">
        <w:rPr>
          <w:rFonts w:ascii="Times New Roman" w:hAnsi="Times New Roman" w:cs="Times New Roman"/>
          <w:b/>
          <w:color w:val="000000" w:themeColor="text1"/>
        </w:rPr>
        <w:t xml:space="preserve">  </w:t>
      </w:r>
    </w:p>
    <w:p w14:paraId="71C93625" w14:textId="77777777" w:rsidR="00DA0867"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Kingdom</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Plantae</w:t>
      </w:r>
    </w:p>
    <w:p w14:paraId="4F2F2D8A"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893E01">
        <w:rPr>
          <w:rFonts w:ascii="Times New Roman" w:hAnsi="Times New Roman" w:cs="Times New Roman"/>
          <w:color w:val="000000" w:themeColor="text1"/>
          <w:sz w:val="24"/>
          <w:szCs w:val="24"/>
        </w:rPr>
        <w:t>Division</w:t>
      </w:r>
      <w:r>
        <w:rPr>
          <w:rFonts w:ascii="Times New Roman" w:hAnsi="Times New Roman" w:cs="Times New Roman"/>
          <w:color w:val="000000" w:themeColor="text1"/>
          <w:sz w:val="24"/>
          <w:szCs w:val="24"/>
        </w:rPr>
        <w:t xml:space="preserve"> - </w:t>
      </w:r>
      <w:r w:rsidRPr="00893E01">
        <w:rPr>
          <w:rFonts w:ascii="Times New Roman" w:hAnsi="Times New Roman" w:cs="Times New Roman"/>
          <w:color w:val="000000" w:themeColor="text1"/>
          <w:sz w:val="24"/>
          <w:szCs w:val="24"/>
        </w:rPr>
        <w:t>Magnoliophyta</w:t>
      </w:r>
    </w:p>
    <w:p w14:paraId="5FF2E9F6"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Class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Liliopsida</w:t>
      </w:r>
    </w:p>
    <w:p w14:paraId="0506729D"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Order</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Poales</w:t>
      </w:r>
    </w:p>
    <w:p w14:paraId="6367A841"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Family</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Gramineae o</w:t>
      </w:r>
      <w:r>
        <w:rPr>
          <w:rFonts w:ascii="Times New Roman" w:hAnsi="Times New Roman" w:cs="Times New Roman"/>
          <w:color w:val="000000" w:themeColor="text1"/>
          <w:sz w:val="24"/>
          <w:szCs w:val="24"/>
        </w:rPr>
        <w:t>r</w:t>
      </w:r>
      <w:r w:rsidRPr="00C81CC9">
        <w:rPr>
          <w:rFonts w:ascii="Times New Roman" w:hAnsi="Times New Roman" w:cs="Times New Roman"/>
          <w:color w:val="000000" w:themeColor="text1"/>
          <w:sz w:val="24"/>
          <w:szCs w:val="24"/>
        </w:rPr>
        <w:t xml:space="preserve"> Poaceae</w:t>
      </w:r>
    </w:p>
    <w:p w14:paraId="1AAEC0CC"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Tribe</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Oryzeae</w:t>
      </w:r>
    </w:p>
    <w:p w14:paraId="3D271D43"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Genus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Oryza</w:t>
      </w:r>
    </w:p>
    <w:p w14:paraId="209A744D" w14:textId="77777777" w:rsidR="00DA0867" w:rsidRDefault="00DA0867" w:rsidP="00280869">
      <w:pPr>
        <w:autoSpaceDE w:val="0"/>
        <w:autoSpaceDN w:val="0"/>
        <w:adjustRightInd w:val="0"/>
        <w:spacing w:after="0" w:line="480" w:lineRule="auto"/>
        <w:jc w:val="both"/>
        <w:rPr>
          <w:rFonts w:ascii="Times New Roman" w:hAnsi="Times New Roman" w:cs="Times New Roman"/>
          <w:sz w:val="24"/>
          <w:szCs w:val="24"/>
        </w:rPr>
      </w:pPr>
      <w:r w:rsidRPr="00C81CC9">
        <w:rPr>
          <w:rFonts w:ascii="Times New Roman" w:hAnsi="Times New Roman" w:cs="Times New Roman"/>
          <w:color w:val="000000" w:themeColor="text1"/>
          <w:sz w:val="24"/>
          <w:szCs w:val="24"/>
        </w:rPr>
        <w:t>Species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sativa</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-1","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2011)","plainTextFormattedCitation":"(Tripathi et al., 2011)","previouslyFormattedCitation":"(Tripathi et al., 2011)"},"properties":{"noteIndex":0},"schema":"https://github.com/citation-style-language/schema/raw/master/csl-citation.json"}</w:instrText>
      </w:r>
      <w:r>
        <w:rPr>
          <w:rFonts w:ascii="Times New Roman" w:hAnsi="Times New Roman" w:cs="Times New Roman"/>
          <w:sz w:val="24"/>
          <w:szCs w:val="24"/>
        </w:rPr>
        <w:fldChar w:fldCharType="separate"/>
      </w:r>
      <w:r w:rsidRPr="00893E01">
        <w:rPr>
          <w:rFonts w:ascii="Times New Roman" w:hAnsi="Times New Roman" w:cs="Times New Roman"/>
          <w:noProof/>
          <w:sz w:val="24"/>
          <w:szCs w:val="24"/>
        </w:rPr>
        <w:t>(Tripathi et al., 2011)</w:t>
      </w:r>
      <w:r>
        <w:rPr>
          <w:rFonts w:ascii="Times New Roman" w:hAnsi="Times New Roman" w:cs="Times New Roman"/>
          <w:sz w:val="24"/>
          <w:szCs w:val="24"/>
        </w:rPr>
        <w:fldChar w:fldCharType="end"/>
      </w:r>
    </w:p>
    <w:p w14:paraId="606C6318" w14:textId="77777777" w:rsidR="00DA0867" w:rsidRPr="00476F60"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p>
    <w:p w14:paraId="3922879B" w14:textId="77777777" w:rsidR="00DA0867" w:rsidRDefault="00DA0867" w:rsidP="00280869">
      <w:pPr>
        <w:autoSpaceDE w:val="0"/>
        <w:autoSpaceDN w:val="0"/>
        <w:adjustRightInd w:val="0"/>
        <w:spacing w:after="0" w:line="480" w:lineRule="auto"/>
        <w:jc w:val="both"/>
        <w:rPr>
          <w:rFonts w:ascii="Times New Roman" w:hAnsi="Times New Roman" w:cs="Times New Roman"/>
          <w:iCs/>
          <w:color w:val="000000" w:themeColor="text1"/>
          <w:sz w:val="24"/>
          <w:szCs w:val="24"/>
        </w:rPr>
      </w:pPr>
      <w:r w:rsidRPr="00476F60">
        <w:rPr>
          <w:rFonts w:ascii="Times New Roman" w:hAnsi="Times New Roman" w:cs="Times New Roman"/>
          <w:color w:val="000000" w:themeColor="text1"/>
          <w:sz w:val="24"/>
          <w:szCs w:val="24"/>
        </w:rPr>
        <w:lastRenderedPageBreak/>
        <w:t xml:space="preserve">The genus </w:t>
      </w:r>
      <w:r w:rsidRPr="00476F60">
        <w:rPr>
          <w:rFonts w:ascii="Times New Roman" w:hAnsi="Times New Roman" w:cs="Times New Roman"/>
          <w:i/>
          <w:color w:val="000000" w:themeColor="text1"/>
          <w:sz w:val="24"/>
          <w:szCs w:val="24"/>
        </w:rPr>
        <w:t>Oryza</w:t>
      </w:r>
      <w:r w:rsidRPr="00476F60">
        <w:rPr>
          <w:rFonts w:ascii="Times New Roman" w:hAnsi="Times New Roman" w:cs="Times New Roman"/>
          <w:color w:val="000000" w:themeColor="text1"/>
          <w:sz w:val="24"/>
          <w:szCs w:val="24"/>
        </w:rPr>
        <w:t xml:space="preserve"> contains basically 12 chromosomes. The </w:t>
      </w:r>
      <w:r w:rsidRPr="00476F60">
        <w:rPr>
          <w:rFonts w:ascii="Times New Roman" w:hAnsi="Times New Roman" w:cs="Times New Roman"/>
          <w:i/>
          <w:color w:val="000000" w:themeColor="text1"/>
          <w:sz w:val="24"/>
          <w:szCs w:val="24"/>
        </w:rPr>
        <w:t>Oryza sativa</w:t>
      </w:r>
      <w:r w:rsidRPr="00476F60">
        <w:rPr>
          <w:rFonts w:ascii="Times New Roman" w:hAnsi="Times New Roman" w:cs="Times New Roman"/>
          <w:color w:val="000000" w:themeColor="text1"/>
          <w:sz w:val="24"/>
          <w:szCs w:val="24"/>
        </w:rPr>
        <w:t xml:space="preserve"> and Oryza </w:t>
      </w:r>
      <w:r w:rsidRPr="00476F60">
        <w:rPr>
          <w:rFonts w:ascii="Times New Roman" w:hAnsi="Times New Roman" w:cs="Times New Roman"/>
          <w:i/>
          <w:iCs/>
          <w:color w:val="000000" w:themeColor="text1"/>
          <w:sz w:val="24"/>
          <w:szCs w:val="24"/>
        </w:rPr>
        <w:t xml:space="preserve">glaberrima </w:t>
      </w:r>
      <w:r w:rsidRPr="00476F60">
        <w:rPr>
          <w:rFonts w:ascii="Times New Roman" w:hAnsi="Times New Roman" w:cs="Times New Roman"/>
          <w:iCs/>
          <w:color w:val="000000" w:themeColor="text1"/>
          <w:sz w:val="24"/>
          <w:szCs w:val="24"/>
        </w:rPr>
        <w:t>are diploids which are rich with 24 chromosomes. when compare the two rice species</w:t>
      </w:r>
      <w:r w:rsidRPr="00476F60">
        <w:rPr>
          <w:rFonts w:ascii="Times New Roman" w:hAnsi="Times New Roman" w:cs="Times New Roman"/>
          <w:i/>
          <w:iCs/>
          <w:color w:val="000000" w:themeColor="text1"/>
          <w:sz w:val="24"/>
          <w:szCs w:val="24"/>
        </w:rPr>
        <w:t xml:space="preserve"> Oryza sativa </w:t>
      </w:r>
      <w:r w:rsidRPr="00476F60">
        <w:rPr>
          <w:rFonts w:ascii="Times New Roman" w:hAnsi="Times New Roman" w:cs="Times New Roman"/>
          <w:iCs/>
          <w:color w:val="000000" w:themeColor="text1"/>
          <w:sz w:val="24"/>
          <w:szCs w:val="24"/>
        </w:rPr>
        <w:t>and</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the seed dormancy is high in</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Although</w:t>
      </w:r>
      <w:r w:rsidRPr="00476F60">
        <w:rPr>
          <w:rFonts w:ascii="Times New Roman" w:hAnsi="Times New Roman" w:cs="Times New Roman"/>
          <w:i/>
          <w:iCs/>
          <w:color w:val="000000" w:themeColor="text1"/>
          <w:sz w:val="24"/>
          <w:szCs w:val="24"/>
        </w:rPr>
        <w:t xml:space="preserve"> Oryza sativa </w:t>
      </w:r>
      <w:r w:rsidRPr="00476F60">
        <w:rPr>
          <w:rFonts w:ascii="Times New Roman" w:hAnsi="Times New Roman" w:cs="Times New Roman"/>
          <w:iCs/>
          <w:color w:val="000000" w:themeColor="text1"/>
          <w:sz w:val="24"/>
          <w:szCs w:val="24"/>
        </w:rPr>
        <w:t>is cultivated as annual crop in botanically it is a perennial plant whereas the</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is botanically and agronomically both act as an annual crop</w:t>
      </w:r>
      <w:r>
        <w:rPr>
          <w:rFonts w:ascii="Times New Roman" w:hAnsi="Times New Roman" w:cs="Times New Roman"/>
          <w:iCs/>
          <w:color w:val="000000" w:themeColor="text1"/>
          <w:sz w:val="24"/>
          <w:szCs w:val="24"/>
        </w:rPr>
        <w:t xml:space="preserve"> </w:t>
      </w:r>
      <w:r>
        <w:rPr>
          <w:rFonts w:ascii="Times New Roman" w:hAnsi="Times New Roman" w:cs="Times New Roman"/>
          <w:iCs/>
          <w:color w:val="000000" w:themeColor="text1"/>
          <w:sz w:val="24"/>
          <w:szCs w:val="24"/>
        </w:rPr>
        <w:fldChar w:fldCharType="begin" w:fldLock="1"/>
      </w:r>
      <w:r>
        <w:rPr>
          <w:rFonts w:ascii="Times New Roman" w:hAnsi="Times New Roman" w:cs="Times New Roman"/>
          <w:iCs/>
          <w:color w:val="000000" w:themeColor="text1"/>
          <w:sz w:val="24"/>
          <w:szCs w:val="24"/>
        </w:rPr>
        <w:instrText>ADDIN CSL_CITATION {"citationItems":[{"id":"ITEM-1","itemData":{"DOI":"10.1107/S2056989015015029","ISBN":"1022-2227 ;","ISSN":"09621083","PMID":"3622829","abstract":"The asymmetric unit of the title compound, C21H14O6, com­prises two symmetrically independent mol­ecules that form a locally centrosymmetric hydrogen-bonded dimer, with the planes of the corresponding carb­oxy­lic acid groups rotated by 15.8 (1) and 17.5 (1)° relative to those of the adjacent benzene rings. The crystal as a whole, however, exhibits a noncentrosymmetric packing, described by the polar space group Pca21. The dimers form layers along the ab plane, being inter­connected by hydrogen bonds involving the remaining carb­oxy­lic acid groups. The plane of the central carb­oxy­lic acid group forms dihedral angles of 62.5 (1) and 63.0 (1)° with those of the adjacent benzene rings and functions as a hydrogen-bond donor and acceptor. As a donor, it inter­connects adjacent layers, while as an acceptor it stabilizes the packing within the layers. The `distal' carb­oxy­lic acid groups are nearly coplanar with the planes of the adjacent benzene rings, forming dihedral angles of 1.8 (1) and 7.1 (1)°. These groups also form intra- and inter-layer hydrogen bonds, but with `reversed' functionality, as compared with the central carb­oxy­lic acid groups.","author":[{"dropping-particle":"","family":"OECD","given":"","non-dropping-particle":"","parse-names":false,"suffix":""}],"container-title":"Series on Harminization of Regulatory Oversight in Biotechnology","id":"ITEM-1","issue":"14","issued":{"date-parts":[["1999"]]},"page":"1-52","title":"Consensus document on the biology of Oryza sativa (Rice). Technical Report ENV/JM/MONO(99)26.","type":"article-journal"},"uris":["http://www.mendeley.com/documents/?uuid=0317853a-290f-4af0-86e2-50c1e7fa3bf9"]}],"mendeley":{"formattedCitation":"(OECD, 1999)","plainTextFormattedCitation":"(OECD, 1999)","previouslyFormattedCitation":"(OECD, 1999)"},"properties":{"noteIndex":0},"schema":"https://github.com/citation-style-language/schema/raw/master/csl-citation.json"}</w:instrText>
      </w:r>
      <w:r>
        <w:rPr>
          <w:rFonts w:ascii="Times New Roman" w:hAnsi="Times New Roman" w:cs="Times New Roman"/>
          <w:iCs/>
          <w:color w:val="000000" w:themeColor="text1"/>
          <w:sz w:val="24"/>
          <w:szCs w:val="24"/>
        </w:rPr>
        <w:fldChar w:fldCharType="separate"/>
      </w:r>
      <w:r w:rsidRPr="0049494D">
        <w:rPr>
          <w:rFonts w:ascii="Times New Roman" w:hAnsi="Times New Roman" w:cs="Times New Roman"/>
          <w:iCs/>
          <w:noProof/>
          <w:color w:val="000000" w:themeColor="text1"/>
          <w:sz w:val="24"/>
          <w:szCs w:val="24"/>
        </w:rPr>
        <w:t>(OECD, 1999)</w:t>
      </w:r>
      <w:r>
        <w:rPr>
          <w:rFonts w:ascii="Times New Roman" w:hAnsi="Times New Roman" w:cs="Times New Roman"/>
          <w:iCs/>
          <w:color w:val="000000" w:themeColor="text1"/>
          <w:sz w:val="24"/>
          <w:szCs w:val="24"/>
        </w:rPr>
        <w:fldChar w:fldCharType="end"/>
      </w:r>
      <w:r w:rsidRPr="00476F60">
        <w:rPr>
          <w:rFonts w:ascii="Times New Roman" w:hAnsi="Times New Roman" w:cs="Times New Roman"/>
          <w:iCs/>
          <w:color w:val="000000" w:themeColor="text1"/>
          <w:sz w:val="24"/>
          <w:szCs w:val="24"/>
        </w:rPr>
        <w:t>.</w:t>
      </w:r>
    </w:p>
    <w:p w14:paraId="7CB910C2" w14:textId="4229AF8F" w:rsidR="00DA0867" w:rsidRPr="00FE69F7" w:rsidRDefault="00DA0867" w:rsidP="00280869">
      <w:pPr>
        <w:autoSpaceDE w:val="0"/>
        <w:autoSpaceDN w:val="0"/>
        <w:adjustRightInd w:val="0"/>
        <w:spacing w:after="0" w:line="480" w:lineRule="auto"/>
        <w:jc w:val="both"/>
        <w:rPr>
          <w:rFonts w:ascii="Times New Roman" w:hAnsi="Times New Roman" w:cs="Times New Roman"/>
          <w:sz w:val="24"/>
          <w:szCs w:val="24"/>
        </w:rPr>
      </w:pPr>
      <w:r w:rsidRPr="00FE69F7">
        <w:rPr>
          <w:rFonts w:ascii="Times New Roman" w:hAnsi="Times New Roman" w:cs="Times New Roman"/>
          <w:sz w:val="24"/>
          <w:szCs w:val="24"/>
        </w:rPr>
        <w:t xml:space="preserve">The duration of the rice starts from the germination of the seedlings and ends with the maturity of the plants which ranges from 3-6 months according to the variety and the environmental condition of the area where it is grown. The rice plant completes 3 growth phases sequentially including </w:t>
      </w:r>
      <w:r w:rsidR="00916476" w:rsidRPr="00FE69F7">
        <w:rPr>
          <w:rFonts w:ascii="Times New Roman" w:hAnsi="Times New Roman" w:cs="Times New Roman"/>
          <w:sz w:val="24"/>
          <w:szCs w:val="24"/>
        </w:rPr>
        <w:t>vegetative</w:t>
      </w:r>
      <w:r w:rsidRPr="00FE69F7">
        <w:rPr>
          <w:rFonts w:ascii="Times New Roman" w:hAnsi="Times New Roman" w:cs="Times New Roman"/>
          <w:sz w:val="24"/>
          <w:szCs w:val="24"/>
        </w:rPr>
        <w:t xml:space="preserve"> phase, reproduction phase, ripening phase. The vegetative phase starts from the emergence of the seedlings at the nursery and completes the tillering and stem elongation stages. The </w:t>
      </w:r>
      <w:r w:rsidR="00916476" w:rsidRPr="00FE69F7">
        <w:rPr>
          <w:rFonts w:ascii="Times New Roman" w:hAnsi="Times New Roman" w:cs="Times New Roman"/>
          <w:sz w:val="24"/>
          <w:szCs w:val="24"/>
        </w:rPr>
        <w:t>vegetative</w:t>
      </w:r>
      <w:r w:rsidRPr="00FE69F7">
        <w:rPr>
          <w:rFonts w:ascii="Times New Roman" w:hAnsi="Times New Roman" w:cs="Times New Roman"/>
          <w:sz w:val="24"/>
          <w:szCs w:val="24"/>
        </w:rPr>
        <w:t xml:space="preserve"> phase</w:t>
      </w:r>
      <w:r w:rsidR="00916476">
        <w:rPr>
          <w:rFonts w:ascii="Times New Roman" w:hAnsi="Times New Roman" w:cs="Times New Roman"/>
          <w:sz w:val="24"/>
          <w:szCs w:val="24"/>
        </w:rPr>
        <w:t xml:space="preserve"> </w:t>
      </w:r>
      <w:r w:rsidRPr="00FE69F7">
        <w:rPr>
          <w:rFonts w:ascii="Times New Roman" w:hAnsi="Times New Roman" w:cs="Times New Roman"/>
          <w:sz w:val="24"/>
          <w:szCs w:val="24"/>
        </w:rPr>
        <w:t xml:space="preserve">ends at the </w:t>
      </w:r>
      <w:r w:rsidR="00916476" w:rsidRPr="00FE69F7">
        <w:rPr>
          <w:rFonts w:ascii="Times New Roman" w:hAnsi="Times New Roman" w:cs="Times New Roman"/>
          <w:sz w:val="24"/>
          <w:szCs w:val="24"/>
        </w:rPr>
        <w:t>panicle</w:t>
      </w:r>
      <w:r w:rsidRPr="00FE69F7">
        <w:rPr>
          <w:rFonts w:ascii="Times New Roman" w:hAnsi="Times New Roman" w:cs="Times New Roman"/>
          <w:sz w:val="24"/>
          <w:szCs w:val="24"/>
        </w:rPr>
        <w:t xml:space="preserve"> initiation stage and the reproduction phase started. In the reproduction phase the plant grow through the booting, heading stages and finally reaches the flowering stage at the end. The ripening stage starts at the flowering and passes the milking stage, dough grain stage and enter to the mature grain stage at last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{"citationItems":[{"id":"ITEM-1","itemData":{"ISBN":"9711040522","abstract":"Growth and development of the rice plant. Climatic environments and its influence. Mineral nutrition of rice. Nutritional disorders. Photosynthesis and respiration. Rice plant characters in relation to yielding ability. Physiological analysis of rice yield.","author":[{"dropping-particle":"","family":"Yoshida","given":"S.","non-dropping-particle":"","parse-names":false,"suffix":""}],"container-title":"Fundamentals of rice crop science","id":"ITEM-1","issued":{"date-parts":[["1981"]]},"page":"65-109","title":"Fundamentals of Rice Crop Science","type":"article-journal"},"uris":["http://www.mendeley.com/documents/?uuid=67d44555-1507-4bc5-be8b-d02e5ed42488"]},{"id":"ITEM-2","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-2","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 Yoshida, 1981)","plainTextFormattedCitation":"(Tripathi et al., 2011; Yoshida, 1981)","previouslyFormattedCitation":"(Tripathi et al., 2011; Yoshida, 1981)"},"properties":{"noteIndex":0},"schema":"https://github.com/citation-style-language/schema/raw/master/csl-citation.json"}</w:instrText>
      </w:r>
      <w:r>
        <w:rPr>
          <w:rFonts w:ascii="Times New Roman" w:hAnsi="Times New Roman" w:cs="Times New Roman"/>
          <w:sz w:val="24"/>
          <w:szCs w:val="24"/>
        </w:rPr>
        <w:fldChar w:fldCharType="separate"/>
      </w:r>
      <w:r w:rsidRPr="00FE69F7">
        <w:rPr>
          <w:rFonts w:ascii="Times New Roman" w:hAnsi="Times New Roman" w:cs="Times New Roman"/>
          <w:noProof/>
          <w:sz w:val="24"/>
          <w:szCs w:val="24"/>
        </w:rPr>
        <w:t>(Tripathi et al., 2011; Yoshida, 1981)</w:t>
      </w:r>
      <w:r>
        <w:rPr>
          <w:rFonts w:ascii="Times New Roman" w:hAnsi="Times New Roman" w:cs="Times New Roman"/>
          <w:sz w:val="24"/>
          <w:szCs w:val="24"/>
        </w:rPr>
        <w:fldChar w:fldCharType="end"/>
      </w:r>
      <w:r>
        <w:rPr>
          <w:rFonts w:ascii="Times New Roman" w:hAnsi="Times New Roman" w:cs="Times New Roman"/>
          <w:sz w:val="24"/>
          <w:szCs w:val="24"/>
        </w:rPr>
        <w:t>.</w:t>
      </w:r>
      <w:r w:rsidRPr="00FE69F7">
        <w:rPr>
          <w:rFonts w:ascii="Times New Roman" w:hAnsi="Times New Roman" w:cs="Times New Roman"/>
          <w:sz w:val="24"/>
          <w:szCs w:val="24"/>
        </w:rPr>
        <w:t xml:space="preserve"> </w:t>
      </w:r>
    </w:p>
    <w:p w14:paraId="585BD32D" w14:textId="77777777" w:rsidR="000B33CD" w:rsidRPr="003F3EA9" w:rsidRDefault="000B33CD" w:rsidP="00280869">
      <w:pPr>
        <w:spacing w:before="120" w:after="120" w:line="480" w:lineRule="auto"/>
        <w:jc w:val="both"/>
      </w:pPr>
    </w:p>
    <w:p w14:paraId="462D6298" w14:textId="1D380EA9" w:rsidR="003F3EA9" w:rsidRPr="00FB14B6" w:rsidRDefault="00FB14B6" w:rsidP="00280869">
      <w:pPr>
        <w:pStyle w:val="Heading2"/>
        <w:spacing w:line="480" w:lineRule="auto"/>
        <w:jc w:val="both"/>
        <w:rPr>
          <w:rFonts w:ascii="Times New Roman" w:hAnsi="Times New Roman" w:cs="Times New Roman"/>
          <w:b/>
          <w:color w:val="000000" w:themeColor="text1"/>
          <w:sz w:val="24"/>
          <w:szCs w:val="24"/>
        </w:rPr>
      </w:pPr>
      <w:bookmarkStart w:id="11" w:name="_Toc531804669"/>
      <w:r w:rsidRPr="00FB14B6">
        <w:rPr>
          <w:rFonts w:ascii="Times New Roman" w:hAnsi="Times New Roman" w:cs="Times New Roman"/>
          <w:b/>
          <w:color w:val="000000" w:themeColor="text1"/>
          <w:sz w:val="24"/>
          <w:szCs w:val="24"/>
        </w:rPr>
        <w:t xml:space="preserve">2.2 </w:t>
      </w:r>
      <w:r w:rsidR="003F3EA9" w:rsidRPr="00FB14B6">
        <w:rPr>
          <w:rFonts w:ascii="Times New Roman" w:hAnsi="Times New Roman" w:cs="Times New Roman"/>
          <w:b/>
          <w:color w:val="000000" w:themeColor="text1"/>
          <w:sz w:val="24"/>
          <w:szCs w:val="24"/>
        </w:rPr>
        <w:t>Paddy Cultivation in Sri Lanka</w:t>
      </w:r>
      <w:bookmarkEnd w:id="11"/>
      <w:r w:rsidR="003F3EA9" w:rsidRPr="00FB14B6">
        <w:rPr>
          <w:rFonts w:ascii="Times New Roman" w:hAnsi="Times New Roman" w:cs="Times New Roman"/>
          <w:b/>
          <w:color w:val="000000" w:themeColor="text1"/>
          <w:sz w:val="24"/>
          <w:szCs w:val="24"/>
        </w:rPr>
        <w:t xml:space="preserve"> </w:t>
      </w:r>
    </w:p>
    <w:p w14:paraId="562C3AE8" w14:textId="77777777" w:rsidR="003F3EA9" w:rsidRDefault="003F3EA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Rice is the main cereal crop cultivated in Sri Lanka which act as the main contributor of the rural economy by occupying more than 26.1 percent  of the labor force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C2409A">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Sri Lanka is consisting with different ecological regions which contains wide range of climatic conditions most suitable for rice. The cultivation of rice is practiced in all the parts of the country except at higher elevations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{"citationItems":[{"id":"ITEM-1","itemData":{"author":[{"dropping-particle":"","family":"Dhanapala","given":"Madduma P.","non-dropping-particle":"","parse-names":false,"suffix":""}],"container-title":"Bridging the rice yield gap in the Asia Pacific Region","editor":[{"dropping-particle":"","family":"Papademetriou","given":"Minas K.","non-dropping-particle":"","parse-names":false,"suffix":""},{"dropping-particle":"","family":"Dent","given":"Frank J.","non-dropping-particle":"","parse-names":false,"suffix":""},{"dropping-particle":"","family":"Herath","given":"Edward M.","non-dropping-particle":"","parse-names":false,"suffix":""}],"id":"ITEM-1","issued":{"date-parts":[["2000"]]},"page":"135-146","publisher":"FAO","publisher-place":"Bangkok, Thailand","title":"Bridging the Rice Yield gap in Sri Lanka","type":"chapter"},"uris":["http://www.mendeley.com/documents/?uuid=a27b0bc9-f7ab-4b06-8104-30bf71828eae"]},{"id":"ITEM-2","itemData":{"author":[{"dropping-particle":"","family":"Henegedara GM","given":"","non-dropping-particle":"","parse-names":false,"suffix":""}],"container-title":"An over view. Sri Lankan, Journal of agrarian studies","id":"ITEM-2","issue":"1","issued":{"date-parts":[["2002"]]},"page":"26-34","title":"Agricultural Policy reforms in paddy sector in Sri Lanka","type":"article-journal","volume":"10"},"uris":["http://www.mendeley.com/documents/?uuid=9e830761-bc2a-4924-83b5-87fee95cf06b"]}],"mendeley":{"formattedCitation":"(Dhanapala, 2000; Henegedara GM, 2002)","plainTextFormattedCitation":"(Dhanapala, 2000; Henegedara GM, 2002)","previouslyFormattedCitation":"(Dhanapala, 2000; Henegedara GM, 2002)"},"properties":{"noteIndex":0},"schema":"https://github.com/citation-style-language/schema/raw/master/csl-citation.json"}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(Dhanapala, 2000; Henegedara GM, 2002)</w:t>
      </w:r>
      <w:r>
        <w:rPr>
          <w:rFonts w:ascii="Times New Roman" w:hAnsi="Times New Roman" w:cs="Times New Roman"/>
          <w:sz w:val="24"/>
          <w:szCs w:val="24"/>
        </w:rPr>
        <w:fldChar w:fldCharType="end"/>
      </w:r>
      <w:r>
        <w:rPr>
          <w:rFonts w:ascii="Times New Roman" w:hAnsi="Times New Roman" w:cs="Times New Roman"/>
          <w:sz w:val="24"/>
          <w:szCs w:val="24"/>
        </w:rPr>
        <w:t xml:space="preserve">. The land area under rice cultivation acquires about 34 percent of the total land area devoted for cultivation in Sri Lanka which is about 792,000 hectare in 2017, including 543,00 hectare in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season and 249,000 </w:t>
      </w:r>
      <w:r>
        <w:rPr>
          <w:rFonts w:ascii="Times New Roman" w:hAnsi="Times New Roman" w:cs="Times New Roman"/>
          <w:sz w:val="24"/>
          <w:szCs w:val="24"/>
        </w:rPr>
        <w:lastRenderedPageBreak/>
        <w:t xml:space="preserve">hectares in </w:t>
      </w:r>
      <w:proofErr w:type="spellStart"/>
      <w:r>
        <w:rPr>
          <w:rFonts w:ascii="Times New Roman" w:hAnsi="Times New Roman" w:cs="Times New Roman"/>
          <w:sz w:val="24"/>
          <w:szCs w:val="24"/>
        </w:rPr>
        <w:t>Yala</w:t>
      </w:r>
      <w:proofErr w:type="spellEnd"/>
      <w:r>
        <w:rPr>
          <w:rFonts w:ascii="Times New Roman" w:hAnsi="Times New Roman" w:cs="Times New Roman"/>
          <w:sz w:val="24"/>
          <w:szCs w:val="24"/>
        </w:rPr>
        <w:t xml:space="preserve"> season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id":"ITEM-2","itemData":{"author":[{"dropping-particle":"","family":"CBSL","given":"","non-dropping-particle":"","parse-names":false,"suffix":""}],"id":"ITEM-2","issued":{"date-parts":[["2017"]]},"number-of-pages":"40-81","title":"National Output, Expenditure and Income","type":"report"},"uris":["http://www.mendeley.com/documents/?uuid=3c4924fa-de35-442a-93ab-eba1413b28aa"]}],"mendeley":{"formattedCitation":"(CBSL, 2017; “The importance of rice in Sri Lanka | Blue Lanka,” 2018)","plainTextFormattedCitation":"(CBSL, 2017; “The importance of rice in Sri Lanka | Blue Lanka,” 2018)","previouslyFormattedCitation":"(CBSL, 2017; “The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(CBSL, 2017; “The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w:t>
      </w:r>
    </w:p>
    <w:p w14:paraId="79DCC060" w14:textId="77777777" w:rsidR="003F3EA9" w:rsidRDefault="003F3EA9" w:rsidP="00280869">
      <w:pPr>
        <w:spacing w:before="120" w:after="120" w:line="480" w:lineRule="auto"/>
        <w:jc w:val="both"/>
        <w:rPr>
          <w:rFonts w:ascii="Times New Roman" w:hAnsi="Times New Roman" w:cs="Times New Roman"/>
          <w:sz w:val="24"/>
          <w:szCs w:val="24"/>
        </w:rPr>
      </w:pPr>
      <w:r w:rsidRPr="007F28F4">
        <w:rPr>
          <w:rFonts w:ascii="Times New Roman" w:hAnsi="Times New Roman" w:cs="Times New Roman"/>
          <w:sz w:val="24"/>
          <w:szCs w:val="24"/>
        </w:rPr>
        <w:t xml:space="preserve">According to the </w:t>
      </w:r>
      <w:r w:rsidRPr="007F28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2008)","manualFormatting":"Sri Lanka World Bank Group, 2008","plainTextFormattedCitation":"(Sri Lanka World Bank Group, 2008)","previouslyFormattedCitation":"(Sri Lanka World Bank Group, 2008)"},"properties":{"noteIndex":0},"schema":"https://github.com/citation-style-language/schema/raw/master/csl-citation.json"}</w:instrText>
      </w:r>
      <w:r w:rsidRPr="007F28F4">
        <w:rPr>
          <w:rFonts w:ascii="Times New Roman" w:hAnsi="Times New Roman" w:cs="Times New Roman"/>
          <w:sz w:val="24"/>
          <w:szCs w:val="24"/>
        </w:rPr>
        <w:fldChar w:fldCharType="separate"/>
      </w:r>
      <w:r w:rsidRPr="007F28F4">
        <w:rPr>
          <w:rFonts w:ascii="Times New Roman" w:hAnsi="Times New Roman" w:cs="Times New Roman"/>
          <w:noProof/>
          <w:sz w:val="24"/>
          <w:szCs w:val="24"/>
        </w:rPr>
        <w:t>Sri Lanka World Bank Group, 2008</w:t>
      </w:r>
      <w:r w:rsidRPr="007F28F4">
        <w:rPr>
          <w:rFonts w:ascii="Times New Roman" w:hAnsi="Times New Roman" w:cs="Times New Roman"/>
          <w:sz w:val="24"/>
          <w:szCs w:val="24"/>
        </w:rPr>
        <w:fldChar w:fldCharType="end"/>
      </w:r>
      <w:r w:rsidRPr="007F28F4">
        <w:rPr>
          <w:rFonts w:ascii="Times New Roman" w:hAnsi="Times New Roman" w:cs="Times New Roman"/>
          <w:sz w:val="24"/>
          <w:szCs w:val="24"/>
        </w:rPr>
        <w:t>, the  average per capita consumption of rice by the Sri Lankans is 105kg per year. The average yield obtained from the rice cultivation per hectare is 4297 kg which is not sufficient to fulfill the total requirement of the country. The annual rice production in the year 2017 is estimated as 1.7 million metric tons which is sufficient for only 8 months period to fulfill the total requirement in the country. So</w:t>
      </w:r>
      <w:r>
        <w:rPr>
          <w:rFonts w:ascii="Times New Roman" w:hAnsi="Times New Roman" w:cs="Times New Roman"/>
          <w:sz w:val="24"/>
          <w:szCs w:val="24"/>
        </w:rPr>
        <w:t>,</w:t>
      </w:r>
      <w:r w:rsidRPr="007F28F4">
        <w:rPr>
          <w:rFonts w:ascii="Times New Roman" w:hAnsi="Times New Roman" w:cs="Times New Roman"/>
          <w:sz w:val="24"/>
          <w:szCs w:val="24"/>
        </w:rPr>
        <w:t xml:space="preserve"> on behalf of the food security in the country the deficit amount, 800</w:t>
      </w:r>
      <w:r>
        <w:rPr>
          <w:rFonts w:ascii="Times New Roman" w:hAnsi="Times New Roman" w:cs="Times New Roman"/>
          <w:sz w:val="24"/>
          <w:szCs w:val="24"/>
        </w:rPr>
        <w:t>,</w:t>
      </w:r>
      <w:r w:rsidRPr="007F28F4">
        <w:rPr>
          <w:rFonts w:ascii="Times New Roman" w:hAnsi="Times New Roman" w:cs="Times New Roman"/>
          <w:sz w:val="24"/>
          <w:szCs w:val="24"/>
        </w:rPr>
        <w:t>0</w:t>
      </w:r>
      <w:r>
        <w:rPr>
          <w:rFonts w:ascii="Times New Roman" w:hAnsi="Times New Roman" w:cs="Times New Roman"/>
          <w:sz w:val="24"/>
          <w:szCs w:val="24"/>
        </w:rPr>
        <w:t>00</w:t>
      </w:r>
      <w:r w:rsidRPr="007F28F4">
        <w:rPr>
          <w:rFonts w:ascii="Times New Roman" w:hAnsi="Times New Roman" w:cs="Times New Roman"/>
          <w:sz w:val="24"/>
          <w:szCs w:val="24"/>
        </w:rPr>
        <w:t xml:space="preserve"> metric tons is imported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7F28F4">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w:t>
      </w:r>
      <w:r w:rsidRPr="007F28F4">
        <w:rPr>
          <w:rFonts w:ascii="Times New Roman" w:hAnsi="Times New Roman" w:cs="Times New Roman"/>
          <w:sz w:val="24"/>
          <w:szCs w:val="24"/>
        </w:rPr>
        <w:t xml:space="preserve"> </w:t>
      </w:r>
    </w:p>
    <w:p w14:paraId="24CD2ADF" w14:textId="5C9BFEE2" w:rsidR="003F3EA9" w:rsidRPr="007F28F4" w:rsidRDefault="003F3EA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Rice is the staple food of 20.8 million Sri Lankans which has 0.5 percent contribution on the GDP which is 72,809 million rupees in value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5E5FF1">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905DC">
        <w:rPr>
          <w:rFonts w:ascii="Times New Roman" w:hAnsi="Times New Roman" w:cs="Times New Roman"/>
          <w:sz w:val="24"/>
          <w:szCs w:val="24"/>
        </w:rPr>
        <w:t>About</w:t>
      </w:r>
      <w:r>
        <w:rPr>
          <w:rFonts w:ascii="Times New Roman" w:hAnsi="Times New Roman" w:cs="Times New Roman"/>
          <w:sz w:val="24"/>
          <w:szCs w:val="24"/>
        </w:rPr>
        <w:t xml:space="preserve"> 1.8 million farmers in all around the country depends on the rice cultivation from which they earn their livelihood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Lanka","type":"webpage"},"uris":["http://www.mendeley.com/documents/?uuid=f94cb098-66c2-3af0-8aac-4de02e813246"]}],"mendeley":{"formattedCitation":"(“The importance of rice in Sri Lanka | Blue Lanka,” 2018)","plainTextFormattedCitation":"(“The importance of rice in Sri Lanka | Blue Lanka,” 2018)","previouslyFormattedCitation":"(“The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 According to the Department of Agriculture rice consumption accounts for 45% of the total calorie requirement and 40% of the total protein requirement of an average Sri Lankan.</w:t>
      </w:r>
      <w:r>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{"citationItems":[{"id":"ITEM-1","itemData":{"URL":"http://doa.gov.lk/rrdi/index.php/en/crop/42-crop-rice-cultivation","accessed":{"date-parts":[["2018","8","28"]]},"author":[{"dropping-particle":"","family":"Rice Research &amp; Development Institute Bathalagoda","given":"","non-dropping-particle":"","parse-names":false,"suffix":""}],"id":"ITEM-1","issued":{"date-parts":[["2017"]]},"title":"Rice Cultivation","type":"webpage"},"uris":["http://www.mendeley.com/documents/?uuid=e4056889-760c-303e-8a89-85c03051d716"]}],"mendeley":{"formattedCitation":"(Rice Research &amp; Development Institute Bathalagoda, 2017)","plainTextFormattedCitation":"(Rice Research &amp; Development Institute Bathalagoda, 2017)","previouslyFormattedCitation":"(Rice Research &amp; Development Institute Bathalagoda, 2017)"},"properties":{"noteIndex":0},"schema":"https://github.com/citation-style-language/schema/raw/master/csl-citation.json"}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(Rice Research &amp; Development Institute Bathalagoda, 2017)</w:t>
      </w:r>
      <w:r>
        <w:rPr>
          <w:rFonts w:ascii="Times New Roman" w:hAnsi="Times New Roman" w:cs="Times New Roman"/>
          <w:sz w:val="24"/>
          <w:szCs w:val="24"/>
        </w:rPr>
        <w:fldChar w:fldCharType="end"/>
      </w:r>
    </w:p>
    <w:p w14:paraId="0F77E099" w14:textId="77777777" w:rsidR="000B33CD" w:rsidRDefault="000B33CD" w:rsidP="00280869">
      <w:pPr>
        <w:spacing w:before="120" w:after="120" w:line="480" w:lineRule="auto"/>
        <w:jc w:val="both"/>
        <w:rPr>
          <w:rFonts w:ascii="Times New Roman" w:hAnsi="Times New Roman" w:cs="Times New Roman"/>
          <w:b/>
          <w:sz w:val="24"/>
          <w:szCs w:val="24"/>
        </w:rPr>
      </w:pPr>
    </w:p>
    <w:p w14:paraId="477B2E56" w14:textId="35095910" w:rsidR="008E4CAB" w:rsidRPr="00FB14B6" w:rsidRDefault="00FB14B6" w:rsidP="00280869">
      <w:pPr>
        <w:pStyle w:val="Heading2"/>
        <w:spacing w:line="480" w:lineRule="auto"/>
        <w:jc w:val="both"/>
        <w:rPr>
          <w:rFonts w:ascii="Times New Roman" w:hAnsi="Times New Roman" w:cs="Times New Roman"/>
          <w:b/>
          <w:color w:val="000000" w:themeColor="text1"/>
          <w:sz w:val="24"/>
          <w:szCs w:val="24"/>
        </w:rPr>
      </w:pPr>
      <w:bookmarkStart w:id="12" w:name="_Toc531804670"/>
      <w:r w:rsidRPr="00FB14B6">
        <w:rPr>
          <w:rFonts w:ascii="Times New Roman" w:hAnsi="Times New Roman" w:cs="Times New Roman"/>
          <w:b/>
          <w:color w:val="000000" w:themeColor="text1"/>
          <w:sz w:val="24"/>
          <w:szCs w:val="24"/>
        </w:rPr>
        <w:t xml:space="preserve">2.3 </w:t>
      </w:r>
      <w:r w:rsidR="008E4CAB" w:rsidRPr="00FB14B6">
        <w:rPr>
          <w:rFonts w:ascii="Times New Roman" w:hAnsi="Times New Roman" w:cs="Times New Roman"/>
          <w:b/>
          <w:color w:val="000000" w:themeColor="text1"/>
          <w:sz w:val="24"/>
          <w:szCs w:val="24"/>
        </w:rPr>
        <w:t>Constrains to the Rice Cultivation in Sri Lanka</w:t>
      </w:r>
      <w:bookmarkEnd w:id="12"/>
    </w:p>
    <w:p w14:paraId="5BAD6332" w14:textId="77777777" w:rsidR="008E4CAB" w:rsidRDefault="008E4CAB" w:rsidP="00280869">
      <w:pPr>
        <w:spacing w:line="480" w:lineRule="auto"/>
        <w:jc w:val="both"/>
        <w:rPr>
          <w:rFonts w:ascii="Times New Roman" w:hAnsi="Times New Roman" w:cs="Times New Roman"/>
          <w:sz w:val="24"/>
          <w:szCs w:val="24"/>
        </w:rPr>
      </w:pPr>
      <w:r w:rsidRPr="002D62B3">
        <w:rPr>
          <w:rFonts w:ascii="Times New Roman" w:hAnsi="Times New Roman" w:cs="Times New Roman"/>
          <w:sz w:val="24"/>
          <w:szCs w:val="24"/>
        </w:rPr>
        <w:t>Most of the developing countries situated in the Asia-Pacific Region including Sri Lanka are extremely affected by the yield gap between the potential yield and the actual yield received due to many circumstances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Region","type":"book"},"uris":["http://www.mendeley.com/documents/?uuid=151e4a89-9165-4dea-96ed-7b57752c135f"]}],"mendeley":{"formattedCitation":"(Food and Agriculture Organization of the United Nations, 2000)","plainTextFormattedCitation":"(Food and Agriculture Organization of the United Nations, 2000)","previouslyFormattedCitation":"(Food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2D62B3">
        <w:rPr>
          <w:rFonts w:ascii="Times New Roman" w:hAnsi="Times New Roman" w:cs="Times New Roman"/>
          <w:noProof/>
          <w:sz w:val="24"/>
          <w:szCs w:val="24"/>
        </w:rPr>
        <w:t>(Food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demand on the rice is increasing with increase of the population as 1.2% annually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{"citationItems":[{"id":"ITEM-1","itemData":{"DOI":"10.4038/jnsfsr.v33i4.2114","ISSN":"13914588","abstract":"Sri Lanka maintains a high level of self-sufficiency in rice at a cost to the economy. There is an issue of how to produce low cost rice and at the same time maintain comparative advantage in rice production of Sri Lanka. Hence, this study is focussed on the efficiency issues relating to productivity and the potential to reduce cost of production in paddy in the Anuradhapura and the Polonnaruwa districts. The analysis of secondary data revealed that there was an increment in the production and productivity of rice from 1995 to 2000 in the two districts. However, the nominal cost of production was increasing over time. The primary data (20011 2002) analysis indicates that more than half the farmers had less than the average yield level (5 mt ha.). About 16% and 21% of the farmers were performing well in the districts of Anuradhapura and Polonnaruwa respectively, with a productivity efficiency of over 90%. There was a significant variation in cost of production between the districts, and within the districts. This indicates there are management problems and hence the need for training. Size of farm in relation to production efficiency indicates the need for larger holdings (&gt; 1 ha) for efficient use of resources, as reflected in Polonnaruwa. Small land holdings, high post harvest losses, low output quality and high cost of production and poor participation in farmer organization activities had a significant influence on the productivity efficiency among the low performing farmers in both districts.","author":[{"dropping-particle":"","family":"Thiruchelvam","given":"S.","non-dropping-particle":"","parse-names":false,"suffix":""}],"container-title":"Journal of the National Science Foundation of Sri Lanka","id":"ITEM-1","issue":"4","issued":{"date-parts":[["2005"]]},"page":"247-256","title":"Efficiency of rice production and issues relating to cost of production in the districts of Anuradhapura and Polonnaruwa","type":"article-journal","volume":"33"},"uris":["http://www.mendeley.com/documents/?uuid=a1d19b60-b504-40ce-8adf-17b425bab216"]}],"mendeley":{"formattedCitation":"(Thiruchelvam, 2005)","plainTextFormattedCitation":"(Thiruchelvam, 2005)","previouslyFormattedCitation":"(Thiruchelvam, 2005)"},"properties":{"noteIndex":0},"schema":"https://github.com/citation-style-language/schema/raw/master/csl-citation.json"}</w:instrText>
      </w:r>
      <w:r>
        <w:rPr>
          <w:rFonts w:ascii="Times New Roman" w:hAnsi="Times New Roman" w:cs="Times New Roman"/>
          <w:sz w:val="24"/>
          <w:szCs w:val="24"/>
        </w:rPr>
        <w:fldChar w:fldCharType="separate"/>
      </w:r>
      <w:r w:rsidRPr="0036601F">
        <w:rPr>
          <w:rFonts w:ascii="Times New Roman" w:hAnsi="Times New Roman" w:cs="Times New Roman"/>
          <w:noProof/>
          <w:sz w:val="24"/>
          <w:szCs w:val="24"/>
        </w:rPr>
        <w:t>(Thiruchelvam, 2005)</w:t>
      </w:r>
      <w:r>
        <w:rPr>
          <w:rFonts w:ascii="Times New Roman" w:hAnsi="Times New Roman" w:cs="Times New Roman"/>
          <w:sz w:val="24"/>
          <w:szCs w:val="24"/>
        </w:rPr>
        <w:fldChar w:fldCharType="end"/>
      </w:r>
      <w:r>
        <w:rPr>
          <w:rFonts w:ascii="Times New Roman" w:hAnsi="Times New Roman" w:cs="Times New Roman"/>
          <w:sz w:val="24"/>
          <w:szCs w:val="24"/>
        </w:rPr>
        <w:t xml:space="preserve">. The total land extent utilized by the paddy cultivation is decreasing rapidly.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2017)","manualFormatting":"CBSL,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652DA7">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the land extent cultivated in 2017 is 791,679 hectares which is a 28.9% reduction compared to past few years. The average yield gained per hectare </w:t>
      </w:r>
      <w:r>
        <w:rPr>
          <w:rFonts w:ascii="Times New Roman" w:hAnsi="Times New Roman" w:cs="Times New Roman"/>
          <w:sz w:val="24"/>
          <w:szCs w:val="24"/>
        </w:rPr>
        <w:lastRenderedPageBreak/>
        <w:t>from the past decades including 2015,2016,2017 is respectively 4429kg, 4372kg, 4292kg. It proves that there is no increment in the yield obtained although the population and the demand for the rice increased annually</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C359B8" w14:textId="72293F79"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aim of the Asian countries including Sri Lanka to reduce the rice yield gap through increasing the production to confirm the food security and economic stability in the country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Region","type":"book"},"uris":["http://www.mendeley.com/documents/?uuid=151e4a89-9165-4dea-96ed-7b57752c135f"]},{"id":"ITEM-2","itemData":{"author":[{"dropping-particle":"","family":"FAO Sri Lanka","given":"","non-dropping-particle":"","parse-names":false,"suffix":""}],"id":"ITEM-2","issue":"December 2012","issued":{"date-parts":[["2012"]]},"title":"FAO Country Programming Framework 2013-2017 Sri Lanka","type":"article-journal"},"uris":["http://www.mendeley.com/documents/?uuid=2bf53b8d-54ff-45df-9b11-90ee0dd0049b"]}],"mendeley":{"formattedCitation":"(FAO Sri Lanka, 2012; Food and Agriculture Organization of the United Nations, 2000)","plainTextFormattedCitation":"(FAO Sri Lanka, 2012; Food and Agriculture Organization of the United Nations, 2000)","previouslyFormattedCitation":"(FAO Sri Lanka, 2012; 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(FAO Sri Lanka, 2012; 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1766BB">
        <w:rPr>
          <w:rFonts w:ascii="Times New Roman" w:hAnsi="Times New Roman" w:cs="Times New Roman"/>
          <w:sz w:val="24"/>
          <w:szCs w:val="24"/>
        </w:rPr>
        <w:t>output</w:t>
      </w:r>
      <w:r>
        <w:rPr>
          <w:rFonts w:ascii="Times New Roman" w:hAnsi="Times New Roman" w:cs="Times New Roman"/>
          <w:sz w:val="24"/>
          <w:szCs w:val="24"/>
        </w:rPr>
        <w:t xml:space="preserve"> from the rice cultivation can be increased and generate a surplus for the exportation through expanding of the area cultivated, improving the yield or using the both options. The problem with Sri Lanka is that there is no any additional land that can be occupied to improve the production. So the most logical solution to tackle with this problem is to increase the productivity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highest yield potential areas can achieve a high yield which is about 6 metric tons per hectare whereas the average annual yield in Sri Lanka for past few years is around 4.5 metric tons per hectare. So, to achieve the </w:t>
      </w:r>
      <w:r w:rsidR="001766BB">
        <w:rPr>
          <w:rFonts w:ascii="Times New Roman" w:hAnsi="Times New Roman" w:cs="Times New Roman"/>
          <w:sz w:val="24"/>
          <w:szCs w:val="24"/>
        </w:rPr>
        <w:t>self-sufficiency</w:t>
      </w:r>
      <w:r>
        <w:rPr>
          <w:rFonts w:ascii="Times New Roman" w:hAnsi="Times New Roman" w:cs="Times New Roman"/>
          <w:sz w:val="24"/>
          <w:szCs w:val="24"/>
        </w:rPr>
        <w:t xml:space="preserve"> and generate surplus to export, a quantum jump is required in the Rice cultivation sector in the Sri Lanka, otherwise there is no any solution to cope with the increasing demand rather increasing the amount of rice importation proportionally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5255B88A"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major constrains associated with the farmers’ in rice cultivation except the rice yield gap are, invasive weeds, weedy rice, high occurrence of damages from pests and diseases, increased cost on the inputs including labor and the chemicals applied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erera","given":"B.M.K.","non-dropping-particle":"","parse-names":false,"suffix":""},{"dropping-particle":"","family":"Dhanapala","given":"M.P.","non-dropping-particle":"","parse-names":false,"suffix":""},{"dropping-particle":"","family":"Wickremasinghe","given":"D.B.","non-dropping-particle":"","parse-names":false,"suffix":""},{"dropping-particle":"","family":"Fazekas","given":"C.","non-dropping-particle":"","parse-names":false,"suffix":""},{"dropping-particle":"","family":"Wetselaar","given":"R.","non-dropping-particle":"","parse-names":false,"suffix":""}],"container-title":"Rice Production in Sri Lanka, A Combined Agronomic/Economic Study in the Internlediate and Dry Zones","editor":[{"dropping-particle":"","family":"Menz","given":"Kenneth M.","non-dropping-particle":"","parse-names":false,"suffix":""}],"id":"ITEM-1","issue":"17","issued":{"date-parts":[["1990"]]},"page":"10-20","publisher":"Australian Centre for International Agricultural Research","publisher-place":"Canberra","title":"Agronomic aspects of the rice yield gap between farmer and researcher","type":"chapter"},"uris":["http://www.mendeley.com/documents/?uuid=52f9fdbe-cb3c-465c-ae9b-c0f9e736d21e"]},{"id":"ITEM-2","itemData":{"author":[{"dropping-particle":"","family":"Akbar","given":"Nadeem","non-dropping-particle":"","parse-names":false,"suffix":""},{"dropping-particle":"","family":"Jabran","given":"Khawar","non-dropping-particle":"","parse-names":false,"suffix":""},{"dropping-particle":"","family":"Habib","given":"Tahir","non-dropping-particle":"","parse-names":false,"suffix":""}],"id":"ITEM-2","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Perera et al., 1990)","plainTextFormattedCitation":"(Akbar et al., 2007; Perera et al., 1990)","previouslyFormattedCitation":"(Akbar et al., 2007; Perera et al., 1990)"},"properties":{"noteIndex":0},"schema":"https://github.com/citation-style-language/schema/raw/master/csl-citation.json"}</w:instrText>
      </w:r>
      <w:r>
        <w:rPr>
          <w:rFonts w:ascii="Times New Roman" w:hAnsi="Times New Roman" w:cs="Times New Roman"/>
          <w:sz w:val="24"/>
          <w:szCs w:val="24"/>
        </w:rPr>
        <w:fldChar w:fldCharType="separate"/>
      </w:r>
      <w:r w:rsidRPr="0095519A">
        <w:rPr>
          <w:rFonts w:ascii="Times New Roman" w:hAnsi="Times New Roman" w:cs="Times New Roman"/>
          <w:noProof/>
          <w:sz w:val="24"/>
          <w:szCs w:val="24"/>
        </w:rPr>
        <w:t>(Akbar et al., 2007; Perera et al., 1990)</w:t>
      </w:r>
      <w:r>
        <w:rPr>
          <w:rFonts w:ascii="Times New Roman" w:hAnsi="Times New Roman" w:cs="Times New Roman"/>
          <w:sz w:val="24"/>
          <w:szCs w:val="24"/>
        </w:rPr>
        <w:fldChar w:fldCharType="end"/>
      </w:r>
      <w:r>
        <w:rPr>
          <w:rFonts w:ascii="Times New Roman" w:hAnsi="Times New Roman" w:cs="Times New Roman"/>
          <w:sz w:val="24"/>
          <w:szCs w:val="24"/>
        </w:rPr>
        <w:t>. The aggressive weeds and weedy rice considered as a very common problem found in Sri Lanka. It is serious constraint that reduced the final yield and the occurrence is highly observed in the Direct seeded fields.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{"citationItems":[{"id":"ITEM-1","itemData":{"DOI":"10.1016/S0378-4290(99)00026-X","ISSN":"0378-4290","abstract":"The model DSRICE1 was developed for analyzing integrated weed management strategies for direct-seeded rice. We have shown that DSRICE1 predicts monoculture rice growth well and accounts for water-depth effects on growth. Here, the model is used to simulate competition for light between rice and two weeds, Echinochloa oryzoides (early watergrass) and Ammannia spp. (redstem). Except for minor differences in phenology, weed growth was simulated as described for rice. Direct competition for light depended on the species' vertical distributions of leaf and stem areas (live and dead) and their extinction coefficients. Water also attenuates light, so species' early height growth rates were important because they determined when plants emerged into full light. Structural sensitivity analyses of rice in competition with the two weeds revealed that water-depth effects and leaf area distributions strongly affected competition, and shading by dead leaf and stem dry mass reduced total production. Validation was based on independent data sets for redstem and watergrass competition using several statistical tests and indices. For rice–redstem competition, DSRICE1 simulated rice growth well because redstem competitive effects were small, but predictions of redstem growth were good only when observed heights were matched in simulations. Redstem competitiveness depended on height growth rate, perhaps due to its small seed size. For rice–watergrass competition, the growth of both species was predicted well, except that watergrass growth in plots with early-season drainage was underpredicted. Watergrass parameters were similar to those for rice except for faster height growth and higher photosynthesis rates. In a model application, simulations in which rice seeding was delayed for a time after flooding led to greater yield losses from redstem than from watergrass because delays reduced the advantage of rice over redstem. The usefulness of DSRICE1 for drained fields will be improved by better simulation of plant growth responses to drainage, but rice competition with redstem and watergrass in continuously-flooded fields was simulated well.","author":[{"dropping-particle":"","family":"Caton","given":"B.P","non-dropping-particle":"","parse-names":false,"suffix":""},{"dropping-particle":"","family":"Foin","given":"T.C","non-dropping-particle":"","parse-names":false,"suffix":""},{"dropping-particle":"","family":"Hill","given":"J.E","non-dropping-particle":"","parse-names":false,"suffix":""}],"container-title":"Field Crops Research","id":"ITEM-1","issue":"1","issued":{"date-parts":[["1999","7","1"]]},"page":"47-61","publisher":"Elsevier","title":"A plant growth model for integrated weed management in direct-seeded rice. III. Interspecific competition for light","type":"article-journal","volume":"63"},"uris":["http://www.mendeley.com/documents/?uuid=1d604021-9387-3319-9f82-a95a3fc32a1d"]},{"id":"ITEM-2","itemData":{"DOI":"10.2135/cropsci2005.0192","ISBN":"0011-183X","ISSN":"0011183X","abstract":"Forty rice (Oryza sativa L.) cultivars and breeding lines used in the International Rice Research Institute (IRRI) upland rice breeding program were evaluated in adjacent weed-free and weedy trials in aerobic soil conditions during the wet seasons of 2001, 2002, and 2003. The objectives of this study were to investigate genetic variability in weed suppression and yield and to identify traits that could be used as selection criteria for improved weed competitiveness. Correlations among and heritability (H) of agronomic traits and early vigor were estimated in weedy and weed-free trials. Regression analysis was performed to predict weedy yield and weed biomass. Cultivars differed widely in the growth of weed biomass they permitted (126–296 g m−2) and in yield under competition (0.5–2.5 Mg ha−1). Cultivar yield, duration, biomass, harvest index, height, and vegetative vigor under weed-free conditions were closely correlated with the same traits measured under weedy conditions. Weedy yield and weed biomass were both moderately heritable (H = 0.55 and 0.38 for means estimated from single-year, three replicate trial, respectively) and genetically correlated with each other (r = −0.84). Weed-free yield and vigor at two weeks after seeding (WAS) were moderately heritable (H = 0.68 and 0.38 for means estimated from a single-year, three replicate trial, respectively) and were highly genetically correlated with weedy yield (r = 1.00 and 0.88, respectively) and weed biomass (r = −0.89 and −0.67, respectively). Vegetative vigor at two WAS and grain yield measured under weed-free conditions explained a combined 87% of cultivar variation in weedy yield and 40% in weed biomass. Indirect selection on these two traits was predicted to be efficient for improving yield under weed competition and weed-suppressive ability of aerobic rice.","author":[{"dropping-particle":"","family":"Zhao","given":"D. L.","non-dropping-particle":"","parse-names":false,"suffix":""},{"dropping-particle":"","family":"Atlin","given":"G. N.","non-dropping-particle":"","parse-names":false,"suffix":""},{"dropping-particle":"","family":"Bastiaans","given":"L.","non-dropping-particle":"","parse-names":false,"suffix":""},{"dropping-particle":"","family":"Spiertz","given":"J. H J","non-dropping-particle":"","parse-names":false,"suffix":""}],"container-title":"Crop Science","id":"ITEM-2","issue":"1","issued":{"date-parts":[["2006"]]},"page":"372-380","title":"Cultivar weed-competitiveness in aerobic rice: Heritability, correlated traits, and the potential for indirect selection in weed-free environments","type":"article-journal","volume":"46"},"uris":["http://www.mendeley.com/documents/?uuid=c0ff3a72-c23d-4cdb-9910-5ec233c8a132"]},{"id":"ITEM-3","itemData":{"DOI":"10.1016/j.electacta.2007.04.013","ISSN":"00134686","abstract":"A polymerized film of eriochrome black T (EBT) was prepared on the surface of a glassy carbon (GC) electrode in alkaline solution by cyclic voltammetry (CV). The redox response of the poly(EBT) film at the GC electrode appeared in a couple of redox peak in 0.1 M hydrochloride and the pH dependent peak potential was -55.1 mV/pH which was close to the Nernst behavior. The poly(EBT) film-coated GC electrode exhibited excellent electrocatalytic activity towards the oxidations of dopamine (DA), ascorbic acid (AA) and uric acid (UA) in 0.05 mM phosphate buffer solution (pH 4.0) and lowered the overpotential for oxidation of DA. The polymer film modified GC electrode conspicuously enhanced the redox currents of DA, AA and UA, and could sensitively and separately determine DA at its low concentration (0.1 μM) in the presence of 4000 and 700 times higher concentrations of AA and UA, respectively. The separations of anodic peak potentials of DA-AA and UA-DA reached 210 mV and 170 mV, respectively, by cyclic voltammetry. Using differential pulse voltammetry, the calibration curves for DA, AA and UA were obtained over the range of 0.1-200 μM, 0.15-1 mM and 10-130 μM, respectively. With good selectivity and sensitivity, the present method provides a simple method for selective detection of DA, AA and UA in biological samples. © 2007 Elsevier Ltd. All rights reserved.","author":[{"dropping-particle":"","family":"Ratnasekera","given":"Disna","non-dropping-particle":"","parse-names":false,"suffix":""}],"container-title":"Journal of the University of Ruhuna","id":"ITEM-3","issue":"December","issued":{"date-parts":[["2015"]]},"page":"2-13","title":"Weedy rice: A threat to rice production in Sri Lanka","type":"article-journal","volume":"1"},"uris":["http://www.mendeley.com/documents/?uuid=02ab9176-85a8-45a6-a965-d46ad16a7fe1"]}],"mendeley":{"formattedCitation":"(Caton et al., 1999; Ratnasekera, 2015; Zhao et al., 2006)","plainTextFormattedCitation":"(Caton et al., 1999; Ratnasekera, 2015; Zhao et al., 2006)","previouslyFormattedCitation":"(Caton et al., 1999; Ratnasekera, 2015; Zhao et al., 2006)"},"properties":{"noteIndex":0},"schema":"https://github.com/citation-style-language/schema/raw/master/csl-citation.json"}</w:instrText>
      </w:r>
      <w:r>
        <w:rPr>
          <w:rFonts w:ascii="Times New Roman" w:hAnsi="Times New Roman" w:cs="Times New Roman"/>
          <w:sz w:val="24"/>
          <w:szCs w:val="24"/>
        </w:rPr>
        <w:fldChar w:fldCharType="separate"/>
      </w:r>
      <w:r w:rsidRPr="001D4EE2">
        <w:rPr>
          <w:rFonts w:ascii="Times New Roman" w:hAnsi="Times New Roman" w:cs="Times New Roman"/>
          <w:noProof/>
          <w:sz w:val="24"/>
          <w:szCs w:val="24"/>
        </w:rPr>
        <w:t>(Caton et al., 1999; Ratnasekera, 2015; Zhao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957806"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prevalence of the pest and diseases which adversely make an impact on the yield, also among the major problems associated with Rice cultivation. The root cause for the invasion of pests and diseases is the improper field establishment of plants without maintaining the optimum spacing between the plants. The susceptibility of the plants in the direct seeded field for pest and diseased also high compared to the other methods of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Pr>
          <w:rFonts w:ascii="Times New Roman" w:hAnsi="Times New Roman" w:cs="Times New Roman"/>
          <w:sz w:val="24"/>
          <w:szCs w:val="24"/>
        </w:rPr>
        <w:fldChar w:fldCharType="separate"/>
      </w:r>
      <w:r w:rsidRPr="00592C7E">
        <w:rPr>
          <w:rFonts w:ascii="Times New Roman" w:hAnsi="Times New Roman" w:cs="Times New Roman"/>
          <w:noProof/>
          <w:sz w:val="24"/>
          <w:szCs w:val="24"/>
        </w:rPr>
        <w:t>(Iqbal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It is a more critical problem in Sri Lanka as more than 90 percent of the farmers choose the direct seeding as a solution to the labor shortage and high cost of production in transplanting method, although the yield gained from the transplanting is high compared to the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{"citationItems":[{"id":"ITEM-1","itemData":{"author":[{"dropping-particle":"","family":"MoADR","given":"","non-dropping-particle":"","parse-names":false,"suffix":""}],"id":"ITEM-1","issued":{"date-parts":[["1989"]]},"number-of-pages":"9-11","publisher-place":"Peradeniya, Sri Lanka","title":"Agricultural implementation programme","type":"report"},"uris":["http://www.mendeley.com/documents/?uuid=4a9c4fac-cfab-4922-917e-ee78230784c9"]},{"id":"ITEM-2","itemData":{"DOI":"10.1016/J.FCR.2010.11.009","ISSN":"0378-4290","abstract":"About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Research","id":"ITEM-2","issue":"1","issued":{"date-parts":[["2011","2","28"]]},"page":"53-63","publisher":"Elsevier","title":"Direct-seeded rice culture in Sri Lanka: Lessons from farmers","type":"article-journal","volume":"121"},"uris":["http://www.mendeley.com/documents/?uuid=2bebb1ad-cc6a-366d-9c66-9c913760f81a"]}],"mendeley":{"formattedCitation":"(MoADR, 1989; Weerakoon et al., 2011)","plainTextFormattedCitation":"(MoADR, 1989; Weerakoon et al., 2011)","previouslyFormattedCitation":"(MoADR, 1989; Weerakoon et al., 2011)"},"properties":{"noteIndex":0},"schema":"https://github.com/citation-style-language/schema/raw/master/csl-citation.json"}</w:instrText>
      </w:r>
      <w:r>
        <w:rPr>
          <w:rFonts w:ascii="Times New Roman" w:hAnsi="Times New Roman" w:cs="Times New Roman"/>
          <w:sz w:val="24"/>
          <w:szCs w:val="24"/>
        </w:rPr>
        <w:fldChar w:fldCharType="separate"/>
      </w:r>
      <w:r w:rsidRPr="009C65B4">
        <w:rPr>
          <w:rFonts w:ascii="Times New Roman" w:hAnsi="Times New Roman" w:cs="Times New Roman"/>
          <w:noProof/>
          <w:sz w:val="24"/>
          <w:szCs w:val="24"/>
        </w:rPr>
        <w:t>(MoADR, 1989; Weerakoon et al., 2011)</w:t>
      </w:r>
      <w:r>
        <w:rPr>
          <w:rFonts w:ascii="Times New Roman" w:hAnsi="Times New Roman" w:cs="Times New Roman"/>
          <w:sz w:val="24"/>
          <w:szCs w:val="24"/>
        </w:rPr>
        <w:fldChar w:fldCharType="end"/>
      </w:r>
      <w:r>
        <w:rPr>
          <w:rFonts w:ascii="Times New Roman" w:hAnsi="Times New Roman" w:cs="Times New Roman"/>
          <w:sz w:val="24"/>
          <w:szCs w:val="24"/>
        </w:rPr>
        <w:t>.</w:t>
      </w:r>
    </w:p>
    <w:p w14:paraId="2A2A5B9E"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 as the most suitable solution farmers select the application of chemicals to control the pests, diseases, weeds and weedy rice. As it is available at cost effective prices, they tend to use in excessive amounts than the recommendations with the aim of annihilating them from the field. This is the root cause for health risks including kidney diseases which is a most popular sympathetic problem among the rural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health","id":"ITEM-1","issue":"3","issued":{"date-parts":[["2016"]]},"page":"259-264","publisher":"Taylor &amp; Francis","title":"Chronic kidney disease of unknown etiology in Sri Lanka.","type":"article-journal","volume":"22"},"uris":["http://www.mendeley.com/documents/?uuid=2a71d837-4e5a-3a8b-b366-0eec583be968"]},{"id":"ITEM-2","itemData":{"URL":"https://ejatlas.org/conflict/agrochemical-pesticides-and-kidney-related-diseases-in-sri-lanka","accessed":{"date-parts":[["2018","12","1"]]},"id":"ITEM-2","issued":{"date-parts":[["2016"]]},"title":"Agrochemical pesticides and kidney related diseases, Sri Lanka | EJAtlas","type":"webpage"},"uris":["http://www.mendeley.com/documents/?uuid=e518232c-8ea0-3e85-9bf6-fdef0ad3de32"]}],"mendeley":{"formattedCitation":"(“Agrochemical pesticides and kidney related diseases, Sri Lanka | EJAtlas,” 2016; Rajapakse et al., 2016)","plainTextFormattedCitation":"(“Agrochemical pesticides and kidney related diseases, Sri Lanka | EJAtlas,” 2016; Rajapakse et al., 2016)","previouslyFormattedCitation":"(“Agrochemical pesticides and kidney related diseases, Sri Lanka | EJAtlas,” 2016; Rajapakse et al., 2016)"},"properties":{"noteIndex":0},"schema":"https://github.com/citation-style-language/schema/raw/master/csl-citation.json"}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(“Agrochemical pesticides and kidney related diseases, Sri Lanka | EJAtlas,” 2016; Rajapakse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6098348" w14:textId="385F71C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Another problem associated with the rice cultivation is high cost of production. The most expenditure of Manual transplanting is occupied by the labor charges which accounts for about 40% - 50% of the total expenditure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{"citationItems":[{"id":"ITEM-1","itemData":{"author":[{"dropping-particle":"","family":"Vidanapathirana","given":"Upali","non-dropping-particle":"","parse-names":false,"suffix":""}],"container-title":"Economic Review","id":"ITEM-1","issue":"October","issued":{"date-parts":[["2003"]]},"page":"24-28","title":"The Future of Paddy Farming Its Challenges and Constraints","type":"article-journal"},"uris":["http://www.mendeley.com/documents/?uuid=e1306756-1e94-4a5e-b84a-e0cf4cad6e51"]},{"id":"ITEM-2","itemData":{"author":[{"dropping-particle":"","family":"Clayton","given":"S.","non-dropping-particle":"","parse-names":false,"suffix":""}],"container-title":"Rice Today,IRRI","id":"ITEM-2","issued":{"date-parts":[["2010"]]},"title":"50 years of Rice Science for a better world-and it's just the start.","type":"article-journal","volume":"pp.12"},"uris":["http://www.mendeley.com/documents/?uuid=03d104cb-3f7d-4a44-a03e-bc1a3cc18d63"]}],"mendeley":{"formattedCitation":"(Clayton, 2010; Vidanapathirana, 2003)","plainTextFormattedCitation":"(Clayton, 2010; Vidanapathirana, 2003)","previouslyFormattedCitation":"(Clayton, 2010; Vidanapathirana, 2003)"},"properties":{"noteIndex":0},"schema":"https://github.com/citation-style-language/schema/raw/master/csl-citation.json"}</w:instrText>
      </w:r>
      <w:r>
        <w:rPr>
          <w:rFonts w:ascii="Times New Roman" w:hAnsi="Times New Roman" w:cs="Times New Roman"/>
          <w:sz w:val="24"/>
          <w:szCs w:val="24"/>
        </w:rPr>
        <w:fldChar w:fldCharType="separate"/>
      </w:r>
      <w:r w:rsidRPr="00857BFD">
        <w:rPr>
          <w:rFonts w:ascii="Times New Roman" w:hAnsi="Times New Roman" w:cs="Times New Roman"/>
          <w:noProof/>
          <w:sz w:val="24"/>
          <w:szCs w:val="24"/>
        </w:rPr>
        <w:t>(Clayton, 2010; Vidanapathirana, 2003)</w:t>
      </w:r>
      <w:r>
        <w:rPr>
          <w:rFonts w:ascii="Times New Roman" w:hAnsi="Times New Roman" w:cs="Times New Roman"/>
          <w:sz w:val="24"/>
          <w:szCs w:val="24"/>
        </w:rPr>
        <w:fldChar w:fldCharType="end"/>
      </w:r>
      <w:r>
        <w:rPr>
          <w:rFonts w:ascii="Times New Roman" w:hAnsi="Times New Roman" w:cs="Times New Roman"/>
          <w:sz w:val="24"/>
          <w:szCs w:val="24"/>
        </w:rPr>
        <w:t xml:space="preserve">. And also, improper nursery management practices, delayed transplanting of seedlings, careless transplanting by the labors with increased missing hill percentage and reduced plant density are commonly observed consequences between the Sri Lankan farmers which reduced the rice yield obtained </w:t>
      </w:r>
      <w:r>
        <w:rPr>
          <w:rFonts w:ascii="Times New Roman" w:hAnsi="Times New Roman" w:cs="Times New Roman"/>
          <w:sz w:val="24"/>
          <w:szCs w:val="24"/>
        </w:rPr>
        <w:fldChar w:fldCharType="begin" w:fldLock="1"/>
      </w:r>
      <w:r w:rsidR="00A01666">
        <w:rPr>
          <w:rFonts w:ascii="Times New Roman" w:hAnsi="Times New Roman" w:cs="Times New Roman"/>
          <w:sz w:val="24"/>
          <w:szCs w:val="24"/>
        </w:rPr>
        <w:instrText>ADDIN CSL_CITATION {"citationItems":[{"id":"ITEM-1","itemData":{"author":[{"dropping-particle":"","family":"Mamun","given":"M.A.A.","non-dropping-particle":"","parse-names":false,"suffix":""},{"dropping-particle":"","family":"Rana","given":"M.M.","non-dropping-particle":"","parse-names":false,"suffix":""},{"dropping-particle":"","family":"Mridha","given":"A.J.","non-dropping-particle":"","parse-names":false,"suffix":""}],"container-title":"Canadian Journal of pure and applied sciences","id":"ITEM-1","issue":"3","issued":{"date-parts":[["2013"]]},"page":"2481-2489","title":"Tray Soil Management in Raising Seedlings for Rice Transplanter","type":"article-journal","volume":"7"},"uris":["http://www.mendeley.com/documents/?uuid=69ee95f3-e161-4d60-93a9-7a3f7dfbbdbf"]},{"id":"ITEM-2","itemData":{"author":[{"dropping-particle":"","family":"Illangakoon","given":"T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rice","type":"article-journal"},"uris":["http://www.mendeley.com/documents/?uuid=d71298fb-6def-4a07-bda2-7deb2d62f4bc"]},{"id":"ITEM-3","itemData":{"abstract":"Remote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Biology","id":"ITEM-3","issued":{"date-parts":[["2001"]]},"page":"17-20","title":"Diffusion Possibilities of Mechanical Rice Transplanters","type":"article-journal"},"uris":["http://www.mendeley.com/documents/?uuid=8dc69c3c-6db3-41b9-b256-cf145694c4c0"]},{"id":"ITEM-4","itemData":{"author":[{"dropping-particle":"","family":"Das","given":"F C","non-dropping-particle":"","parse-names":false,"suffix":""}],"container-title":"Rice Knowledge Management P ortal,</w:instrText>
      </w:r>
      <w:r w:rsidR="00A01666">
        <w:rPr>
          <w:rFonts w:ascii="Cambria Math" w:hAnsi="Cambria Math" w:cs="Cambria Math"/>
          <w:sz w:val="24"/>
          <w:szCs w:val="24"/>
        </w:rPr>
        <w:instrText>〈</w:instrText>
      </w:r>
      <w:r w:rsidR="00A01666">
        <w:rPr>
          <w:rFonts w:ascii="Times New Roman" w:hAnsi="Times New Roman" w:cs="Times New Roman"/>
          <w:sz w:val="24"/>
          <w:szCs w:val="24"/>
        </w:rPr>
        <w:instrText xml:space="preserve"> http//www. rkmp. co. in","id":"ITEM-4","issued":{"date-parts":[["2012"]]},"page":"1-24","title":"Status and prospects of mechanization in rice","type":"article-journal","volume":"753006"},"uris":["http://www.mendeley.com/documents/?uuid=75dfd948-c85e-4935-8bb4-25bc47789471"]}],"mendeley":{"formattedCitation":"(Das, 2012; Farooq et al., 2001; Illangakoon et al., 2017; Mamun et al., 2013)","plainTextFormattedCitation":"(Das, 2012; Farooq et al., 2001; Illangakoon et al., 2017; Mamun et al., 2013)","previouslyFormattedCitation":"(Das, 2012; Farooq et al., 2001; Illangakoon et al., 2017; Mamun et al., 2013)"},"properties":{"noteIndex":0},"schema":"https://github.com/citation-style-language/schema/raw/master/csl-citation.json"}</w:instrText>
      </w:r>
      <w:r>
        <w:rPr>
          <w:rFonts w:ascii="Times New Roman" w:hAnsi="Times New Roman" w:cs="Times New Roman"/>
          <w:sz w:val="24"/>
          <w:szCs w:val="24"/>
        </w:rPr>
        <w:fldChar w:fldCharType="separate"/>
      </w:r>
      <w:r w:rsidR="00A01666" w:rsidRPr="00A01666">
        <w:rPr>
          <w:rFonts w:ascii="Times New Roman" w:hAnsi="Times New Roman" w:cs="Times New Roman"/>
          <w:noProof/>
          <w:sz w:val="24"/>
          <w:szCs w:val="24"/>
        </w:rPr>
        <w:t>(Das, 2012; Farooq et al., 2001; Illangakoon et al., 2017; Mamun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FE348E" w14:textId="661F4B08" w:rsidR="008E4CAB" w:rsidRPr="002D62B3"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most feasible solution to </w:t>
      </w:r>
      <w:r w:rsidR="001766BB">
        <w:rPr>
          <w:rFonts w:ascii="Times New Roman" w:hAnsi="Times New Roman" w:cs="Times New Roman"/>
          <w:sz w:val="24"/>
          <w:szCs w:val="24"/>
        </w:rPr>
        <w:t>reduce</w:t>
      </w:r>
      <w:r>
        <w:rPr>
          <w:rFonts w:ascii="Times New Roman" w:hAnsi="Times New Roman" w:cs="Times New Roman"/>
          <w:sz w:val="24"/>
          <w:szCs w:val="24"/>
        </w:rPr>
        <w:t xml:space="preserve"> the problems associated with rice cultivation in Sri Lanka is to find out the possible substitutes to avoid these constraints with the help of new </w:t>
      </w:r>
      <w:r>
        <w:rPr>
          <w:rFonts w:ascii="Times New Roman" w:hAnsi="Times New Roman" w:cs="Times New Roman"/>
          <w:sz w:val="24"/>
          <w:szCs w:val="24"/>
        </w:rPr>
        <w:lastRenderedPageBreak/>
        <w:t xml:space="preserve">technological changes. For that the research efforts are very important because the evaluation of each modern technology considering their suitability for Sri Lankan conditions and make adjustments accordingly before introducing to the farmers is very essential. The problem is only a </w:t>
      </w:r>
      <w:r w:rsidR="00167CC7">
        <w:rPr>
          <w:rFonts w:ascii="Times New Roman" w:hAnsi="Times New Roman" w:cs="Times New Roman"/>
          <w:sz w:val="24"/>
          <w:szCs w:val="24"/>
        </w:rPr>
        <w:t xml:space="preserve">small </w:t>
      </w:r>
      <w:r>
        <w:rPr>
          <w:rFonts w:ascii="Times New Roman" w:hAnsi="Times New Roman" w:cs="Times New Roman"/>
          <w:sz w:val="24"/>
          <w:szCs w:val="24"/>
        </w:rPr>
        <w:t xml:space="preserve">proportion of the GDP is allocated for Agricultural Research and Extension in Sri Lanka during the past decades </w:t>
      </w:r>
      <w:r>
        <w:rPr>
          <w:rFonts w:ascii="Times New Roman" w:hAnsi="Times New Roman" w:cs="Times New Roman"/>
          <w:sz w:val="24"/>
          <w:szCs w:val="24"/>
        </w:rPr>
        <w:fldChar w:fldCharType="begin" w:fldLock="1"/>
      </w:r>
      <w:r w:rsidR="003E5F89">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693A7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232D4770" w14:textId="77777777" w:rsidR="003A2064" w:rsidRPr="003A2064" w:rsidRDefault="003A2064" w:rsidP="00280869">
      <w:pPr>
        <w:spacing w:before="120" w:after="120" w:line="480" w:lineRule="auto"/>
        <w:jc w:val="both"/>
      </w:pPr>
    </w:p>
    <w:p w14:paraId="12EDAB45" w14:textId="77777777" w:rsidR="00220439" w:rsidRPr="000B33CD" w:rsidRDefault="00220439" w:rsidP="00280869">
      <w:pPr>
        <w:pStyle w:val="Heading2"/>
        <w:spacing w:line="480" w:lineRule="auto"/>
        <w:jc w:val="both"/>
        <w:rPr>
          <w:rFonts w:ascii="Times New Roman" w:hAnsi="Times New Roman" w:cs="Times New Roman"/>
          <w:b/>
          <w:color w:val="auto"/>
          <w:sz w:val="24"/>
          <w:szCs w:val="24"/>
        </w:rPr>
      </w:pPr>
      <w:bookmarkStart w:id="13" w:name="_Toc531804671"/>
      <w:r w:rsidRPr="000B33CD">
        <w:rPr>
          <w:rFonts w:ascii="Times New Roman" w:hAnsi="Times New Roman" w:cs="Times New Roman"/>
          <w:b/>
          <w:color w:val="auto"/>
          <w:sz w:val="24"/>
          <w:szCs w:val="24"/>
        </w:rPr>
        <w:t>2.4 Direct seeding of Rice</w:t>
      </w:r>
      <w:bookmarkEnd w:id="13"/>
    </w:p>
    <w:p w14:paraId="0E1981DC" w14:textId="02F4CC53" w:rsidR="00220439" w:rsidRPr="00EF63AA" w:rsidRDefault="00220439" w:rsidP="00EF63AA">
      <w:pPr>
        <w:widowControl w:val="0"/>
        <w:autoSpaceDE w:val="0"/>
        <w:autoSpaceDN w:val="0"/>
        <w:adjustRightInd w:val="0"/>
        <w:spacing w:before="120" w:after="120" w:line="480" w:lineRule="auto"/>
        <w:jc w:val="both"/>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r w:rsidR="00EF63AA">
        <w:rPr>
          <w:rFonts w:ascii="Times New Roman" w:hAnsi="Times New Roman" w:cs="Times New Roman"/>
          <w:sz w:val="24"/>
          <w:szCs w:val="24"/>
        </w:rPr>
        <w:t xml:space="preserve"> </w:t>
      </w: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w:t>
      </w:r>
      <w:r w:rsidR="00EF63AA">
        <w:rPr>
          <w:rFonts w:ascii="Times New Roman" w:hAnsi="Times New Roman" w:cs="Times New Roman"/>
          <w:color w:val="000000"/>
          <w:sz w:val="24"/>
          <w:szCs w:val="24"/>
        </w:rPr>
        <w:t xml:space="preserve">deficit in agricultural labor </w:t>
      </w:r>
      <w:r w:rsidRPr="00F10C68">
        <w:rPr>
          <w:rFonts w:ascii="Times New Roman" w:hAnsi="Times New Roman" w:cs="Times New Roman"/>
          <w:color w:val="000000" w:themeColor="text1"/>
          <w:sz w:val="24"/>
          <w:szCs w:val="24"/>
        </w:rPr>
        <w:t xml:space="preserve">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direct seeding is practiced in about 95% of the total cultivated </w:t>
      </w:r>
      <w:r>
        <w:rPr>
          <w:rFonts w:ascii="Times New Roman" w:hAnsi="Times New Roman" w:cs="Times New Roman"/>
          <w:color w:val="000000" w:themeColor="text1"/>
          <w:sz w:val="24"/>
          <w:szCs w:val="24"/>
        </w:rPr>
        <w:lastRenderedPageBreak/>
        <w:t xml:space="preserve">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03978B06" w14:textId="77777777" w:rsidR="00220439" w:rsidRDefault="0022043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67BD1E33" w14:textId="613C0B17" w:rsidR="00220439" w:rsidRDefault="0022043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t>Mainly the farmers</w:t>
      </w:r>
      <w:r>
        <w:rPr>
          <w:rFonts w:ascii="Times New Roman" w:hAnsi="Times New Roman" w:cs="Times New Roman"/>
          <w:color w:val="000000" w:themeColor="text1"/>
          <w:sz w:val="24"/>
          <w:szCs w:val="24"/>
        </w:rPr>
        <w:t xml:space="preserve"> tend to use direct seeding when there is lack of available resources like land, labor and if there is a necessity for the early maturity of the plants </w:t>
      </w:r>
      <w:r>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003E5F89">
        <w:rPr>
          <w:rFonts w:ascii="Times New Roman" w:hAnsi="Times New Roman" w:cs="Times New Roman"/>
          <w:color w:val="000000" w:themeColor="text1"/>
          <w:sz w:val="24"/>
          <w:szCs w:val="24"/>
        </w:rPr>
        <w:t xml:space="preserve">The direct seeding of rice helps to reduce the water usage for about 30% compared to the conventional transplanting method which requires water for raising seedlings, puddling the soil and also for maintaining the water level at the height of 4 to 5 inches after transplanted in the field </w:t>
      </w:r>
      <w:r w:rsidR="003E5F89">
        <w:rPr>
          <w:rFonts w:ascii="Times New Roman" w:hAnsi="Times New Roman" w:cs="Times New Roman"/>
          <w:color w:val="000000" w:themeColor="text1"/>
          <w:sz w:val="24"/>
          <w:szCs w:val="24"/>
        </w:rPr>
        <w:fldChar w:fldCharType="begin" w:fldLock="1"/>
      </w:r>
      <w:r w:rsidR="0026135F">
        <w:rPr>
          <w:rFonts w:ascii="Times New Roman" w:hAnsi="Times New Roman" w:cs="Times New Roman"/>
          <w:color w:val="000000" w:themeColor="text1"/>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Review","type":"article-journal","volume":"36"},"uris":["http://www.mendeley.com/documents/?uuid=95042786-e477-4697-a1cb-f8241e7003fa"]}],"mendeley":{"formattedCitation":"(Sangeetha and Baskar, 2015)","plainTextFormattedCitation":"(Sangeetha and Baskar, 2015)","previouslyFormattedCitation":"(Sangeetha and Baskar, 2015)"},"properties":{"noteIndex":0},"schema":"https://github.com/citation-style-language/schema/raw/master/csl-citation.json"}</w:instrText>
      </w:r>
      <w:r w:rsidR="003E5F89">
        <w:rPr>
          <w:rFonts w:ascii="Times New Roman" w:hAnsi="Times New Roman" w:cs="Times New Roman"/>
          <w:color w:val="000000" w:themeColor="text1"/>
          <w:sz w:val="24"/>
          <w:szCs w:val="24"/>
        </w:rPr>
        <w:fldChar w:fldCharType="separate"/>
      </w:r>
      <w:r w:rsidR="003E5F89" w:rsidRPr="003E5F89">
        <w:rPr>
          <w:rFonts w:ascii="Times New Roman" w:hAnsi="Times New Roman" w:cs="Times New Roman"/>
          <w:noProof/>
          <w:color w:val="000000" w:themeColor="text1"/>
          <w:sz w:val="24"/>
          <w:szCs w:val="24"/>
        </w:rPr>
        <w:t>(Sangeetha and Baskar, 2015)</w:t>
      </w:r>
      <w:r w:rsidR="003E5F89">
        <w:rPr>
          <w:rFonts w:ascii="Times New Roman" w:hAnsi="Times New Roman" w:cs="Times New Roman"/>
          <w:color w:val="000000" w:themeColor="text1"/>
          <w:sz w:val="24"/>
          <w:szCs w:val="24"/>
        </w:rPr>
        <w:fldChar w:fldCharType="end"/>
      </w:r>
      <w:r w:rsidR="003E5F89">
        <w:rPr>
          <w:rFonts w:ascii="Times New Roman" w:hAnsi="Times New Roman" w:cs="Times New Roman"/>
          <w:color w:val="000000" w:themeColor="text1"/>
          <w:sz w:val="24"/>
          <w:szCs w:val="24"/>
        </w:rPr>
        <w:t>.</w:t>
      </w:r>
    </w:p>
    <w:p w14:paraId="5D3C6D22" w14:textId="5869FF3C" w:rsidR="00220439" w:rsidRDefault="0022043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plant density  creates a shadier, humid, cooler environment inside the plant canopy which is </w:t>
      </w:r>
      <w:r>
        <w:rPr>
          <w:rFonts w:ascii="Times New Roman" w:hAnsi="Times New Roman" w:cs="Times New Roman"/>
          <w:color w:val="000000" w:themeColor="text1"/>
          <w:sz w:val="24"/>
          <w:szCs w:val="24"/>
        </w:rPr>
        <w:lastRenderedPageBreak/>
        <w:t xml:space="preserve">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w:t>
      </w:r>
      <w:r w:rsidR="003E5F89">
        <w:rPr>
          <w:rFonts w:ascii="Times New Roman" w:hAnsi="Times New Roman" w:cs="Times New Roman"/>
          <w:color w:val="000000" w:themeColor="text1"/>
          <w:sz w:val="24"/>
          <w:szCs w:val="24"/>
        </w:rPr>
        <w:t>from</w:t>
      </w:r>
      <w:r>
        <w:rPr>
          <w:rFonts w:ascii="Times New Roman" w:hAnsi="Times New Roman" w:cs="Times New Roman"/>
          <w:color w:val="000000" w:themeColor="text1"/>
          <w:sz w:val="24"/>
          <w:szCs w:val="24"/>
        </w:rPr>
        <w:t xml:space="preserve"> direct seeding compared to the transplanting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75717636" w14:textId="185F72F4" w:rsidR="003E5F89" w:rsidRDefault="003E5F8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p>
    <w:p w14:paraId="7A1F494E" w14:textId="77777777" w:rsidR="00220439" w:rsidRPr="000B33CD" w:rsidRDefault="00220439" w:rsidP="00280869">
      <w:pPr>
        <w:pStyle w:val="Heading2"/>
        <w:spacing w:line="480" w:lineRule="auto"/>
        <w:jc w:val="both"/>
        <w:rPr>
          <w:rFonts w:ascii="Times New Roman" w:hAnsi="Times New Roman" w:cs="Times New Roman"/>
          <w:b/>
          <w:color w:val="auto"/>
          <w:sz w:val="24"/>
          <w:szCs w:val="24"/>
        </w:rPr>
      </w:pPr>
      <w:bookmarkStart w:id="14" w:name="_Toc531804672"/>
      <w:r w:rsidRPr="000B33CD">
        <w:rPr>
          <w:rFonts w:ascii="Times New Roman" w:hAnsi="Times New Roman" w:cs="Times New Roman"/>
          <w:b/>
          <w:color w:val="auto"/>
          <w:sz w:val="24"/>
          <w:szCs w:val="24"/>
        </w:rPr>
        <w:t>2.5 Transplanting of Rice</w:t>
      </w:r>
      <w:bookmarkEnd w:id="14"/>
    </w:p>
    <w:p w14:paraId="11275004" w14:textId="2F7572F7" w:rsidR="00220439" w:rsidRDefault="00220439" w:rsidP="00280869">
      <w:pPr>
        <w:spacing w:before="120" w:after="120" w:line="480" w:lineRule="auto"/>
        <w:jc w:val="both"/>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Dapog, Modified dapog nurseries in mats and trays, Parachute nurseries in the trays (bubble trays). The transplanting of rice is the process of uprooting the seedlings form the when at the correct seedling age for the field establishment and replanting of them in the fields in which puddling and leveling is done. The 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2C3567A5" w14:textId="77777777"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7D5F5A4" w14:textId="77E14A76"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w:t>
      </w:r>
      <w:proofErr w:type="spellStart"/>
      <w:r w:rsidR="00B5547D">
        <w:rPr>
          <w:rFonts w:ascii="Times New Roman" w:hAnsi="Times New Roman" w:cs="Times New Roman"/>
          <w:sz w:val="24"/>
          <w:szCs w:val="24"/>
        </w:rPr>
        <w:t>spikelets</w:t>
      </w:r>
      <w:proofErr w:type="spellEnd"/>
      <w:r>
        <w:rPr>
          <w:rFonts w:ascii="Times New Roman" w:hAnsi="Times New Roman" w:cs="Times New Roman"/>
          <w:sz w:val="24"/>
          <w:szCs w:val="24"/>
        </w:rPr>
        <w:t xml:space="preserve"> per panicle which ultimately gives an increased gran yield compared to the direct seeding. The deep penetrated and the wide spread root system of the rice plants facilitate the plants with sufficient amount of nutrients and moisture content 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63D601C" w14:textId="77777777"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seedlings. It is a time consuming establishment method and requires more expenditure on the </w:t>
      </w:r>
      <w:r>
        <w:rPr>
          <w:rFonts w:ascii="Times New Roman" w:hAnsi="Times New Roman" w:cs="Times New Roman"/>
          <w:sz w:val="24"/>
          <w:szCs w:val="24"/>
        </w:rPr>
        <w:lastRenderedPageBreak/>
        <w:t xml:space="preserve">nursery management, uprooting of seedlings and transplanting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48E13CC5" w14:textId="272A77D6"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transplanters can be named as the most attractive suggestion to the areas with shortage of labor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441D11" w14:textId="0E43F2CD" w:rsidR="008D56B7" w:rsidRDefault="008D56B7" w:rsidP="00280869">
      <w:pPr>
        <w:spacing w:before="120" w:after="120" w:line="480" w:lineRule="auto"/>
        <w:jc w:val="both"/>
        <w:rPr>
          <w:rFonts w:ascii="Times New Roman" w:hAnsi="Times New Roman" w:cs="Times New Roman"/>
          <w:sz w:val="24"/>
          <w:szCs w:val="24"/>
        </w:rPr>
      </w:pPr>
    </w:p>
    <w:p w14:paraId="1A00D02F" w14:textId="2C3F49D5" w:rsidR="00FB14B6" w:rsidRPr="00FB14B6" w:rsidRDefault="003A0AE0" w:rsidP="00280869">
      <w:pPr>
        <w:pStyle w:val="Heading3"/>
        <w:spacing w:line="480" w:lineRule="auto"/>
        <w:jc w:val="both"/>
        <w:rPr>
          <w:rFonts w:ascii="Times New Roman" w:hAnsi="Times New Roman" w:cs="Times New Roman"/>
          <w:b/>
          <w:color w:val="auto"/>
        </w:rPr>
      </w:pPr>
      <w:bookmarkStart w:id="15" w:name="_Toc531804673"/>
      <w:r w:rsidRPr="000B33CD">
        <w:rPr>
          <w:rFonts w:ascii="Times New Roman" w:hAnsi="Times New Roman" w:cs="Times New Roman"/>
          <w:b/>
          <w:color w:val="auto"/>
        </w:rPr>
        <w:t>2.51</w:t>
      </w:r>
      <w:r w:rsidR="00FB14B6">
        <w:rPr>
          <w:rFonts w:ascii="Times New Roman" w:hAnsi="Times New Roman" w:cs="Times New Roman"/>
          <w:b/>
          <w:color w:val="auto"/>
        </w:rPr>
        <w:t xml:space="preserve"> </w:t>
      </w:r>
      <w:r w:rsidRPr="000B33CD">
        <w:rPr>
          <w:rFonts w:ascii="Times New Roman" w:hAnsi="Times New Roman" w:cs="Times New Roman"/>
          <w:b/>
          <w:color w:val="auto"/>
        </w:rPr>
        <w:t>Wet bed for Random transplanting</w:t>
      </w:r>
      <w:bookmarkEnd w:id="15"/>
    </w:p>
    <w:p w14:paraId="5D869175" w14:textId="3D2EF89E" w:rsidR="003A0AE0" w:rsidRDefault="003A0AE0" w:rsidP="00280869">
      <w:pPr>
        <w:spacing w:line="480" w:lineRule="auto"/>
        <w:jc w:val="both"/>
        <w:rPr>
          <w:rFonts w:ascii="Times New Roman" w:hAnsi="Times New Roman" w:cs="Times New Roman"/>
          <w:sz w:val="24"/>
          <w:szCs w:val="24"/>
        </w:rPr>
      </w:pPr>
      <w:r w:rsidRPr="00411C1B">
        <w:rPr>
          <w:rFonts w:ascii="Times New Roman" w:hAnsi="Times New Roman" w:cs="Times New Roman"/>
          <w:sz w:val="24"/>
          <w:szCs w:val="24"/>
        </w:rPr>
        <w:t xml:space="preserve">Wet bed is the </w:t>
      </w:r>
      <w:r>
        <w:rPr>
          <w:rFonts w:ascii="Times New Roman" w:hAnsi="Times New Roman" w:cs="Times New Roman"/>
          <w:sz w:val="24"/>
          <w:szCs w:val="24"/>
        </w:rPr>
        <w:t xml:space="preserve">conventional nursery method practiced by the farmers when they are rich with sufficient amount of land and water to be used in the nursery management practices. The seed bed should be equivalent to the 1/10 of the area of the field which is to be transplanted. The seed bed is puddled and leveled properly with drainage canals to facilitate the removal of water. </w:t>
      </w:r>
      <w:r w:rsidR="00376A1A">
        <w:rPr>
          <w:rFonts w:ascii="Times New Roman" w:hAnsi="Times New Roman" w:cs="Times New Roman"/>
          <w:sz w:val="24"/>
          <w:szCs w:val="24"/>
        </w:rPr>
        <w:t xml:space="preserve">The pre-germinated seeds should be broadcasted uniformly in to the light soil to facilitate easy pulling with less damages on the roots at the transplanting process. </w:t>
      </w:r>
      <w:r>
        <w:rPr>
          <w:rFonts w:ascii="Times New Roman" w:hAnsi="Times New Roman" w:cs="Times New Roman"/>
          <w:sz w:val="24"/>
          <w:szCs w:val="24"/>
        </w:rPr>
        <w:t xml:space="preserve">It is very essential to take care of the nurseries after seeds sown for weeds, pests and disease attacks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transplanter","type":"article-journal","volume":"8"},"uris":["http://www.mendeley.com/documents/?uuid=8fada0f6-3347-456e-9e43-41b21c5cce26"]},{"id":"ITEM-3","itemData":{"DOI":"10.1166/jnn.2011.5046","ISBN":"0952-5041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Studies)","id":"ITEM-3","issue":"2","issued":{"date-parts":[["2008"]]},"page":"I,VI,1-0_2","title":"Rice Production Practices","type":"article-journal"},"uris":["http://www.mendeley.com/documents/?uuid=5dce0a17-6650-42b4-876d-b1941e327f32"]}],"mendeley":{"formattedCitation":"(Bautista and Javier, 2008; Gaikwad et al., 2015; IRRI, 2007)","plainTextFormattedCitation":"(Bautista and Javier, 2008; Gaikwad et al., 2015; IRRI, 2007)","previouslyFormattedCitation":"(Bautista and Javier, 2008; Gaikwad et al., 2015; IRRI, 2007)"},"properties":{"noteIndex":0},"schema":"https://github.com/citation-style-language/schema/raw/master/csl-citation.json"}</w:instrText>
      </w:r>
      <w:r>
        <w:rPr>
          <w:rFonts w:ascii="Times New Roman" w:hAnsi="Times New Roman" w:cs="Times New Roman"/>
          <w:sz w:val="24"/>
          <w:szCs w:val="24"/>
        </w:rPr>
        <w:fldChar w:fldCharType="separate"/>
      </w:r>
      <w:r w:rsidR="00376A1A" w:rsidRPr="00376A1A">
        <w:rPr>
          <w:rFonts w:ascii="Times New Roman" w:hAnsi="Times New Roman" w:cs="Times New Roman"/>
          <w:noProof/>
          <w:sz w:val="24"/>
          <w:szCs w:val="24"/>
        </w:rPr>
        <w:t>(Bautista and Javier, 2008; Gaikwad et al., 2015; IRRI, 2007)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B39BD6C" w14:textId="4D4D0BEA" w:rsidR="00376A1A" w:rsidRDefault="003A0AE0"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manual transplanting the seedlings are uprooted from the nursery and transplanted in the puddled soil. There are mainly two methods of transplanting including Straight row method and Random transplanting method. The straight row method follows a uniform spacing between the plants </w:t>
      </w:r>
      <w:r w:rsidR="009D058A">
        <w:rPr>
          <w:rFonts w:ascii="Times New Roman" w:hAnsi="Times New Roman" w:cs="Times New Roman"/>
          <w:sz w:val="24"/>
          <w:szCs w:val="24"/>
        </w:rPr>
        <w:t>using guides</w:t>
      </w:r>
      <w:r>
        <w:rPr>
          <w:rFonts w:ascii="Times New Roman" w:hAnsi="Times New Roman" w:cs="Times New Roman"/>
          <w:sz w:val="24"/>
          <w:szCs w:val="24"/>
        </w:rPr>
        <w:t xml:space="preserve"> made of wood, wires or twines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Rice","type":"webpage"},"uris":["http://www.mendeley.com/documents/?uuid=087c6d14-a6b2-3020-90f5-bce112c18b90"]}],"mendeley":{"formattedCitation":"(Rice Knowledge Bank, 2009; Sangeetha and Baskar, 2015)","plainTextFormattedCitation":"(Rice Knowledge Bank, 2009; Sangeetha and Baskar, 2015)","previouslyFormattedCitation":"(Rice Knowledge Bank, 2009;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0B38EE">
        <w:rPr>
          <w:rFonts w:ascii="Times New Roman" w:hAnsi="Times New Roman" w:cs="Times New Roman"/>
          <w:noProof/>
          <w:sz w:val="24"/>
          <w:szCs w:val="24"/>
        </w:rPr>
        <w:t>(Rice Knowledge Bank, 2009;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886C671" w14:textId="7472EBDA" w:rsidR="009D058A" w:rsidRDefault="009D058A"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distance use for the transplanting and density of the plants used changed according to the variety, soil fertility but as the most economically feasible method to get increased yield, 3-4 seedlings are transplanted per hill with 20-3</w:t>
      </w:r>
      <w:r w:rsidR="00AC6F6F">
        <w:rPr>
          <w:rFonts w:ascii="Times New Roman" w:hAnsi="Times New Roman" w:cs="Times New Roman"/>
          <w:sz w:val="24"/>
          <w:szCs w:val="24"/>
        </w:rPr>
        <w:t xml:space="preserve">0 cm spacing between the plants </w:t>
      </w:r>
      <w:r w:rsidR="00AC6F6F">
        <w:rPr>
          <w:rFonts w:ascii="Times New Roman" w:hAnsi="Times New Roman" w:cs="Times New Roman"/>
          <w:sz w:val="24"/>
          <w:szCs w:val="24"/>
        </w:rPr>
        <w:fldChar w:fldCharType="begin" w:fldLock="1"/>
      </w:r>
      <w:r w:rsidR="004F1D48">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AC6F6F">
        <w:rPr>
          <w:rFonts w:ascii="Times New Roman" w:hAnsi="Times New Roman" w:cs="Times New Roman"/>
          <w:sz w:val="24"/>
          <w:szCs w:val="24"/>
        </w:rPr>
        <w:fldChar w:fldCharType="separate"/>
      </w:r>
      <w:r w:rsidR="00AC6F6F" w:rsidRPr="00AC6F6F">
        <w:rPr>
          <w:rFonts w:ascii="Times New Roman" w:hAnsi="Times New Roman" w:cs="Times New Roman"/>
          <w:noProof/>
          <w:sz w:val="24"/>
          <w:szCs w:val="24"/>
        </w:rPr>
        <w:t>(Bautista and Javier, 2008)</w:t>
      </w:r>
      <w:r w:rsidR="00AC6F6F">
        <w:rPr>
          <w:rFonts w:ascii="Times New Roman" w:hAnsi="Times New Roman" w:cs="Times New Roman"/>
          <w:sz w:val="24"/>
          <w:szCs w:val="24"/>
        </w:rPr>
        <w:fldChar w:fldCharType="end"/>
      </w:r>
      <w:r w:rsidR="00AC6F6F">
        <w:rPr>
          <w:rFonts w:ascii="Times New Roman" w:hAnsi="Times New Roman" w:cs="Times New Roman"/>
          <w:sz w:val="24"/>
          <w:szCs w:val="24"/>
        </w:rPr>
        <w:t>.</w:t>
      </w:r>
    </w:p>
    <w:p w14:paraId="6DFCF94B" w14:textId="4856DBA1" w:rsidR="003A0AE0" w:rsidRDefault="003A0AE0"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Random transplanting method of rice seedlings are transplanted without a standard spacing between the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Pr>
          <w:rFonts w:ascii="Times New Roman" w:hAnsi="Times New Roman" w:cs="Times New Roman"/>
          <w:sz w:val="24"/>
          <w:szCs w:val="24"/>
        </w:rPr>
        <w:fldChar w:fldCharType="separate"/>
      </w:r>
      <w:r w:rsidRPr="00B372AF">
        <w:rPr>
          <w:rFonts w:ascii="Times New Roman" w:hAnsi="Times New Roman" w:cs="Times New Roman"/>
          <w:noProof/>
          <w:sz w:val="24"/>
          <w:szCs w:val="24"/>
        </w:rPr>
        <w:t>(IRRI, 2007)</w:t>
      </w:r>
      <w:r>
        <w:rPr>
          <w:rFonts w:ascii="Times New Roman" w:hAnsi="Times New Roman" w:cs="Times New Roman"/>
          <w:sz w:val="24"/>
          <w:szCs w:val="24"/>
        </w:rPr>
        <w:fldChar w:fldCharType="end"/>
      </w:r>
      <w:r>
        <w:rPr>
          <w:rFonts w:ascii="Times New Roman" w:hAnsi="Times New Roman" w:cs="Times New Roman"/>
          <w:sz w:val="24"/>
          <w:szCs w:val="24"/>
        </w:rPr>
        <w:t xml:space="preserve">. Random transplanting method of plant establishment is the most common transplanting method followed by the farmers. It is mostly practiced by the women or sometimes entirely by the men, depending on the regions were farming practices are done. In Random transplanting three to five seedlings are poked in to the puddled field at about 1.5-2.5 cm depth using the first two fingers and the thumb through walking backward while covering the space until </w:t>
      </w:r>
      <w:r w:rsidR="001766BB">
        <w:rPr>
          <w:rFonts w:ascii="Times New Roman" w:hAnsi="Times New Roman" w:cs="Times New Roman"/>
          <w:sz w:val="24"/>
          <w:szCs w:val="24"/>
        </w:rPr>
        <w:t>they</w:t>
      </w:r>
      <w:r>
        <w:rPr>
          <w:rFonts w:ascii="Times New Roman" w:hAnsi="Times New Roman" w:cs="Times New Roman"/>
          <w:sz w:val="24"/>
          <w:szCs w:val="24"/>
        </w:rPr>
        <w:t xml:space="preserve"> reached the other end. The farmers prefer the Random transplanting mostly as it is faster than the straight row planting method which reduced the time spend and cost on labors, ultimately reducing the cost of production </w:t>
      </w:r>
      <w:r>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{"citationItems":[{"id":"ITEM-1","itemData":{"author":[{"dropping-particle":"","family":"Wopereis, M.C.S.","given":"","non-dropping-particle":"","parse-names":false,"suffix":""},{"dropping-particle":"","family":"Defoer","given":"T.","non-dropping-particle":"","parse-names":false,"suffix":""},{"dropping-particle":"","family":"Idinoba","given":"P.","non-dropping-particle":"","parse-names":false,"suffix":""},{"dropping-particle":"","family":"Diack","given":"S.","non-dropping-particle":"","parse-names":false,"suffix":""},{"dropping-particle":"","family":"Dugué","given":"M.J.","non-dropping-particle":"","parse-names":false,"suffix":""}],"container-title":"Participatory Learning and Action Research (PLAR) for Integrated Rice Management (IRM) in Inland Valleys of Sub-Saharan Africa: Technical Manual","id":"ITEM-1","issued":{"date-parts":[["2009"]]},"page":"63-64","publisher":"A frica Rice Center (WARDA)","title":"Transplanting Technical Manual","type":"chapter"},"uris":["http://www.mendeley.com/documents/?uuid=675281d3-c238-459a-8a98-4a4f0506eacb"]},{"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id":"ITEM-3","itemData":{"URL":"http://www.knowledgebank.irri.org/training/fact-sheets/crop-establishment/manual-transplanting","accessed":{"date-parts":[["2018","12","2"]]},"author":[{"dropping-particle":"","family":"IRRI Rice Knowledge Bank","given":"","non-dropping-particle":"","parse-names":false,"suffix":""}],"id":"ITEM-3","issued":{"date-parts":[["2018"]]},"title":"Manual transplanting - IRRI Rice Knowledge Bank","type":"webpage"},"uris":["http://www.mendeley.com/documents/?uuid=c34f5b70-9be0-3c2a-b343-52b4bc570bbd"]}],"mendeley":{"formattedCitation":"(IRRI Rice Knowledge Bank, 2018b; Rice Knowledge Bank, 2009; Wopereis, M.C.S. et al., 2009)","plainTextFormattedCitation":"(IRRI Rice Knowledge Bank, 2018b; Rice Knowledge Bank, 2009; Wopereis, M.C.S. et al., 2009)","previouslyFormattedCitation":"(IRRI Rice Knowledge Bank, 2018b; Rice Knowledge Bank, 2009; Wopereis, M.C.S. et al., 2009)"},"properties":{"noteIndex":0},"schema":"https://github.com/citation-style-language/schema/raw/master/csl-citation.json"}</w:instrText>
      </w:r>
      <w:r>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(IRRI Rice Knowledge Bank, 2018b; Rice Knowledge Bank, 2009; Wopereis, M.C.S. et al., 2009)</w:t>
      </w:r>
      <w:r>
        <w:rPr>
          <w:rFonts w:ascii="Times New Roman" w:hAnsi="Times New Roman" w:cs="Times New Roman"/>
          <w:sz w:val="24"/>
          <w:szCs w:val="24"/>
        </w:rPr>
        <w:fldChar w:fldCharType="end"/>
      </w:r>
      <w:r>
        <w:rPr>
          <w:rFonts w:ascii="Times New Roman" w:hAnsi="Times New Roman" w:cs="Times New Roman"/>
          <w:sz w:val="24"/>
          <w:szCs w:val="24"/>
        </w:rPr>
        <w:t>.</w:t>
      </w:r>
    </w:p>
    <w:p w14:paraId="1CF4ACE8" w14:textId="2B0D9134" w:rsidR="003A0AE0" w:rsidRDefault="003A0AE0"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number of plants per unit area, numbers of tillers per plant is reduced in the Random transplanted fields which is commonly used by the farmers than the Standard line transplanting method as there is no uniform plant stand in the field. The intercultural operations using machineries are difficult in Random transplanted fields like weeding through rotary-weeder due to un even spacing between the plants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{"citationItems":[{"id":"ITEM-1","itemData":{"ISSN":"10187081","author":[{"dropping-particle":"","family":"Awan","given":"T. H.","non-dropping-particle":"","parse-names":false,"suffix":""},{"dropping-particle":"","family":"Ahmad","given":"M.","non-dropping-particle":"","parse-names":false,"suffix":""},{"dropping-particle":"","family":"Ashraf","given":"M. M.","non-dropping-particle":"","parse-names":false,"suffix":""},{"dropping-particle":"","family":"Ali","given":"I.","non-dropping-particle":"","parse-names":false,"suffix":""}],"container-title":"Journal of Animal and Plant Sciences","id":"ITEM-1","issue":"3","issued":{"date-parts":[["2011"]]},"page":"498-502","title":"Effect of different transplanting methods on paddy yield and its components at farmer's field in rice zone of Punjab","type":"article-journal","volume":"21"},"uris":["http://www.mendeley.com/documents/?uuid=2e9c12dd-982b-49cf-a39e-631a88b46ca8"]},{"id":"ITEM-2","itemData":{"author":[{"dropping-particle":"","family":"Negalur","given":"R B","non-dropping-particle":"","parse-names":false,"suffix":""},{"dropping-particle":"","family":"Halepyati","given":"A S","non-dropping-particle":"","parse-names":false,"suffix":""}],"id":"ITEM-2","issue":"6","issued":{"date-parts":[["2017"]]},"page":"376-385","title":"Growth and Yield of Machine Transplanted Rice ( Oryza sativa L .) as Influenced by Age and Number of Seedlings","type":"article-journal","volume":"6"},"uris":["http://www.mendeley.com/documents/?uuid=1f8e2a50-4077-4291-a64d-216122723fb9"]}],"mendeley":{"formattedCitation":"(Awan et al., 2011; Negalur and Halepyati, 2017)","plainTextFormattedCitation":"(Awan et al., 2011; Negalur and Halepyati, 2017)","previouslyFormattedCitation":"(Awan et al., 2011; Negalur and Halepyati, 2017)"},"properties":{"noteIndex":0},"schema":"https://github.com/citation-style-language/schema/raw/master/csl-citation.json"}</w:instrText>
      </w:r>
      <w:r>
        <w:rPr>
          <w:rFonts w:ascii="Times New Roman" w:hAnsi="Times New Roman" w:cs="Times New Roman"/>
          <w:sz w:val="24"/>
          <w:szCs w:val="24"/>
        </w:rPr>
        <w:fldChar w:fldCharType="separate"/>
      </w:r>
      <w:r w:rsidR="00355206" w:rsidRPr="00355206">
        <w:rPr>
          <w:rFonts w:ascii="Times New Roman" w:hAnsi="Times New Roman" w:cs="Times New Roman"/>
          <w:noProof/>
          <w:sz w:val="24"/>
          <w:szCs w:val="24"/>
        </w:rPr>
        <w:t>(Awan et al., 2011; Negalur and Halepyati,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19A0117" w14:textId="77777777" w:rsidR="003A0AE0" w:rsidRDefault="003A0AE0" w:rsidP="00280869">
      <w:pPr>
        <w:spacing w:line="480" w:lineRule="auto"/>
        <w:jc w:val="both"/>
        <w:rPr>
          <w:rFonts w:ascii="Times New Roman" w:hAnsi="Times New Roman" w:cs="Times New Roman"/>
          <w:sz w:val="24"/>
          <w:szCs w:val="24"/>
        </w:rPr>
      </w:pPr>
    </w:p>
    <w:p w14:paraId="0A7B9D47" w14:textId="77777777" w:rsidR="003169B8" w:rsidRPr="000B33CD" w:rsidRDefault="003169B8" w:rsidP="00280869">
      <w:pPr>
        <w:pStyle w:val="Heading3"/>
        <w:spacing w:line="480" w:lineRule="auto"/>
        <w:jc w:val="both"/>
        <w:rPr>
          <w:rFonts w:ascii="Times New Roman" w:hAnsi="Times New Roman" w:cs="Times New Roman"/>
          <w:b/>
          <w:color w:val="auto"/>
        </w:rPr>
      </w:pPr>
      <w:bookmarkStart w:id="16" w:name="_Toc531804674"/>
      <w:r w:rsidRPr="000B33CD">
        <w:rPr>
          <w:rFonts w:ascii="Times New Roman" w:hAnsi="Times New Roman" w:cs="Times New Roman"/>
          <w:b/>
          <w:color w:val="auto"/>
        </w:rPr>
        <w:t>2.52 Parachute method</w:t>
      </w:r>
      <w:bookmarkEnd w:id="16"/>
    </w:p>
    <w:p w14:paraId="0DC30297" w14:textId="28919CD1" w:rsidR="003169B8" w:rsidRDefault="003169B8" w:rsidP="00280869">
      <w:pPr>
        <w:spacing w:line="480" w:lineRule="auto"/>
        <w:jc w:val="both"/>
      </w:pPr>
      <w:r>
        <w:t xml:space="preserve">The Parachute method which is known as Broadcasting of seedlings, introduced recently with the aim to cope with the problems in conventional transplanting method of rice </w:t>
      </w:r>
      <w:r>
        <w:fldChar w:fldCharType="begin" w:fldLock="1"/>
      </w:r>
      <w: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fldChar w:fldCharType="separate"/>
      </w:r>
      <w:r w:rsidRPr="003202A6">
        <w:rPr>
          <w:noProof/>
        </w:rPr>
        <w:t>(Akbar et al., 2007)</w:t>
      </w:r>
      <w:r>
        <w:fldChar w:fldCharType="end"/>
      </w:r>
      <w:r>
        <w:t xml:space="preserve">. In the </w:t>
      </w:r>
      <w:r>
        <w:lastRenderedPageBreak/>
        <w:t xml:space="preserve">Parachute method the seedlings raised in plastic sheets are broadcasted in to the puddled soil using a machine or manually </w:t>
      </w:r>
      <w:r>
        <w:fldChar w:fldCharType="begin" w:fldLock="1"/>
      </w:r>
      <w:r w:rsidR="001766BB">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fldChar w:fldCharType="separate"/>
      </w:r>
      <w:r w:rsidRPr="003202A6">
        <w:rPr>
          <w:noProof/>
        </w:rPr>
        <w:t>(IRRI, 2007)</w:t>
      </w:r>
      <w:r>
        <w:fldChar w:fldCharType="end"/>
      </w:r>
      <w:r>
        <w:t xml:space="preserve">. </w:t>
      </w:r>
    </w:p>
    <w:p w14:paraId="0D4719CC" w14:textId="77777777" w:rsidR="003169B8" w:rsidRDefault="003169B8" w:rsidP="00280869">
      <w:pPr>
        <w:spacing w:line="480" w:lineRule="auto"/>
        <w:jc w:val="both"/>
      </w:pPr>
      <w:r>
        <w:t xml:space="preserve">The nurseries are prepared using plastic sheets which are known as bubbled trays by adding 2-3 seeds per each hole. The time require for establishment of nurseries is less and the management practices of nurseries is easy compared to traditional methods of transplanting. The plastic sheets used for the parachute nurseries is a durable sheet available at low cost which can be utilized for about three years duration. When compared with the manual broadcasting of seedlings in parachute method it also consumes less time compared to manual transplanting.  And with the use of power blower for field establishment of seedlings, the cost on labors can be reduced as the women and the children in the farm families are engaged in this process. The Mechanical transplanting of rice requires specialized machineries and skilled labors which make it more expensive for the rural farmers to bare up although the final yield can be increased. The farmers tend to adopt to this new technology due cost effectiveness and as a potential solution to overcome the shortage of labor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-2","itemData":{"author":[{"dropping-particle":"","family":"Cheng","given":"Y.G.","non-dropping-particle":"","parse-names":false,"suffix":""}],"container-title":"Direct sseding: reserach issues and opportunities. Proceedings of the International Workshop on Direct Seeding in Asian Systems: Strategic Researcg issues and Opportunities","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-2","issued":{"date-parts":[["2000"]]},"page":"21-24","publisher":"International Rice Research Institute, Philippines.","publisher-place":"Los Banos","title":"The condition of extension and service of the rice production technique in China.China Rice","type":"chapter"},"uris":["http://www.mendeley.com/documents/?uuid=650bc4c0-6b54-483f-8667-29963ea5794e"]},{"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bar","given":"Nadeem","non-dropping-particle":"","parse-names":false,"suffix":""},{"dropping-particle":"","family":"Jabran","given":"Khawar","non-dropping-particle":"","parse-names":false,"suffix":""},{"dropping-particle":"","family":"Habib","given":"Tahir","non-dropping-particle":"","parse-names":false,"suffix":""}],"id":"ITEM-4","issue":"4","issued":{"date-parts":[["2007"]]},"page":"597-599","title":"Comparison of different Planting Methods for Optimization of plant population of fine rice ( Oryza sativa L .) in Punjab (Parkistan)","type":"article-journal","volume":"44"},"uris":["http://www.mendeley.com/documents/?uuid=6b33fc63-7cef-493f-996a-369726b260ad"]},{"id":"ITEM-5","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Pakistan","editor":[{"dropping-particle":"","family":"Reddy","given":"R.","non-dropping-particle":"","parse-names":false,"suffix":""}],"id":"ITEM-5","issued":{"date-parts":[["2003"]]},"page":"62-66","publisher":"P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Methods","type":"chapter"},"uris":["http://www.mendeley.com/documents/?uuid=99ebc816-8c43-49ba-ac71-4b670690a878"]}],"mendeley":{"formattedCitation":"(Akbar et al., 2007; Akhter and Sabar, 2002; Cheng, 2000; Nabii et al., 2003; Sabar, 2003)","plainTextFormattedCitation":"(Akbar et al., 2007; Akhter and Sabar, 2002; Cheng, 2000; Nabii et al., 2003; Sabar, 2003)","previouslyFormattedCitation":"(Akbar et al., 2007; Akhter and Sabar, 2002; Cheng, 2000; Nabii et al., 2003; Sabar, 2003)"},"properties":{"noteIndex":0},"schema":"https://github.com/citation-style-language/schema/raw/master/csl-citation.json"}</w:instrText>
      </w:r>
      <w:r>
        <w:fldChar w:fldCharType="separate"/>
      </w:r>
      <w:r w:rsidRPr="00BF1CE2">
        <w:rPr>
          <w:noProof/>
        </w:rPr>
        <w:t>(Akbar et al., 2007; Akhter and Sabar, 2002; Cheng, 2000; Nabii et al., 2003; Sabar, 2003)</w:t>
      </w:r>
      <w:r>
        <w:fldChar w:fldCharType="end"/>
      </w:r>
      <w:r>
        <w:t xml:space="preserve">. </w:t>
      </w:r>
    </w:p>
    <w:p w14:paraId="7BB570C3" w14:textId="77777777" w:rsidR="003169B8" w:rsidRDefault="003169B8" w:rsidP="00280869">
      <w:pPr>
        <w:spacing w:line="480" w:lineRule="auto"/>
        <w:jc w:val="both"/>
      </w:pPr>
      <w:r>
        <w:t xml:space="preserve">In the parachute method the seedlings were thrown with in one-meter distance above the field in order to facilitate the seedlings to be settled in puddled field in upward position. The seedlings are flowing down under the gravity using the weight of seedling clumps, towards the ground and roots penetrated to the soil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2002)","plainTextFormattedCitation":"(Akhter and Sabar, 2002)","previouslyFormattedCitation":"(Akhter and Sabar, 2002)"},"properties":{"noteIndex":0},"schema":"https://github.com/citation-style-language/schema/raw/master/csl-citation.json"}</w:instrText>
      </w:r>
      <w:r>
        <w:fldChar w:fldCharType="separate"/>
      </w:r>
      <w:r w:rsidRPr="00B83E10">
        <w:rPr>
          <w:noProof/>
        </w:rPr>
        <w:t>(Akhter and Sabar, 2002)</w:t>
      </w:r>
      <w:r>
        <w:fldChar w:fldCharType="end"/>
      </w:r>
      <w:r>
        <w:t xml:space="preserve">. In the uprooting of seedlings for the field establishment the damages to the roots is at a minimum level compared to other transplanting methods. The reason for this is seedlings are grown inside the small cups in the plastic trays in which roots remained intact. So at the uprooting of 12-15days old tender seedlings for transplanting the roots are not damaged and the transplanting shock is reduced because the damaged roots are the main contributor to the transplanting shock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-2","itemData":{"author":[{"dropping-particle":"","family":"Sabar","given":"Muhammad","non-dropping-particle":"","parse-names":false,"suffix":""}],"id":"ITEM-2","issued":{"date-parts":[["2003"]]},"number-of-pages":"125","publisher":"Workshop on Rice-Wheat Systems in Pakistan","publisher-place":"Islamabad, Pakistan","title":"Evaluation of Rice Line-transplanting and Parachute Planting Methods","type":"book"},"uris":["http://www.mendeley.com/documents/?uuid=e5523a85-951e-46ba-9480-4a24e48ad6a2"]},{"id":"ITEM-3","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P.","non-dropping-particle":"","parse-names":false,"suffix":""}],"id":"ITEM-3","issued":{"date-parts":[["2002"]]},"page":"38-39","publisher":"Pakistan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-4","itemData":{"ISBN":"9789712203138","author":[{"dropping-particle":"","family":"IRRI","given":"","non-dropping-particle":"","parse-names":false,"suffix":""}],"id":"ITEM-4","issued":{"date-parts":[["2007"]]},"page":"14","title":"Rice Production Manual","type":"article-magazine"},"uris":["http://www.mendeley.com/documents/?uuid=433c337f-370d-4149-b00a-19b9908cf7c0"]}],"mendeley":{"formattedCitation":"(Akhter and Sabar, 2002; IRRI, 2007; Nabii et al., 2003; Sabar, 2003)","plainTextFormattedCitation":"(Akhter and Sabar, 2002; IRRI, 2007; Nabii et al., 2003; Sabar, 2003)","previouslyFormattedCitation":"(Akhter and Sabar, 2002; IRRI, 2007; Nabii et al., 2003; Sabar, 2003)"},"properties":{"noteIndex":0},"schema":"https://github.com/citation-style-language/schema/raw/master/csl-citation.json"}</w:instrText>
      </w:r>
      <w:r>
        <w:fldChar w:fldCharType="separate"/>
      </w:r>
      <w:r w:rsidRPr="003E2DEF">
        <w:rPr>
          <w:noProof/>
        </w:rPr>
        <w:t>(Akhter and Sabar, 2002; IRRI, 2007; Nabii et al., 2003; Sabar, 2003)</w:t>
      </w:r>
      <w:r>
        <w:fldChar w:fldCharType="end"/>
      </w:r>
      <w:r>
        <w:t>.</w:t>
      </w:r>
    </w:p>
    <w:p w14:paraId="540F50BF" w14:textId="41905B34" w:rsidR="008D56B7" w:rsidRDefault="003169B8" w:rsidP="00280869">
      <w:pPr>
        <w:spacing w:line="480" w:lineRule="auto"/>
        <w:jc w:val="both"/>
      </w:pPr>
      <w:r>
        <w:lastRenderedPageBreak/>
        <w:t xml:space="preserve">The seedlings transplanted through parachute method contains greater root length and a greater number of roots than the conventional transplanting method due to minimum damage on the roots at the transplanting. So the plant growth started immediately after transplanting without being suffered from the transplanting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Methods","type":"chapter"},"uris":["http://www.mendeley.com/documents/?uuid=99ebc816-8c43-49ba-ac71-4b670690a878"]}],"mendeley":{"formattedCitation":"(Nabii et al., 2003)","plainTextFormattedCitation":"(Nabii et al., 2003)","previouslyFormattedCitation":"(Nabii et al., 2003)"},"properties":{"noteIndex":0},"schema":"https://github.com/citation-style-language/schema/raw/master/csl-citation.json"}</w:instrText>
      </w:r>
      <w:r>
        <w:fldChar w:fldCharType="separate"/>
      </w:r>
      <w:r w:rsidRPr="00D7255B">
        <w:rPr>
          <w:noProof/>
        </w:rPr>
        <w:t>(Nabii et al., 2003)</w:t>
      </w:r>
      <w:r>
        <w:fldChar w:fldCharType="end"/>
      </w:r>
      <w:r>
        <w:t xml:space="preserve">. A optimum plant population with uniform stand of plants can be obtained  </w:t>
      </w:r>
      <w:r>
        <w:fldChar w:fldCharType="begin" w:fldLock="1"/>
      </w:r>
      <w:r>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P.","non-dropping-particle":"","parse-names":false,"suffix":""}],"id":"ITEM-2","issued":{"date-parts":[["2002"]]},"page":"38-39","publisher":"Pakistan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2008)","plainTextFormattedCitation":"(Akhter and Sabar, 2002; Awan et al., 2008)","previouslyFormattedCitation":"(Akhter and Sabar, 2002; Awan et al., 2008)"},"properties":{"noteIndex":0},"schema":"https://github.com/citation-style-language/schema/raw/master/csl-citation.json"}</w:instrText>
      </w:r>
      <w:r>
        <w:fldChar w:fldCharType="separate"/>
      </w:r>
      <w:r w:rsidRPr="003E2DEF">
        <w:rPr>
          <w:noProof/>
        </w:rPr>
        <w:t>(Akhter and Sabar, 2002; Awan et al., 2008)</w:t>
      </w:r>
      <w:r>
        <w:fldChar w:fldCharType="end"/>
      </w:r>
      <w:r>
        <w:t xml:space="preserve">. And also, the number of tillers obtained for square meter is increased compared to the conventional transplanted fields. A high yield per hectare can be obtained from the Parachute method when considering with the other transplanting methods which is the ultimate goal required by the farmers </w:t>
      </w:r>
      <w:r>
        <w:fldChar w:fldCharType="begin" w:fldLock="1"/>
      </w:r>
      <w:r w:rsidR="004F1D48">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Pakistan","editor":[{"dropping-particle":"","family":"Reddy","given":"R.","non-dropping-particle":"","parse-names":false,"suffix":""}],"id":"ITEM-2","issued":{"date-parts":[["2003"]]},"page":"62-66","publisher":"P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P.","non-dropping-particle":"","parse-names":false,"suffix":""}],"id":"ITEM-4","issued":{"date-parts":[["2002"]]},"page":"38-39","publisher":"Pakistan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 Nabii et al., 2003; Sabar, 2003)","plainTextFormattedCitation":"(Akhter and Sabar, 2002; Awan et al., 2008; Nabii et al., 2003; Sabar, 2003)","previouslyFormattedCitation":"(Akhter and Sabar, 2002; Awan et al., 2008; Nabii et al., 2003; Sabar, 2003)"},"properties":{"noteIndex":0},"schema":"https://github.com/citation-style-language/schema/raw/master/csl-citation.json"}</w:instrText>
      </w:r>
      <w:r>
        <w:fldChar w:fldCharType="separate"/>
      </w:r>
      <w:r w:rsidRPr="00D4353D">
        <w:rPr>
          <w:noProof/>
        </w:rPr>
        <w:t>(Akhter and Sabar, 2002; Awan et al., 2008; Nabii et al., 2003; Sabar, 2003)</w:t>
      </w:r>
      <w:r>
        <w:fldChar w:fldCharType="end"/>
      </w:r>
    </w:p>
    <w:p w14:paraId="05EB5E84" w14:textId="77777777" w:rsidR="00FB14B6" w:rsidRDefault="00FB14B6" w:rsidP="00280869">
      <w:pPr>
        <w:pStyle w:val="Heading3"/>
        <w:spacing w:before="120" w:after="120" w:line="480" w:lineRule="auto"/>
        <w:jc w:val="both"/>
        <w:rPr>
          <w:rFonts w:asciiTheme="minorHAnsi" w:eastAsiaTheme="minorHAnsi" w:hAnsiTheme="minorHAnsi" w:cstheme="minorBidi"/>
          <w:color w:val="auto"/>
          <w:sz w:val="22"/>
          <w:szCs w:val="22"/>
        </w:rPr>
      </w:pPr>
    </w:p>
    <w:p w14:paraId="6FB383BB" w14:textId="266EDB9A" w:rsidR="000812FE" w:rsidRPr="000B33CD" w:rsidRDefault="000812FE" w:rsidP="00280869">
      <w:pPr>
        <w:pStyle w:val="Heading3"/>
        <w:spacing w:before="120" w:after="120" w:line="480" w:lineRule="auto"/>
        <w:jc w:val="both"/>
        <w:rPr>
          <w:rFonts w:ascii="Times New Roman" w:hAnsi="Times New Roman" w:cs="Times New Roman"/>
          <w:b/>
          <w:color w:val="auto"/>
        </w:rPr>
      </w:pPr>
      <w:bookmarkStart w:id="17" w:name="_Toc531804675"/>
      <w:r w:rsidRPr="000B33CD">
        <w:rPr>
          <w:rFonts w:ascii="Times New Roman" w:hAnsi="Times New Roman" w:cs="Times New Roman"/>
          <w:b/>
          <w:color w:val="auto"/>
        </w:rPr>
        <w:t>2.53 Mechanical transplanting</w:t>
      </w:r>
      <w:bookmarkEnd w:id="17"/>
    </w:p>
    <w:p w14:paraId="08C83691" w14:textId="75872C9A" w:rsidR="000812FE" w:rsidRDefault="000812FE" w:rsidP="00280869">
      <w:pPr>
        <w:spacing w:before="120" w:after="120" w:line="480" w:lineRule="auto"/>
        <w:jc w:val="both"/>
        <w:rPr>
          <w:rFonts w:ascii="Times New Roman" w:hAnsi="Times New Roman" w:cs="Times New Roman"/>
          <w:sz w:val="24"/>
          <w:szCs w:val="24"/>
        </w:rPr>
      </w:pPr>
      <w:r w:rsidRPr="005E0AD0">
        <w:rPr>
          <w:rFonts w:ascii="Times New Roman" w:hAnsi="Times New Roman" w:cs="Times New Roman"/>
          <w:sz w:val="24"/>
          <w:szCs w:val="24"/>
        </w:rPr>
        <w:t>The mechanical transplanting is the field establishment of the seedings raised in a modified dapog nursery as mat type o</w:t>
      </w:r>
      <w:r w:rsidR="00647308">
        <w:rPr>
          <w:rFonts w:ascii="Times New Roman" w:hAnsi="Times New Roman" w:cs="Times New Roman"/>
          <w:sz w:val="24"/>
          <w:szCs w:val="24"/>
        </w:rPr>
        <w:t>r</w:t>
      </w:r>
      <w:r w:rsidRPr="005E0AD0">
        <w:rPr>
          <w:rFonts w:ascii="Times New Roman" w:hAnsi="Times New Roman" w:cs="Times New Roman"/>
          <w:sz w:val="24"/>
          <w:szCs w:val="24"/>
        </w:rPr>
        <w:t xml:space="preserve"> nursery trays, using the rice transplanters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rice","type":"article-journal"},"uris":["http://www.mendeley.com/documents/?uuid=25da747f-4d86-3fcc-af9c-5b56b8cf9860"]}],"mendeley":{"formattedCitation":"(Rickman et al., 2015)","plainTextFormattedCitation":"(Rickman et al., 2015)","previouslyFormattedCitation":"(Rickman et al., 2015)"},"properties":{"noteIndex":0},"schema":"https://github.com/citation-style-language/schema/raw/master/csl-citation.json"}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(Rickman et al., 2015)</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Mechanical transplanting is reorganized as the most provable solution to tackle with the problems related with the conventional methods of transplanting, in order to increase the productivity and the profitability obtained by the farmers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(Illangakoon et al., 2017)</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The final yield is significantly increased by the mechanical transplanting method of plant establishment compared to other methods, through optimum plant density with adjustable spacing between the plants, less amount of missing hills and reduced transplanting shock with the seedling friendly transplanting method followed in the self-propelled walk behind type transplanter which is commonly used in Asian countries </w:t>
      </w:r>
      <w:r w:rsidRPr="00B40E24">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Engineering","id":"ITEM-3","issue":"1","issued":{"date-parts":[["2015"]]},"page":"9-14","title":"Development and performance evaluation of four row self propelled paddy transplanter","type":"article-journal","volume":"8"},"uris":["http://www.mendeley.com/documents/?uuid=8fada0f6-3347-456e-9e43-41b21c5cce26"]}],"mendeley":{"formattedCitation":"(Gaikwad et al., 2015; A. Islam et al., 2016; Rickman et al., 2015)","plainTextFormattedCitation":"(Gaikwad et al., 2015; A. Islam et al., 2016; Rickman et al., 2015)","previouslyFormattedCitation":"(Gaikwad et al., 2015; A. Islam et al., 2016; Rickman et al., 2015)"},"properties":{"noteIndex":0},"schema":"https://github.com/citation-style-language/schema/raw/master/csl-citation.json"}</w:instrText>
      </w:r>
      <w:r w:rsidRPr="00B40E24">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(Gaikwad et al., 2015; A. Islam et al., 2016; Rickman et al., 2015)</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xml:space="preserve">. </w:t>
      </w:r>
    </w:p>
    <w:p w14:paraId="03E20796" w14:textId="77777777" w:rsidR="000812FE" w:rsidRDefault="000812FE" w:rsidP="00280869">
      <w:pPr>
        <w:spacing w:before="120" w:after="120" w:line="480" w:lineRule="auto"/>
        <w:jc w:val="both"/>
        <w:rPr>
          <w:rFonts w:ascii="Times New Roman" w:hAnsi="Times New Roman" w:cs="Times New Roman"/>
          <w:sz w:val="24"/>
          <w:szCs w:val="24"/>
        </w:rPr>
      </w:pPr>
      <w:r w:rsidRPr="00B40E24">
        <w:rPr>
          <w:rFonts w:ascii="Times New Roman" w:hAnsi="Times New Roman" w:cs="Times New Roman"/>
          <w:sz w:val="24"/>
          <w:szCs w:val="24"/>
        </w:rPr>
        <w:t xml:space="preserve">The popularization of the Mechanical transplanting between the farmers in the Asian region at where the farmers are highly adopted to the manual transplanting of rice has become a very </w:t>
      </w:r>
      <w:r w:rsidRPr="00B40E24">
        <w:rPr>
          <w:rFonts w:ascii="Times New Roman" w:hAnsi="Times New Roman" w:cs="Times New Roman"/>
          <w:sz w:val="24"/>
          <w:szCs w:val="24"/>
        </w:rPr>
        <w:lastRenderedPageBreak/>
        <w:t xml:space="preserve">important factor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Transplanters","type":"article-journal"},"uris":["http://www.mendeley.com/documents/?uuid=8dc69c3c-6db3-41b9-b256-cf145694c4c0"]}],"mendeley":{"formattedCitation":"(Farooq et al., 2001)","plainTextFormattedCitation":"(Farooq et al., 2001)","previouslyFormattedCitation":"(Farooq et al., 2001)"},"properties":{"noteIndex":0},"schema":"https://github.com/citation-style-language/schema/raw/master/csl-citation.json"}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(Farooq et al., 2001)</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The Department of Agriculture, Sri Lanka has launched programs to give the technical knowledge to the farmers under the projects KOPIA and Yaya II, to develop an instinct on them to adopt to this new technology</w:t>
      </w:r>
      <w:r>
        <w:rPr>
          <w:rFonts w:ascii="Times New Roman" w:hAnsi="Times New Roman" w:cs="Times New Roman"/>
          <w:sz w:val="24"/>
          <w:szCs w:val="24"/>
        </w:rPr>
        <w:t>.</w:t>
      </w:r>
      <w:r w:rsidRPr="00B40E24">
        <w:rPr>
          <w:rFonts w:ascii="Times New Roman" w:hAnsi="Times New Roman" w:cs="Times New Roman"/>
          <w:sz w:val="24"/>
          <w:szCs w:val="24"/>
        </w:rPr>
        <w:t xml:space="preserve"> </w:t>
      </w:r>
      <w:r w:rsidRPr="00B40E2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{"citationItems":[{"id":"ITEM-1","itemData":{"author":[{"dropping-particle":"","family":"Bandara","given":"R M U S","non-dropping-particle":"","parse-names":false,"suffix":""},{"dropping-particle":"De","family":"Silva","given":"Y M S H I U","non-dropping-particle":"","parse-names":false,"suffix":""},{"dropping-particle":"","family":"Dissanayaka","given":"H M M K K H","non-dropping-particle":"","parse-names":false,"suffix":""}],"container-title":"Opening Minds: Research for Sustainable Development","id":"ITEM-1","issued":{"date-parts":[["2017"]]},"page":"407-409","title":"Rice Varieties Suitable for Machine Transplanting in Rajanganaya","type":"article-journal"},"uris":["http://www.mendeley.com/documents/?uuid=2fd2edc5-b469-4c96-8320-dcb4db7ff197"]},{"id":"ITEM-2","itemData":{"URL":"https://economynext.com/Sri_Lanka_raises_rice_productivity_with_Korean_technology-3-5503.html","accessed":{"date-parts":[["2018","11","30"]]},"id":"ITEM-2","issued":{"date-parts":[["2016"]]},"title":"Sri Lanka raises rice productivity with Korean technology","type":"webpage"},"uris":["http://www.mendeley.com/documents/?uuid=e35d240b-fcc4-3f38-9ec6-79ac6d13b1a7"]}],"mendeley":{"formattedCitation":"(Bandara et al., 2017; “Sri Lanka raises rice productivity with Korean technology,” 2016)","manualFormatting":"(Bandara et al., 2017; Sri Lanka raises rice productivity with Korean technology, 2016)","plainTextFormattedCitation":"(Bandara et al., 2017; “Sri Lanka raises rice productivity with Korean technology,” 2016)","previouslyFormattedCitation":"(Bandara et al., 2017; “Sri Lanka raises rice productivity with Korean technology,” 2016)"},"properties":{"noteIndex":0},"schema":"https://github.com/citation-style-language/schema/raw/master/csl-citation.json"}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(Bandara et al., 2017; Sri Lanka raises rice productivity with Korean technology, 2016)</w:t>
      </w:r>
      <w:r w:rsidRPr="00B40E24">
        <w:rPr>
          <w:rFonts w:ascii="Times New Roman" w:hAnsi="Times New Roman" w:cs="Times New Roman"/>
          <w:sz w:val="24"/>
          <w:szCs w:val="24"/>
        </w:rPr>
        <w:fldChar w:fldCharType="end"/>
      </w:r>
    </w:p>
    <w:p w14:paraId="1149ADBB" w14:textId="62E05842" w:rsidR="000812FE" w:rsidRDefault="000812FE"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mechanical transplanting of rice increases the labor use efficiency which assures timeliness transplanting with speed transplanting while generating an alternative income source for the rural youth as operators in machines and in different nursery management practices. </w:t>
      </w:r>
      <w:r>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Bangladesh","type":"article-journal","volume":"27"},"uris":["http://www.mendeley.com/documents/?uuid=5c08f822-7faa-43d4-9379-5bd766a73b78"]}],"mendeley":{"formattedCitation":"(A. Islam et al., 2016; Islam and Khan, 2017)","plainTextFormattedCitation":"(A. Islam et al., 2016; Islam and Khan, 2017)","previouslyFormattedCitation":"(A. Islam et al., 2016; Islam and Khan, 2017)"},"properties":{"noteIndex":0},"schema":"https://github.com/citation-style-language/schema/raw/master/csl-citation.json"}</w:instrText>
      </w:r>
      <w:r>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(A. Islam et al., 2016;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For the manual transplanting of rice requires 8-12 labors for one hectare whereas only 3 labors are required to transplant 4 hectares with in one day. Mechanical transplanting can be considered as an operation with low health risk on labors when compared with the fatigue manual transplanting of rice with </w:t>
      </w:r>
      <w:proofErr w:type="spellStart"/>
      <w:r>
        <w:rPr>
          <w:rFonts w:ascii="Times New Roman" w:hAnsi="Times New Roman" w:cs="Times New Roman"/>
          <w:sz w:val="24"/>
          <w:szCs w:val="24"/>
        </w:rPr>
        <w:t>frequend</w:t>
      </w:r>
      <w:proofErr w:type="spellEnd"/>
      <w:r>
        <w:rPr>
          <w:rFonts w:ascii="Times New Roman" w:hAnsi="Times New Roman" w:cs="Times New Roman"/>
          <w:sz w:val="24"/>
          <w:szCs w:val="24"/>
        </w:rPr>
        <w:t xml:space="preserve"> bending and straighten up process which is not an ergonomically friendly.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Science","id":"ITEM-2","issue":"6","issued":{"date-parts":[["2014"]]},"page":"2319-2372","title":"Ergo-Economical Analysis of Different Paddy Transplanting Operations in Eastern India","type":"article-journal","volume":"6"},"uris":["http://www.mendeley.com/documents/?uuid=c70d5476-6abb-4d1b-ad6d-42a0f85fec2b"]}],"mendeley":{"formattedCitation":"(Pradhan and Mohanty, 2014; Rickman et al., 2015)","plainTextFormattedCitation":"(Pradhan and Mohanty, 2014; Rickman et al., 2015)","previouslyFormattedCitation":"(Pradhan and Mohanty, 2014; Rickman et al., 2015)"},"properties":{"noteIndex":0},"schema":"https://github.com/citation-style-language/schema/raw/master/csl-citation.json"}</w:instrText>
      </w:r>
      <w:r>
        <w:rPr>
          <w:rFonts w:ascii="Times New Roman" w:hAnsi="Times New Roman" w:cs="Times New Roman"/>
          <w:sz w:val="24"/>
          <w:szCs w:val="24"/>
        </w:rPr>
        <w:fldChar w:fldCharType="separate"/>
      </w:r>
      <w:r w:rsidRPr="002C1E5B">
        <w:rPr>
          <w:rFonts w:ascii="Times New Roman" w:hAnsi="Times New Roman" w:cs="Times New Roman"/>
          <w:noProof/>
          <w:sz w:val="24"/>
          <w:szCs w:val="24"/>
        </w:rPr>
        <w:t>(Pradhan and Mohanty, 2014; Rickman et al., 2015)</w:t>
      </w:r>
      <w:r>
        <w:rPr>
          <w:rFonts w:ascii="Times New Roman" w:hAnsi="Times New Roman" w:cs="Times New Roman"/>
          <w:sz w:val="24"/>
          <w:szCs w:val="24"/>
        </w:rPr>
        <w:fldChar w:fldCharType="end"/>
      </w:r>
    </w:p>
    <w:p w14:paraId="529AA72A" w14:textId="28C4801E" w:rsidR="000812FE" w:rsidRDefault="000812FE"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The area required for the nurseries used for the mechanical transplanting is smaller than the space requirement for the conventional nurseries and it requires soil alone without pebbles to use as the media for raising seedlings. The amount of seed paddy requirement also low when compared with the direct seeding method of plant establishment.</w:t>
      </w:r>
      <w:r w:rsidR="002A61FD">
        <w:rPr>
          <w:rFonts w:ascii="Times New Roman" w:hAnsi="Times New Roman" w:cs="Times New Roman"/>
          <w:sz w:val="24"/>
          <w:szCs w:val="24"/>
        </w:rPr>
        <w:t xml:space="preserve"> Through mechanical transplanting about 50% saving of seed paddy compared to the direct seeding can be obtained. </w:t>
      </w:r>
      <w:r>
        <w:rPr>
          <w:rFonts w:ascii="Times New Roman" w:hAnsi="Times New Roman" w:cs="Times New Roman"/>
          <w:sz w:val="24"/>
          <w:szCs w:val="24"/>
        </w:rPr>
        <w:fldChar w:fldCharType="begin" w:fldLock="1"/>
      </w:r>
      <w:r w:rsidR="00A01666">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Engineering","id":"ITEM-1","issue":"1","issued":{"date-parts":[["2015"]]},"page":"9-14","title":"Development and performance evaluation of four row self propelled paddy transplanter","type":"article-journal","volume":"8"},"uris":["http://www.mendeley.com/documents/?uuid=8fada0f6-3347-456e-9e43-41b21c5cce26"]},{"id":"ITEM-2","itemData":{"author":[{"dropping-particle":"","family":"Mamun","given":"M.A.A.","non-dropping-particle":"","parse-names":false,"suffix":""},{"dropping-particle":"","family":"Rana","given":"M.M.","non-dropping-particle":"","parse-names":false,"suffix":""},{"dropping-particle":"","family":"Mridha","given":"A.J.","non-dropping-particle":"","parse-names":false,"suffix":""}],"container-title":"Canadian Journal of pure and applied sciences","id":"ITEM-2","issue":"3","issued":{"date-parts":[["2013"]]},"page":"2481-2489","title":"Tray Soil Management in Raising Seedlings for Rice Transplanter","type":"article-journal","volume":"7"},"uris":["http://www.mendeley.com/documents/?uuid=69ee95f3-e161-4d60-93a9-7a3f7dfbbdbf"]},{"id":"ITEM-3","itemData":{"URL":"http://www.ft.lk/agriculture/hayleys-empowers-greater-productivity-via-mechanised-rice-transplanter/31-188536","accessed":{"date-parts":[["2018","12","1"]]},"id":"ITEM-3","issued":{"date-parts":[["2013"]]},"title":"Hayleys empowers greater productivity via mechanised rice transplanter | FT Online","type":"webpage"},"uris":["http://www.mendeley.com/documents/?uuid=416b901d-bf00-3640-b43e-ac68638dc103"]}],"mendeley":{"formattedCitation":"(Gaikwad et al., 2015; “Hayleys empowers greater productivity via mechanised rice transplanter | FT Online,” 2013; Mamun et al., 2013)","manualFormatting":"(Columbia and Division, 2013; Gaikwad et al., 2015; Hayleys empowers greater productivity via mechanised rice transplanter, 2013)","plainTextFormattedCitation":"(Gaikwad et al., 2015; “Hayleys empowers greater productivity via mechanised rice transplanter | FT Online,” 2013; Mamun et al., 2013)","previouslyFormattedCitation":"(Gaikwad et al., 2015; “Hayleys empowers greater productivity via mechanised rice transplanter | FT Online,” 2013; Mamun et al., 2013)"},"properties":{"noteIndex":0},"schema":"https://github.com/citation-style-language/schema/raw/master/csl-citation.json"}</w:instrText>
      </w:r>
      <w:r>
        <w:rPr>
          <w:rFonts w:ascii="Times New Roman" w:hAnsi="Times New Roman" w:cs="Times New Roman"/>
          <w:sz w:val="24"/>
          <w:szCs w:val="24"/>
        </w:rPr>
        <w:fldChar w:fldCharType="separate"/>
      </w:r>
      <w:r w:rsidRPr="00482E1F">
        <w:rPr>
          <w:rFonts w:ascii="Times New Roman" w:hAnsi="Times New Roman" w:cs="Times New Roman"/>
          <w:noProof/>
          <w:sz w:val="24"/>
          <w:szCs w:val="24"/>
        </w:rPr>
        <w:t>(Columbia and Division, 2013; Gaikwad et al., 2015; Hayleys empowers greater productivity via mechanised rice transplanter</w:t>
      </w:r>
      <w:r>
        <w:rPr>
          <w:rFonts w:ascii="Times New Roman" w:hAnsi="Times New Roman" w:cs="Times New Roman"/>
          <w:noProof/>
          <w:sz w:val="24"/>
          <w:szCs w:val="24"/>
        </w:rPr>
        <w:t>,</w:t>
      </w:r>
      <w:r w:rsidRPr="00482E1F">
        <w:rPr>
          <w:rFonts w:ascii="Times New Roman" w:hAnsi="Times New Roman" w:cs="Times New Roman"/>
          <w:noProof/>
          <w:sz w:val="24"/>
          <w:szCs w:val="24"/>
        </w:rPr>
        <w:t xml:space="preserve"> 2013)</w:t>
      </w:r>
      <w:r>
        <w:rPr>
          <w:rFonts w:ascii="Times New Roman" w:hAnsi="Times New Roman" w:cs="Times New Roman"/>
          <w:sz w:val="24"/>
          <w:szCs w:val="24"/>
        </w:rPr>
        <w:fldChar w:fldCharType="end"/>
      </w:r>
      <w:r>
        <w:rPr>
          <w:rFonts w:ascii="Times New Roman" w:hAnsi="Times New Roman" w:cs="Times New Roman"/>
          <w:sz w:val="24"/>
          <w:szCs w:val="24"/>
        </w:rPr>
        <w:t xml:space="preserve"> The production cost can be reduced from 25% - 30%through the mechanical transplanting than the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Agriculture","type":"article-journal"},"uris":["http://www.mendeley.com/documents/?uuid=6f9f8fc5-04f0-410d-92db-8a732a8d00a6"]}],"mendeley":{"formattedCitation":"(Mahbubur Rashid et al., 2015)","plainTextFormattedCitation":"(Mahbubur Rashid et al., 2015)","previouslyFormattedCitation":"(Mahbubur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A1375">
        <w:rPr>
          <w:rFonts w:ascii="Times New Roman" w:hAnsi="Times New Roman" w:cs="Times New Roman"/>
          <w:noProof/>
          <w:sz w:val="24"/>
          <w:szCs w:val="24"/>
        </w:rPr>
        <w:t>(Mahbubur Rashid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120BD3FF" w14:textId="6E8EE39B" w:rsidR="000812FE" w:rsidRDefault="000812FE" w:rsidP="00280869">
      <w:pPr>
        <w:spacing w:before="120" w:after="120" w:line="480" w:lineRule="auto"/>
        <w:jc w:val="both"/>
      </w:pPr>
      <w:r>
        <w:rPr>
          <w:rFonts w:ascii="Times New Roman" w:hAnsi="Times New Roman" w:cs="Times New Roman"/>
          <w:sz w:val="24"/>
          <w:szCs w:val="24"/>
        </w:rPr>
        <w:t xml:space="preserve">The optimum space between the plants in this method ensures the photosynthesis efficiency and the vigorous growth of the plants through better penetration of sunlight, increased air circulation </w:t>
      </w:r>
      <w:r>
        <w:rPr>
          <w:rFonts w:ascii="Times New Roman" w:hAnsi="Times New Roman" w:cs="Times New Roman"/>
          <w:sz w:val="24"/>
          <w:szCs w:val="24"/>
        </w:rPr>
        <w:lastRenderedPageBreak/>
        <w:t xml:space="preserve">with the wide spread and deep percolated root system that facilitates efficient utilization of moisture and nutrients. The low plant population in the manual transplanted field ,which is a critical factor that affect the final grain yield can be avoided through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L.)","type":"article-journal","volume":"1"},"uris":["http://www.mendeley.com/documents/?uuid=19ca6c79-b384-4e50-95fa-8f18059f759d"]},{"id":"ITEM-2","itemData":{"abstract":"Remote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Biology","id":"ITEM-2","issued":{"date-parts":[["2001"]]},"page":"17-20","title":"Diffusion Possibilities of Mechanical Rice Transplanters","type":"article-journal"},"uris":["http://www.mendeley.com/documents/?uuid=8dc69c3c-6db3-41b9-b256-cf145694c4c0"]}],"mendeley":{"formattedCitation":"(Baloch et al., 2002; Farooq et al., 2001)","plainTextFormattedCitation":"(Baloch et al., 2002; Farooq et al., 2001)","previouslyFormattedCitation":"(Baloch et al., 2002; Farooq et al., 2001)"},"properties":{"noteIndex":0},"schema":"https://github.com/citation-style-language/schema/raw/master/csl-citation.json"}</w:instrText>
      </w:r>
      <w:r>
        <w:rPr>
          <w:rFonts w:ascii="Times New Roman" w:hAnsi="Times New Roman" w:cs="Times New Roman"/>
          <w:sz w:val="24"/>
          <w:szCs w:val="24"/>
        </w:rPr>
        <w:fldChar w:fldCharType="separate"/>
      </w:r>
      <w:r w:rsidRPr="000F65D0">
        <w:rPr>
          <w:rFonts w:ascii="Times New Roman" w:hAnsi="Times New Roman" w:cs="Times New Roman"/>
          <w:noProof/>
          <w:sz w:val="24"/>
          <w:szCs w:val="24"/>
        </w:rPr>
        <w:t>(Baloch et al., 2002; Farooq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The seedlings are pegged firmly in to the soil which reduced the transplanting shock and a uniform crop stand with vigorous growth can be obtained after field established using the transplanter </w:t>
      </w:r>
      <w:r>
        <w:rPr>
          <w:rFonts w:ascii="Times New Roman" w:hAnsi="Times New Roman" w:cs="Times New Roman"/>
          <w:sz w:val="24"/>
          <w:szCs w:val="24"/>
        </w:rPr>
        <w:fldChar w:fldCharType="begin" w:fldLock="1"/>
      </w:r>
      <w:r w:rsidR="00657DFA">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rice","type":"article-journal"},"uris":["http://www.mendeley.com/documents/?uuid=d71298fb-6def-4a07-bda2-7deb2d62f4bc"]}],"mendeley":{"formattedCitation":"(Illangakoon et al., 2017; Rickman et al., 2015)","plainTextFormattedCitation":"(Illangakoon et al., 2017; Rickman et al., 2015)","previouslyFormattedCitation":"(Illangakoon et al., 2017; Rickman et al., 2015)"},"properties":{"noteIndex":0},"schema":"https://github.com/citation-style-language/schema/raw/master/csl-citation.json"}</w:instrText>
      </w:r>
      <w:r>
        <w:rPr>
          <w:rFonts w:ascii="Times New Roman" w:hAnsi="Times New Roman" w:cs="Times New Roman"/>
          <w:sz w:val="24"/>
          <w:szCs w:val="24"/>
        </w:rPr>
        <w:fldChar w:fldCharType="separate"/>
      </w:r>
      <w:r w:rsidRPr="000F3536">
        <w:rPr>
          <w:rFonts w:ascii="Times New Roman" w:hAnsi="Times New Roman" w:cs="Times New Roman"/>
          <w:noProof/>
          <w:sz w:val="24"/>
          <w:szCs w:val="24"/>
        </w:rPr>
        <w:t>(Illangakoon et al., 2017; Rickman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36D76A1B" w14:textId="4AB824D8" w:rsidR="003D2578" w:rsidRDefault="003D2578" w:rsidP="00280869">
      <w:pPr>
        <w:spacing w:line="480" w:lineRule="auto"/>
        <w:jc w:val="both"/>
      </w:pPr>
    </w:p>
    <w:p w14:paraId="5EDD2AF6" w14:textId="77777777" w:rsidR="002E71EE" w:rsidRPr="00AE5EBA" w:rsidRDefault="002E71EE" w:rsidP="00280869">
      <w:pPr>
        <w:pStyle w:val="Heading4"/>
        <w:spacing w:line="480" w:lineRule="auto"/>
        <w:jc w:val="both"/>
        <w:rPr>
          <w:rFonts w:ascii="Times New Roman" w:hAnsi="Times New Roman" w:cs="Times New Roman"/>
          <w:b/>
          <w:i w:val="0"/>
          <w:color w:val="4472C4" w:themeColor="accent1"/>
          <w:sz w:val="24"/>
          <w:szCs w:val="24"/>
        </w:rPr>
      </w:pPr>
      <w:bookmarkStart w:id="18" w:name="_Toc531804676"/>
      <w:r w:rsidRPr="00AE5EBA">
        <w:rPr>
          <w:rFonts w:ascii="Times New Roman" w:hAnsi="Times New Roman" w:cs="Times New Roman"/>
          <w:b/>
          <w:i w:val="0"/>
          <w:color w:val="4472C4" w:themeColor="accent1"/>
          <w:sz w:val="24"/>
          <w:szCs w:val="24"/>
        </w:rPr>
        <w:t>2.531 Transplanter</w:t>
      </w:r>
      <w:bookmarkEnd w:id="18"/>
      <w:r w:rsidRPr="00AE5EBA">
        <w:rPr>
          <w:rFonts w:ascii="Times New Roman" w:hAnsi="Times New Roman" w:cs="Times New Roman"/>
          <w:b/>
          <w:i w:val="0"/>
          <w:color w:val="4472C4" w:themeColor="accent1"/>
          <w:sz w:val="24"/>
          <w:szCs w:val="24"/>
        </w:rPr>
        <w:t xml:space="preserve"> </w:t>
      </w:r>
    </w:p>
    <w:p w14:paraId="65C60E1C" w14:textId="77777777" w:rsidR="002E71EE" w:rsidRPr="00AE5EBA" w:rsidRDefault="002E71EE" w:rsidP="00280869">
      <w:pPr>
        <w:spacing w:after="120" w:line="480" w:lineRule="auto"/>
        <w:jc w:val="both"/>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The Rice Transplanter is a specialized machine which is having the capability of transplanting the seedlings in the puddled field according to the adjustments done by the operator as proper number of seedlings at proper place, in the given planting depth and within row spacing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transplanter","type":"article-journal","volume":"8"},"uris":["http://www.mendeley.com/documents/?uuid=8fada0f6-3347-456e-9e43-41b21c5cce26"]}],"mendeley":{"formattedCitation":"(Gaikwad et al., 2015; “Present status of Rice Transplanter use for Paddy Cultivation in Bangladesh,” 2013)","plainTextFormattedCitation":"(Gaikwad et al., 2015; “Present status of Rice Transplanter use for Paddy Cultivation in Bangladesh,” 2013)","previouslyFormattedCitation":"(Gaikwad et al., 2015; “Present status of Rice Transplanter use for Paddy Cultivation in Bangladesh,” 2013)"},"properties":{"noteIndex":0},"schema":"https://github.com/citation-style-language/schema/raw/master/csl-citation.json"}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(Gaikwad et al., 2015; “Present status of Rice Transplanter use for Paddy Cultivation in Bangladesh,” 2013)</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common transplanter contains mainly a feeding tray where the seedlings in the nursery tray or the mat type is placed, pick up forks which contains needles for the process of picking up the seedlings from the nurseries on the feeding platform and placing that seedlings on the puddled soil. The nurseries are separated in to the rectangular blocks according to the dimensions of the feeding tray on the feeding platform when mat type nurseries are used and if the nursery trays are used the can be directly inserted to the feeding tray. The transplanter pegged the rice seedlings in the puddled soil according to the planting depth, fixed between row space in the machine, with in row space, number of seedlings dispersed per hill as adjusted by the operator by giving a uniform plant stand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{"citationItems":[{"id":"ITEM-1","itemData":{"URL":"http://www.ft.lk/agriculture/hayleys-empowers-greater-productivity-via-mechanised-rice-transplanter/31-188536","accessed":{"date-parts":[["2018","12","1"]]},"id":"ITEM-1","issued":{"date-parts":[["2013"]]},"title":"Hayleys empowers greater productivity via mechanised rice transplanter | FT Online","type":"webpage"},"uris":["http://www.mendeley.com/documents/?uuid=416b901d-bf00-3640-b43e-ac68638dc103"]},{"id":"ITEM-2","itemData":{"author":[{"dropping-particle":"","family":"Singh","given":"R.S","non-dropping-particle":"","parse-names":false,"suffix":""},{"dropping-particle":"","family":"Rao","given":"K.V.R.","non-dropping-particle":"","parse-names":false,"suffix":""}],"container-title":"Electronic Journal of Environmental, Agricultural and Food Chemistry","id":"ITEM-2","issue":"1","issued":{"date-parts":[["2010"]]},"page":"150-153","title":"Impact of self propelled transplanter in rice","type":"article-journal","volume":"9"},"uris":["http://www.mendeley.com/documents/?uuid=d34d668a-9b78-4a76-9a2c-273dc1ecc3b8"]}],"mendeley":{"formattedCitation":"(“Hayleys empowers greater productivity via mechanised rice transplanter | FT Online,” 2013; Singh and Rao, 2010)","plainTextFormattedCitation":"(“Hayleys empowers greater productivity via mechanised rice transplanter | FT Online,” 2013; Singh and Rao, 2010)","previouslyFormattedCitation":"(“Hayleys empowers greater productivity via mechanised rice transplanter | FT Online,” 2013; Singh and Rao, 2010)"},"properties":{"noteIndex":0},"schema":"https://github.com/citation-style-language/schema/raw/master/csl-citation.json"}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(“Hayleys empowers greater productivity via mechanised rice transplanter | FT Online,” 2013; Singh and Rao, 2010)</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w:t>
      </w:r>
    </w:p>
    <w:p w14:paraId="7A1833D7" w14:textId="77777777" w:rsidR="002E71EE" w:rsidRPr="00AE5EBA" w:rsidRDefault="002E71EE" w:rsidP="00280869">
      <w:pPr>
        <w:spacing w:after="120" w:line="480" w:lineRule="auto"/>
        <w:jc w:val="both"/>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There are mainly two types of rice transplanters used by the farmers as Manual Transplanter and Mechanical Transplanter. The manual and mechanical transplanters reduced the labor </w:t>
      </w:r>
      <w:r w:rsidRPr="00AE5EBA">
        <w:rPr>
          <w:rFonts w:ascii="Times New Roman" w:hAnsi="Times New Roman" w:cs="Times New Roman"/>
          <w:color w:val="4472C4" w:themeColor="accent1"/>
          <w:sz w:val="24"/>
          <w:szCs w:val="24"/>
        </w:rPr>
        <w:lastRenderedPageBreak/>
        <w:t xml:space="preserve">requirement from 75-80% and the cost of transplanting from 45-80%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{"citationItems":[{"id":"ITEM-1","itemData":{"author":[{"dropping-particle":"","family":"Das","given":"F C","non-dropping-particle":"","parse-names":false,"suffix":""}],"container-title":"Rice Knowledge Management P ortal,</w:instrText>
      </w:r>
      <w:r w:rsidRPr="00AE5EBA">
        <w:rPr>
          <w:rFonts w:ascii="Cambria Math" w:hAnsi="Cambria Math" w:cs="Cambria Math"/>
          <w:color w:val="4472C4" w:themeColor="accent1"/>
          <w:sz w:val="24"/>
          <w:szCs w:val="24"/>
        </w:rPr>
        <w:instrText>〈</w:instrText>
      </w:r>
      <w:r w:rsidRPr="00AE5EBA">
        <w:rPr>
          <w:rFonts w:ascii="Times New Roman" w:hAnsi="Times New Roman" w:cs="Times New Roman"/>
          <w:color w:val="4472C4" w:themeColor="accent1"/>
          <w:sz w:val="24"/>
          <w:szCs w:val="24"/>
        </w:rPr>
        <w:instrText xml:space="preserve"> http//www. rkmp. co. in","id":"ITEM-1","issued":{"date-parts":[["2012"]]},"page":"1-24","title":"Status and prospects of mechanization in rice","type":"article-journal","volume":"753006"},"uris":["http://www.mendeley.com/documents/?uuid=75dfd948-c85e-4935-8bb4-25bc47789471"]}],"mendeley":{"formattedCitation":"(Das, 2012)","plainTextFormattedCitation":"(Das, 2012)","previouslyFormattedCitation":"(Das, 2012)"},"properties":{"noteIndex":0},"schema":"https://github.com/citation-style-language/schema/raw/master/csl-citation.json"}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(Das, 2012)</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rice transplanters are first introduced at 1960 by the Japan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(Behera, 2000)</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Manual transplanter is higher in capacity when compared to the fatigue operation manual transplanting of rice. So, the manual transplanter can be named as a good solution for the marginal and small-scale farmers to replace the manual transplanting of rice. Manual transplanter is a single operated machine which is operated through the simultaneous push and pull action. First the operator has to move backward pull the machine and simultaneously push the handle to cut the nursery for transplanting in the soil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(Guru et al., 2018)</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Working with the manual transplanter in the puddled field through the multiple action push and pull is a very fatigue task for the operator. The operation of the mechanical transplanter is classified as a heavy work after evaluating ergonomically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India","type":"article-journal","volume":"6"},"uris":["http://www.mendeley.com/documents/?uuid=c70d5476-6abb-4d1b-ad6d-42a0f85fec2b"]}],"mendeley":{"formattedCitation":"(Pradhan and Mohanty, 2014)","plainTextFormattedCitation":"(Pradhan and Mohanty, 2014)","previouslyFormattedCitation":"(Pradhan and Mohanty, 2014)"},"properties":{"noteIndex":0},"schema":"https://github.com/citation-style-language/schema/raw/master/csl-citation.json"}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(Pradhan and Mohanty, 2014)</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use of manual transplanter reduced the working capacity from 0.01 to 0.015 hectares per hour with increased fatigue on the operator. Therefore the researchers focused their attention on shifting to the mechanical transplanting from manual transplanting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(Behera, 2000)</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w:t>
      </w:r>
    </w:p>
    <w:p w14:paraId="0D89BFFC" w14:textId="77777777" w:rsidR="002E71EE" w:rsidRPr="00AE5EBA" w:rsidRDefault="002E71EE" w:rsidP="00280869">
      <w:pPr>
        <w:spacing w:after="120" w:line="480" w:lineRule="auto"/>
        <w:jc w:val="both"/>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The reduced labor availability due to the movement of human force towards the urban area with the industrialization is one of the main problems associated with the transplanting of rice. The prevalence of these circumstances increased the need for mechanization </w:t>
      </w:r>
      <w:proofErr w:type="spellStart"/>
      <w:r w:rsidRPr="00AE5EBA">
        <w:rPr>
          <w:rFonts w:ascii="Times New Roman" w:hAnsi="Times New Roman" w:cs="Times New Roman"/>
          <w:color w:val="4472C4" w:themeColor="accent1"/>
          <w:sz w:val="24"/>
          <w:szCs w:val="24"/>
        </w:rPr>
        <w:t>inorder</w:t>
      </w:r>
      <w:proofErr w:type="spellEnd"/>
      <w:r w:rsidRPr="00AE5EBA">
        <w:rPr>
          <w:rFonts w:ascii="Times New Roman" w:hAnsi="Times New Roman" w:cs="Times New Roman"/>
          <w:color w:val="4472C4" w:themeColor="accent1"/>
          <w:sz w:val="24"/>
          <w:szCs w:val="24"/>
        </w:rPr>
        <w:t xml:space="preserve"> to maintain the economical consistency which occurs due to the transposition of the manpower from agriculture towards the industry and service sector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Tripathi","given":"S.K.","non-dropping-particle":"","parse-names":false,"suffix":""},{"dropping-particle":"","family":"Jena","given":"H.K.","non-dropping-particle":"","parse-names":false,"suffix":""},{"dropping-particle":"","family":"Panda","given":"P.K.","non-dropping-particle":"","parse-names":false,"suffix":""}],"container-title":"Indian Fmg","id":"ITEM-1","issued":{"date-parts":[["2004"]]},"page":"23-25","title":"Self-propelled rice transplanter for economizing labour","type":"article-journal","volume":"54"},"uris":["http://www.mendeley.com/documents/?uuid=caa3447a-c9f2-4982-b628-4d8b289e10c0"]},{"id":"ITEM-2","itemData":{"author":[{"dropping-particle":"","family":"Islam","given":"A.K.M.S.","non-dropping-particle":"","parse-names":false,"suffix":""},{"dropping-particle":"","family":"Islam","given":"M.D.Tariqul","non-dropping-particle":"","parse-names":false,"suffix":""},{"dropping-particle":"","family":"Rahman","given":"M.D.","non-dropping-particle":"","parse-names":false,"suffix":""},{"dropping-particle":"","family":"Shakilur, M.D. Rahman, Kim","given":"Youngjung","non-dropping-particle":"","parse-names":false,"suffix":""}],"container-title":"Journal of Biosystems Engineering","id":"ITEM-2","issue":"4","issued":{"date-parts":[["2016"]]},"page":"294-303","title":"Investigation on Selective Mechanization for Wet Season Rice Cultivation in Bangladesh","type":"article-journal","volume":"41"},"uris":["http://www.mendeley.com/documents/?uuid=2cd710c5-cc7e-402f-89ca-1990c06bef40"]}],"mendeley":{"formattedCitation":"(A. K. M. S. Islam et al., 2016; Tripathi et al., 2004)","plainTextFormattedCitation":"(A. K. M. S. Islam et al., 2016; Tripathi et al., 2004)","previouslyFormattedCitation":"(A. K. M. S. Islam et al., 2016; Tripathi et al., 2004)"},"properties":{"noteIndex":0},"schema":"https://github.com/citation-style-language/schema/raw/master/csl-citation.json"}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(A. K. M. S. Islam et al., 2016; Tripathi et al., 2004)</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mechanical transplanter act as a conserving method of land and labor compared to the manual transplanter. The capacity of the transplanter is increased and the proximate area that the operated is able transplant with in a day increased from 0.7 to 1 hectare per day. The mechanized transplanter facilitate the operator in working faster than the manual transplanter without any fatigue compared to the manual transplanter. The mechanical transplanter pegged </w:t>
      </w:r>
      <w:r w:rsidRPr="00AE5EBA">
        <w:rPr>
          <w:rFonts w:ascii="Times New Roman" w:hAnsi="Times New Roman" w:cs="Times New Roman"/>
          <w:color w:val="4472C4" w:themeColor="accent1"/>
          <w:sz w:val="24"/>
          <w:szCs w:val="24"/>
        </w:rPr>
        <w:lastRenderedPageBreak/>
        <w:t xml:space="preserve">the seedlings in the puddled soil at uniform depth and spacing which increased the number of tillers and ultimately increased the rice yield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-2","issue":"3","issued":{"date-parts":[["2011"]]},"page":"27-30","title":"Techno-Economic Performance of a Self-Propelled Rice Transplanter and Comparison with Hand Transplanting for Hybrid Rice Variety","type":"article-journal","volume":"5"},"uris":["http://www.mendeley.com/documents/?uuid=13e5a82b-1865-49ec-849f-8516098a6b12"]},{"id":"ITEM-3","itemData":{"DOI":"10.18801/jbar.060115.60","ISSN":"23127945","author":[{"dropping-particle":"","family":"Islam","given":"A.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Research","id":"ITEM-3","issue":"1","issued":{"date-parts":[["2015"]]},"page":"501-511","title":"Commercial mechanical rice transplanting under public private partnership in Bangladesh","type":"article-journal","volume":"6"},"uris":["http://www.mendeley.com/documents/?uuid=4d54547c-7a4d-42fa-b70e-4b223e4ec8eb"]},{"id":"ITEM-4","itemData":{"author":[{"dropping-particle":"","family":"Singh","given":"R.S","non-dropping-particle":"","parse-names":false,"suffix":""},{"dropping-particle":"","family":"Rao","given":"K.V.R.","non-dropping-particle":"","parse-names":false,"suffix":""}],"container-title":"Electronic Journal of Environmental, Agricultural and Food Chemistry","id":"ITEM-4","issue":"1","issued":{"date-parts":[["2010"]]},"page":"150-153","title":"Impact of self propelled transplanter in rice","type":"article-journal","volume":"9"},"uris":["http://www.mendeley.com/documents/?uuid=d34d668a-9b78-4a76-9a2c-273dc1ecc3b8"]},{"id":"ITEM-5","itemData":{"author":[{"dropping-particle":"","family":"Singh","given":"S","non-dropping-particle":"","parse-names":false,"suffix":""},{"dropping-particle":"","family":"Vasta","given":"D.K.","non-dropping-particle":"","parse-names":false,"suffix":""}],"container-title":"Agricultural engineering today","id":"ITEM-5","issue":"3","issued":{"date-parts":[["2006"]]},"page":"43-46","title":"Performance of evaluation of PAU manual transplanter in hills of himachal Pradesh. Agricultural","type":"article-journal","volume":"30"},"uris":["http://www.mendeley.com/documents/?uuid=ceffe4a8-1f4d-402a-a2f0-ee8418e369d5"]},{"id":"ITEM-6","itemData":{"author":[{"dropping-particle":"","family":"Islam","given":"A.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T.","non-dropping-particle":"","parse-names":false,"suffix":""}],"id":"ITEM-6","issued":{"date-parts":[["2015"]]},"publisher-place":"Banani, Dhaka","title":"Evaluation of mechanical rice transplanter in cold season at farmers","type":"report"},"uris":["http://www.mendeley.com/documents/?uuid=393c97d1-1001-4fc3-995d-adf8f61befa3"]},{"id":"ITEM-7","itemData":{"author":[{"dropping-particle":"","family":"Islam","given":"A. K. M.S.","non-dropping-particle":"","parse-names":false,"suffix":""},{"dropping-particle":"","family":"Khan","given":"M.A.I.","non-dropping-particle":"","parse-names":false,"suffix":""}],"container-title":"International Journal of Science and Technology","id":"ITEM-7","issue":"4","issued":{"date-parts":[["2017"]]},"page":"2562-2573","title":"Effect of row spacing of Rice transplanter on seedling requirement and grain yield","type":"article-journal","volume":"44"},"uris":["http://www.mendeley.com/documents/?uuid=4a8a2ca3-010a-401a-9096-bf500d042f7f"]}],"mendeley":{"formattedCitation":"(Alizadeh et al., 2011; A. K. M. S. Islam et al., 2015; A. K. M.S. Islam et al., 2015; Islam and Khan, 2017; “Present status of Rice Transplanter use for Paddy Cultivation in Bangladesh,” 2013; Singh and Rao, 2010; Singh and Vasta, 2006)","plainTextFormattedCitation":"(Alizadeh et al., 2011; A. K. M. S. Islam et al., 2015; A. K. M.S. Islam et al., 2015; Islam and Khan, 2017; “Present status of Rice Transplanter use for Paddy Cultivation in Bangladesh,” 2013; Singh and Rao, 2010; Singh and Vasta, 2006)","previouslyFormattedCitation":"(Alizadeh et al., 2011; A. K. M. S. Islam et al., 2015; A. K. M.S. Islam et al., 2015; Islam and Khan, 2017; “Present status of Rice Transplanter use for Paddy Cultivation in Bangladesh,” 2013; Singh and Rao, 2010; Singh and Vasta, 2006)"},"properties":{"noteIndex":0},"schema":"https://github.com/citation-style-language/schema/raw/master/csl-citation.json"}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(Alizadeh et al., 2011; A. K. M. S. Islam et al., 2015; A. K. M.S. Islam et al., 2015; Islam and Khan, 2017; “Present status of Rice Transplanter use for Paddy Cultivation in Bangladesh,” 2013; Singh and Rao, 2010; Singh and Vasta, 2006)</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w:t>
      </w:r>
    </w:p>
    <w:p w14:paraId="7896EA34" w14:textId="57453E1A" w:rsidR="002E71EE" w:rsidRPr="00AE5EBA" w:rsidRDefault="002E71EE" w:rsidP="00280869">
      <w:pPr>
        <w:spacing w:after="120" w:line="480" w:lineRule="auto"/>
        <w:jc w:val="both"/>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In mechanical transplanting the selection of the most suitable transplanter should be done according to the field condition, available resources and the cost feasibility. The self-propelled transplanter act as an labor saving method which conserves labor consumption up to 90% when compared with the manual transplanter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{"citationItems":[{"id":"ITEM-1","itemData":{"DOI":"10.12720/joaat.1.2.141-146","ISSN":"2373423X","author":[{"dropping-particle":"","family":"Vasudevan","given":"S. N.","non-dropping-particle":"","parse-names":false,"suffix":""},{"dropping-particle":"","family":"Basangouda","given":"Basangouda","non-dropping-particle":"","parse-names":false,"suffix":""},{"dropping-particle":"","family":"Mathad","given":"Rakesh C.","non-dropping-particle":"","parse-names":false,"suffix":""},{"dropping-particle":"","family":"Doddagoudar","given":"S. R.","non-dropping-particle":"","parse-names":false,"suffix":""},{"dropping-particle":"","family":"Shakuntala","given":"N. M.","non-dropping-particle":"","parse-names":false,"suffix":""}],"container-title":"Journal of Advanced Agricultural Technologies","id":"ITEM-1","issue":"2","issued":{"date-parts":[["2014"]]},"page":"141-146","title":"Standardization of Seedling Characteristics for Paddy Transplanter","type":"article-journal","volume":"1"},"uris":["http://www.mendeley.com/documents/?uuid=68994ba4-b974-49ad-9811-69b68e4dd38d"]}],"mendeley":{"formattedCitation":"(Vasudevan et al., 2014)","plainTextFormattedCitation":"(Vasudevan et al., 2014)","previouslyFormattedCitation":"(Vasudevan et al., 2014)"},"properties":{"noteIndex":0},"schema":"https://github.com/citation-style-language/schema/raw/master/csl-citation.json"}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(Vasudevan et al., 2014)</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self-propelled walk behind type facilitate better establishment of seedlings which increases the number of panicles per square meter and proportionally the yield is increased when compared with the self-propelled four wheel type and self-propelled single wheel transplanters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Manes","given":"G.S.","non-dropping-particle":"","parse-names":false,"suffix":""},{"dropping-particle":"","family":"Dixit","given":"A.","non-dropping-particle":"","parse-names":false,"suffix":""},{"dropping-particle":"","family":"Singh","given":"A.","non-dropping-particle":"","parse-names":false,"suffix":""},{"dropping-particle":"","family":"Mahal","given":"J.S.","non-dropping-particle":"","parse-names":false,"suffix":""},{"dropping-particle":"","family":"Mahajan","given":"G.","non-dropping-particle":"","parse-names":false,"suffix":""}],"container-title":"Agricultural Mechanization in Asia, Africa &amp; Latin America","id":"ITEM-1","issue":"3","issued":{"date-parts":[["2013"]]},"page":"14-17","title":"Feasibility of Mechanical Transplanter for Paddy Transplanting in Punjab","type":"article-journal","volume":"44"},"uris":["http://www.mendeley.com/documents/?uuid=9b42f136-d258-470a-ac7b-b568e5f72882"]}],"mendeley":{"formattedCitation":"(Manes et al., 2013)","plainTextFormattedCitation":"(Manes et al., 2013)","previouslyFormattedCitation":"(Manes et al., 2013)"},"properties":{"noteIndex":0},"schema":"https://github.com/citation-style-language/schema/raw/master/csl-citation.json"}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(Manes et al., 2013)</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self-propelled walk behind type 6 row and 8 row transplanters are able to reduce the labor intensity in to a large extent. But these transplanters can performs well under the large-scale farms and the purchasing cost of these machines are also high. The four row self-propelled walk behind transplanter has become more popular among the farmers in Asian countries as it is most suitable for small size lands and affordable for the small marginal farmers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rd","given":"P.B.","non-dropping-particle":"","parse-names":false,"suffix":""},{"dropping-particle":"","family":"Shahare","given":"P.U.","non-dropping-particle":"","parse-names":false,"suffix":""},{"dropping-particle":"","family":"Pathak","given":"S.V.","non-dropping-particle":"","parse-names":false,"suffix":""},{"dropping-particle":"","family":"Aware","given":"V.V.","non-dropping-particle":"","parse-names":false,"suffix":""}],"container-title":"International Journal of Agricultural Engineering","id":"ITEM-1","issue":"1","issued":{"date-parts":[["2015"]]},"number-of-pages":"9-14","publisher":"College of Agriculture Engineering and Technology","title":"Development and performance evaluation of four row self propelled paddy transplanter","type":"thesis","volume":"8"},"uris":["http://www.mendeley.com/documents/?uuid=ae052394-ef97-48c1-a23f-ea3828bc26f0"]}],"mendeley":{"formattedCitation":"(Gaikward et al., 2015)","plainTextFormattedCitation":"(Gaikward et al., 2015)","previouslyFormattedCitation":"(Gaikward et al., 2015)"},"properties":{"noteIndex":0},"schema":"https://github.com/citation-style-language/schema/raw/master/csl-citation.json"}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(Gaikward et al., 2015)</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And also the labor requirement is reduced to 2 man days per hectare whereas for manual transplanting  required 32 man days of labor per hectare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{"citationItems":[{"id":"ITEM-1","itemData":{"DOI":"10.1016/ j.tiv.2018.06.019","abstract":"Field Trials were conducted at Krishi Vigyan Kendra, Bhandara (Sakoli) as well as on farmers field in 10 different villages during kharif 2011 with view to reduce cost of transplanting operation of paddy crop. A self propelled four row paddy transplanter (MAHINDRA Model) was used for the transplanting purpose. The performance of the mechanical self propelled paddy transplanter was found quite satisfactory. The field capacity, field efficiency and fuel consumption of the four row self propelled paddy transplanter were 0.1 ha/h, 65% and 10 lit/ha, respectively. The cost of mechanical transplanting was found to be 1500 Rs/ha as compared to Rs 5000 Rs/ha as in case of traditional method of manual transplanting followed by farmers in the region. Crop yield in both manual and mechanical transplanting was found at par with average grain yield. The machine was found to be farmer friendly and feasible in terms of time, money and labour requirement as compared to manual method transplanting of paddy.","author":[{"dropping-particle":"","family":"Murumkar","given":"R P","non-dropping-particle":"","parse-names":false,"suffix":""},{"dropping-particle":"","family":"Dongarwar","given":"U R","non-dropping-particle":"","parse-names":false,"suffix":""},{"dropping-particle":"","family":"Phad","given":"D S","non-dropping-particle":"","parse-names":false,"suffix":""},{"dropping-particle":"","family":"Borkar","given":"B Y","non-dropping-particle":"","parse-names":false,"suffix":""},{"dropping-particle":"","family":"Pisalkar","given":"P S","non-dropping-particle":"","parse-names":false,"suffix":""},{"dropping-particle":"","family":"Deshmukh","given":"Panjabrao","non-dropping-particle":"","parse-names":false,"suffix":""},{"dropping-particle":"","family":"Vidyapeeth","given":"Krishi","non-dropping-particle":"","parse-names":false,"suffix":""},{"dropping-particle":"","family":"Akola","given":"M S","non-dropping-particle":"","parse-names":false,"suffix":""}],"container-title":"Interational Journal of Science, Envronment and Technology","id":"ITEM-1","issue":"6","issued":{"date-parts":[["2015"]]},"page":"2015-2019","title":"Performance Testing of Four Row Self Propelled","type":"article-journal","volume":"3"},"uris":["http://www.mendeley.com/documents/?uuid=f75cc306-6d18-4277-9368-0bb8842cd071"]}],"mendeley":{"formattedCitation":"(Murumkar et al., 2015)","plainTextFormattedCitation":"(Murumkar et al., 2015)","previouslyFormattedCitation":"(Murumkar et al., 2015)"},"properties":{"noteIndex":0},"schema":"https://github.com/citation-style-language/schema/raw/master/csl-citation.json"}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(Murumkar et al., 2015)</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w:t>
      </w:r>
    </w:p>
    <w:p w14:paraId="166C5F10" w14:textId="613C8996" w:rsidR="002E71EE" w:rsidRPr="00AE5EBA" w:rsidRDefault="002E71EE" w:rsidP="00280869">
      <w:pPr>
        <w:spacing w:after="120" w:line="480" w:lineRule="auto"/>
        <w:jc w:val="both"/>
        <w:rPr>
          <w:rFonts w:ascii="Times New Roman" w:hAnsi="Times New Roman" w:cs="Times New Roman"/>
          <w:color w:val="4472C4" w:themeColor="accent1"/>
          <w:sz w:val="24"/>
          <w:szCs w:val="24"/>
        </w:rPr>
      </w:pPr>
    </w:p>
    <w:p w14:paraId="6A7735F4" w14:textId="317707C2" w:rsidR="002E71EE" w:rsidRPr="00AE5EBA" w:rsidRDefault="002E71EE" w:rsidP="00280869">
      <w:pPr>
        <w:spacing w:after="120" w:line="480" w:lineRule="auto"/>
        <w:jc w:val="both"/>
        <w:rPr>
          <w:rFonts w:ascii="Times New Roman" w:hAnsi="Times New Roman" w:cs="Times New Roman"/>
          <w:color w:val="4472C4" w:themeColor="accent1"/>
          <w:sz w:val="24"/>
          <w:szCs w:val="24"/>
        </w:rPr>
      </w:pPr>
    </w:p>
    <w:p w14:paraId="3E717D76" w14:textId="77777777" w:rsidR="004E6197" w:rsidRDefault="004E6197" w:rsidP="00280869">
      <w:pPr>
        <w:spacing w:after="120" w:line="480" w:lineRule="auto"/>
        <w:jc w:val="both"/>
        <w:rPr>
          <w:rFonts w:ascii="Times New Roman" w:hAnsi="Times New Roman" w:cs="Times New Roman"/>
          <w:sz w:val="24"/>
          <w:szCs w:val="24"/>
        </w:rPr>
      </w:pPr>
    </w:p>
    <w:p w14:paraId="778833D8" w14:textId="77777777" w:rsidR="002E71EE" w:rsidRPr="00D67A37" w:rsidRDefault="002E71EE" w:rsidP="00280869">
      <w:pPr>
        <w:spacing w:after="120" w:line="480" w:lineRule="auto"/>
        <w:jc w:val="both"/>
        <w:rPr>
          <w:rFonts w:ascii="Times New Roman" w:hAnsi="Times New Roman" w:cs="Times New Roman"/>
          <w:sz w:val="24"/>
          <w:szCs w:val="24"/>
        </w:rPr>
      </w:pPr>
    </w:p>
    <w:p w14:paraId="29A57945" w14:textId="77777777" w:rsidR="002E71EE" w:rsidRPr="00AE5EBA" w:rsidRDefault="00E410DD" w:rsidP="004E6197">
      <w:pPr>
        <w:pStyle w:val="Heading4"/>
        <w:spacing w:line="480" w:lineRule="auto"/>
        <w:jc w:val="both"/>
        <w:rPr>
          <w:rFonts w:ascii="Times New Roman" w:hAnsi="Times New Roman" w:cs="Times New Roman"/>
          <w:b/>
          <w:i w:val="0"/>
          <w:color w:val="4472C4" w:themeColor="accent1"/>
          <w:sz w:val="24"/>
          <w:szCs w:val="24"/>
        </w:rPr>
      </w:pPr>
      <w:bookmarkStart w:id="19" w:name="_Toc531804677"/>
      <w:r w:rsidRPr="00AE5EBA">
        <w:rPr>
          <w:rFonts w:ascii="Times New Roman" w:hAnsi="Times New Roman" w:cs="Times New Roman"/>
          <w:b/>
          <w:i w:val="0"/>
          <w:color w:val="4472C4" w:themeColor="accent1"/>
          <w:sz w:val="24"/>
          <w:szCs w:val="24"/>
        </w:rPr>
        <w:lastRenderedPageBreak/>
        <w:t>2.532 Problems with Mechanical Transplanting in Sri Lanka</w:t>
      </w:r>
      <w:bookmarkEnd w:id="19"/>
    </w:p>
    <w:p w14:paraId="07C2C8E2" w14:textId="77777777" w:rsidR="004E6197" w:rsidRPr="00AE5EBA" w:rsidRDefault="004E6197" w:rsidP="004E6197">
      <w:pPr>
        <w:spacing w:line="480" w:lineRule="auto"/>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Mechanical Transplanters can be name as the most feasible option to the problems associated with the manual transplanting of rice which is very tedious process that consumes for time, energy of the workers and finally gives a low yield than expected by the farmers. Although the researches have proved about higher production, income that can be obtained from mechanical transplanting over manual transplanting, the adoption of the farmers to the mechanical transplanting is very low due to socio economic problems associated with them and lack of technical information regarding this technology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(Illangakoon et al., 2017)</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w:t>
      </w:r>
    </w:p>
    <w:p w14:paraId="56A13920" w14:textId="1DAC0A72" w:rsidR="004E6197" w:rsidRPr="00AE5EBA" w:rsidRDefault="004E6197" w:rsidP="004E6197">
      <w:pPr>
        <w:spacing w:line="480" w:lineRule="auto"/>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In the Asian region most of the farmers in developing countries are having small lands by which they earned their livelihoods. So, their economic position is not powerful enough to purchase a mechanical transplanter and the trays required for the nurseries in their own selves. The other reason is farmers are not willing to buy the transplanter with the idea that it is useless to spend large amount of money on a machine which is consumed for only about 15-30 days in the year. Some farmers are willing to use the mechanical transplanter in hire basis rather than buying a transplanter </w:t>
      </w:r>
      <w:r w:rsidRPr="00AE5EBA">
        <w:rPr>
          <w:rFonts w:ascii="Times New Roman" w:hAnsi="Times New Roman" w:cs="Times New Roman"/>
          <w:color w:val="4472C4" w:themeColor="accent1"/>
          <w:sz w:val="24"/>
          <w:szCs w:val="24"/>
        </w:rPr>
        <w:fldChar w:fldCharType="begin" w:fldLock="1"/>
      </w:r>
      <w:r w:rsidR="00A01666">
        <w:rPr>
          <w:rFonts w:ascii="Times New Roman" w:hAnsi="Times New Roman" w:cs="Times New Roman"/>
          <w:color w:val="4472C4" w:themeColor="accent1"/>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India","type":"article-journal","volume":"6"},"uris":["http://www.mendeley.com/documents/?uuid=c70d5476-6abb-4d1b-ad6d-42a0f85fec2b"]},{"id":"ITEM-2","itemData":{"id":"ITEM-2","issued":{"date-parts":[["2013"]]},"number-of-pages":"50","publisher":"Bangladesh Agricultural University, Mymensingh","title":"Present status of Rice Transplanter use for Paddy Cultivation in Bangladesh","type":"thesis"},"uris":["http://www.mendeley.com/documents/?uuid=b1b29af9-ba75-4f37-b642-99719e0a6404"]},{"id":"ITEM-3","itemData":{"DOI":"10.5958/2249-5266.2018.00012.7","ISSN":"0474-7615","author":[{"dropping-particle":"","family":"Guru","given":"Prabhat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thrust","type":"article-journal","volume":"55"},"uris":["http://www.mendeley.com/documents/?uuid=84e8c034-37d7-310e-9b55-9a6ee88b4e10"]}],"mendeley":{"formattedCitation":"(Guru et al., 2018; Pradhan and Mohanty, 2014; “Present status of Rice Transplanter use for Paddy Cultivation in Bangladesh,” 2013)","plainTextFormattedCitation":"(Guru et al., 2018; Pradhan and Mohanty, 2014; “Present status of Rice Transplanter use for Paddy Cultivation in Bangladesh,” 2013)","previouslyFormattedCitation":"(Guru et al., 2018; Pradhan and Mohanty, 2014; “Present status of Rice Transplanter use for Paddy Cultivation in Bangladesh,” 2013)"},"properties":{"noteIndex":0},"schema":"https://github.com/citation-style-language/schema/raw/master/csl-citation.json"}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00A01666" w:rsidRPr="00A01666">
        <w:rPr>
          <w:rFonts w:ascii="Times New Roman" w:hAnsi="Times New Roman" w:cs="Times New Roman"/>
          <w:noProof/>
          <w:color w:val="4472C4" w:themeColor="accent1"/>
          <w:sz w:val="24"/>
          <w:szCs w:val="24"/>
        </w:rPr>
        <w:t>(Guru et al., 2018; Pradhan and Mohanty, 2014; “Present status of Rice Transplanter use for Paddy Cultivation in Bangladesh,” 2013)</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government should pay attention to give subsidies to the farmers on machinery, trays in order to induce the farmers more on mechanical transplanting. </w:t>
      </w:r>
      <w:r w:rsidRPr="00AE5EBA">
        <w:rPr>
          <w:rFonts w:ascii="Times New Roman" w:hAnsi="Times New Roman" w:cs="Times New Roman"/>
          <w:color w:val="4472C4" w:themeColor="accent1"/>
          <w:sz w:val="24"/>
          <w:szCs w:val="24"/>
        </w:rPr>
        <w:fldChar w:fldCharType="begin" w:fldLock="1"/>
      </w:r>
      <w:r w:rsidR="00A01666">
        <w:rPr>
          <w:rFonts w:ascii="Times New Roman" w:hAnsi="Times New Roman" w:cs="Times New Roman"/>
          <w:color w:val="4472C4" w:themeColor="accent1"/>
          <w:sz w:val="24"/>
          <w:szCs w:val="24"/>
        </w:rPr>
        <w:instrText>ADDIN CSL_CITATION {"citationItems":[{"id":"ITEM-1","itemData":{"author":[{"dropping-particle":"","family":"Senthilkumar","given":"T","non-dropping-particle":"","parse-names":false,"suffix":""},{"dropping-particle":"","family":"Naik","given":"Ravindra","non-dropping-particle":"","parse-names":false,"suffix":""}],"container-title":"Journal of Rice Research","id":"ITEM-1","issue":"1","issued":{"date-parts":[["2016"]]},"page":"35-42","title":"Study of Adoption of Mechanical Rice Transplanters through Custom Hiring in Tamil Nadu- a Case Study","type":"article-journal","volume":"9"},"uris":["http://www.mendeley.com/documents/?uuid=9301157e-ff24-4308-a16a-ac42e57e56cf"]},{"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Step","type":"article-journal"},"uris":["http://www.mendeley.com/documents/?uuid=b3acb183-046f-44fe-a01d-fbe952389f4e"]},{"id":"ITEM-3","itemData":{"author":[{"dropping-particle":"","family":"Mahbubur Rashid","given":"Muhammed","non-dropping-particle":"","parse-names":false,"suffix":""},{"dropping-particle":"","family":"Ahmed","given":"Ashick","non-dropping-particle":"","parse-names":false,"suffix":""},{"dropping-particle":"","family":"Ul Kabir","given":"Abid","non-dropping-particle":"","parse-names":false,"suffix":""}],"id":"ITEM-3","issue":"July","issued":{"date-parts":[["2015"]]},"title":"Transplanting Rice Seedling Using Machine Transplanter: a Potential Step for Mechanization in Agriculture","type":"article-journal"},"uris":["http://www.mendeley.com/documents/?uuid=6f9f8fc5-04f0-410d-92db-8a732a8d00a6"]},{"id":"ITEM-4","itemData":{"DOI":"10.5958/2249-5266.2018.00012.7","ISSN":"0474-7615","author":[{"dropping-particle":"","family":"Guru","given":"Prabhat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Rice","id":"ITEM-4","issue":"1","issued":{"date-parts":[["2018"]]},"page":"100","title":"Mechanical transplanting of rice in India: Status, technological gaps and future thrust","type":"article-journal","volume":"55"},"uris":["http://www.mendeley.com/documents/?uuid=84e8c034-37d7-310e-9b55-9a6ee88b4e10"]},{"id":"ITEM-5","itemData":{"abstract":"Remote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Biology","id":"ITEM-5","issued":{"date-parts":[["2001"]]},"page":"17-20","title":"Diffusion Possibilities of Mechanical Rice Transplanters","type":"article-journal"},"uris":["http://www.mendeley.com/documents/?uuid=8dc69c3c-6db3-41b9-b256-cf145694c4c0"]},{"id":"ITEM-6","itemData":{"author":[{"dropping-particle":"","family":"Mathew","given":"G.V.","non-dropping-particle":"","parse-names":false,"suffix":""}],"id":"ITEM-6","issued":{"date-parts":[["2015"]]},"number-of-pages":"189","publisher":"Faculty of Agriculture Kerala Agricultural University, Thrissur","title":"STANDARDIZATION OF MEDIA FOR TRAY NURSERY TECHNIQUE IN RICE","type":"thesis"},"uris":["http://www.mendeley.com/documents/?uuid=0be80bba-1aa4-451d-8669-167fa4c86c42"]}],"mendeley":{"formattedCitation":"(Agriculture et al., 2015; Farooq et al., 2001; Guru et al., 2018; Mahbubur Rashid et al., 2015; Mathew, 2015; Senthilkumar and Naik, 2016)","plainTextFormattedCitation":"(Agriculture et al., 2015; Farooq et al., 2001; Guru et al., 2018; Mahbubur Rashid et al., 2015; Mathew, 2015; Senthilkumar and Naik, 2016)","previouslyFormattedCitation":"(Agriculture et al., 2015; Farooq et al., 2001; GREESHMA, 2015; Guru et al., 2018; Mahbubur Rashid et al., 2015; Senthilkumar and Naik, 2016)"},"properties":{"noteIndex":0},"schema":"https://github.com/citation-style-language/schema/raw/master/csl-citation.json"}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00A01666" w:rsidRPr="00A01666">
        <w:rPr>
          <w:rFonts w:ascii="Times New Roman" w:hAnsi="Times New Roman" w:cs="Times New Roman"/>
          <w:noProof/>
          <w:color w:val="4472C4" w:themeColor="accent1"/>
          <w:sz w:val="24"/>
          <w:szCs w:val="24"/>
        </w:rPr>
        <w:t>(Agriculture et al., 2015; Farooq et al., 2001; Guru et al., 2018; Mahbubur Rashid et al., 2015; Mathew, 2015; Senthilkumar and Naik, 2016)</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w:t>
      </w:r>
    </w:p>
    <w:p w14:paraId="02197538" w14:textId="77777777" w:rsidR="004E6197" w:rsidRPr="00AE5EBA" w:rsidRDefault="004E6197" w:rsidP="004E6197">
      <w:pPr>
        <w:spacing w:line="480" w:lineRule="auto"/>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As the cost of large transplanter is high and those are difficulty to use in the small lands it is better to introduce a small transplanter at low cost which is more feasible to the small-scale farmers. The small self-propelled walking type transplanter should be introduced to the small and medium scale land owners of rice. The farmers are not having proper knowledge about how to operate the transplanter, so they have to pay more wages on the skilled man power </w:t>
      </w:r>
      <w:r w:rsidRPr="00AE5EBA">
        <w:rPr>
          <w:rFonts w:ascii="Times New Roman" w:hAnsi="Times New Roman" w:cs="Times New Roman"/>
          <w:color w:val="4472C4" w:themeColor="accent1"/>
          <w:sz w:val="24"/>
          <w:szCs w:val="24"/>
        </w:rPr>
        <w:lastRenderedPageBreak/>
        <w:t xml:space="preserve">which increases the cost of production. So, the way of operating the machines correctly, maintenance practices that are required should be introduced to the farmers and trained them properly before delivering to the farmers. Development of automated transplanting machine will increase the efficiency of transplanting by reducing the workload on the operator as a single operator can operate multiple number of machines without any fatigue easily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(Guru et al., 2018)</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w:t>
      </w:r>
    </w:p>
    <w:p w14:paraId="25B28ABC" w14:textId="750B5600" w:rsidR="004E6197" w:rsidRPr="00AE5EBA" w:rsidRDefault="004E6197" w:rsidP="004E6197">
      <w:pPr>
        <w:spacing w:line="480" w:lineRule="auto"/>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The nursery management can be named as the most crucial operation in transplanting of rice which act as one of the main factors contributing to the final yield. The farmers are not having a proper knowledge about how to handle the infant, tender seedlings used for the mechanical transplanting although it is required for avoiding root damages and better anchorage of the seedlings </w:t>
      </w:r>
      <w:r w:rsidRPr="00AE5EBA">
        <w:rPr>
          <w:rFonts w:ascii="Times New Roman" w:hAnsi="Times New Roman" w:cs="Times New Roman"/>
          <w:color w:val="4472C4" w:themeColor="accent1"/>
          <w:sz w:val="24"/>
          <w:szCs w:val="24"/>
        </w:rPr>
        <w:fldChar w:fldCharType="begin" w:fldLock="1"/>
      </w:r>
      <w:r w:rsidR="00A01666">
        <w:rPr>
          <w:rFonts w:ascii="Times New Roman" w:hAnsi="Times New Roman" w:cs="Times New Roman"/>
          <w:color w:val="4472C4" w:themeColor="accent1"/>
          <w:sz w:val="24"/>
          <w:szCs w:val="24"/>
        </w:rPr>
        <w:instrText>ADDIN CSL_CITATION {"citationItems":[{"id":"ITEM-1","itemData":{"author":[{"dropping-particle":"","family":"Islam","given":"A.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T.","non-dropping-particle":"","parse-names":false,"suffix":""}],"id":"ITEM-1","issued":{"date-parts":[["2015"]]},"publisher-place":"Banani, Dhaka","title":"Evaluation of mechanical rice transplanter in cold season at farmers","type":"report"},"uris":["http://www.mendeley.com/documents/?uuid=393c97d1-1001-4fc3-995d-adf8f61befa3"]},{"id":"ITEM-2","itemData":{"author":[{"dropping-particle":"","family":"Islam","given":"A. K. M.S.","non-dropping-particle":"","parse-names":false,"suffix":""},{"dropping-particle":"","family":"Khan","given":"M.A.I.","non-dropping-particle":"","parse-names":false,"suffix":""}],"container-title":"International Journal of Science and Technology","id":"ITEM-2","issue":"4","issued":{"date-parts":[["2017"]]},"page":"2562-2573","title":"Effect of row spacing of Rice transplanter on seedling requirement and grain yield","type":"article-journal","volume":"44"},"uris":["http://www.mendeley.com/documents/?uuid=4a8a2ca3-010a-401a-9096-bf500d042f7f"]}],"mendeley":{"formattedCitation":"(A. K. M. S. Islam et al., 2015; Islam and Khan, 2017)","plainTextFormattedCitation":"(A. K. M. S. Islam et al., 2015; Islam and Khan, 2017)","previouslyFormattedCitation":"(A. K. M. S. Islam et al., 2015; Islam and Khan, 2017)"},"properties":{"noteIndex":0},"schema":"https://github.com/citation-style-language/schema/raw/master/csl-citation.json"}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00A01666" w:rsidRPr="00A01666">
        <w:rPr>
          <w:rFonts w:ascii="Times New Roman" w:hAnsi="Times New Roman" w:cs="Times New Roman"/>
          <w:noProof/>
          <w:color w:val="4472C4" w:themeColor="accent1"/>
          <w:sz w:val="24"/>
          <w:szCs w:val="24"/>
        </w:rPr>
        <w:t>(A. K. M. S. Islam et al., 2015; Islam and Khan, 2017)</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In mechanical transplanting of rice for the nursery preparation farmers are using mat type nursery and the nursery trays. The firm soil free of pebbles are required for this both methods as the presence of pebbles cause damages to both seedlings and the pegging needles of the transplanting machine. The problem is farmers are not practicing this method correctly and also it is difficult to practice in large scale nurseries. So, it required to find alternations associated with the machine to deal with the soils in which pebbles are present. The uneven seedling population a common problem in mat type nurseries that negatively affect the performance of transplanters. The mat thickness, number of seedlings per square meter and the seedling age are the major factors that should be considered in nursery preparation, but neglected by the farmers due to the absence of technical knowledge. The preparation of mat type nurseries is complex process with high labor intensity which accounts for about 40% of the total energy requirement of mechanical transplanting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Transplanters","type":"article-journal"},"uris":["http://www.mendeley.com/documents/?uuid=8dc69c3c-6db3-41b9-b256-cf145694c4c0"]},{"id":"ITEM-2","itemData":{"abstract":"Performance of an eight-row self propelled paddy transplanter with respect to the technological feasibility, economic merits, and energetics was compared with manual transplanting. Field trials on the transplanter were conducted in two selected districts of Assam and total area of 5.0 ha was covered. Improper leveling of the land, elevated bunds in between plots, soft patches of land at certain points and leftover debris and stubbles from the previous crop were found to be some of the hindrances affecting the machine operation. Cost of machine transplanting was found to be only Rs. 1310/ha in comparison to Rs. 2463/ha for manual transplanting. The cost of growing mat type nursery for mechanical transplanting was about 40 percent whereas the cost for raising conventional nursery was only 25 percent of the cost of transplanting. The energy requirements for mechanical and manual methods of transplanting were found to be 1074 and 757 MJ/ha, respectively. Forty percent of the total energy requirement in mechanical transplanting was required in mat nursery preparation while energy share for traditional nursery under manual transplanting was only 11%. The average number of hills planted per m2 by the transplanter was 31 with four numbers of plants per hill. The yield of mechanically transplanted paddy was found to vary from 3.75 t/ha to 5.70 t/ha with an average yield of 4.71 t/ha. Average yield in manually transplanted paddy was 4.50 t/ha.","author":[{"dropping-particle":"","family":"Baruah","given":"D.C.","non-dropping-particle":"","parse-names":false,"suffix":""},{"dropping-particle":"","family":"Goswami","given":"N.G.","non-dropping-particle":"","parse-names":false,"suffix":""},{"dropping-particle":"","family":"Saikia","given":"R.","non-dropping-particle":"","parse-names":false,"suffix":""},{"dropping-particle":"","family":"R","given":"","non-dropping-particle":"","parse-names":false,"suffix":""}],"container-title":"Journal of Agricultural Engineering","id":"ITEM-2","issue":"3","issued":{"date-parts":[["2001"]]},"page":"66-72","publisher":"Indian Society of Agricultural Engineers","title":"Journal of agricultural engineering.","type":"article-journal","volume":"38"},"uris":["http://www.mendeley.com/documents/?uuid=9fa3b181-aeff-3cda-9e4d-071126336911"]},{"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thrust","type":"article-journal","volume":"55"},"uris":["http://www.mendeley.com/documents/?uuid=84e8c034-37d7-310e-9b55-9a6ee88b4e10"]}],"mendeley":{"formattedCitation":"(Baruah et al., 2001; Farooq et al., 2001; Guru et al., 2018)","plainTextFormattedCitation":"(Baruah et al., 2001; Farooq et al., 2001; Guru et al., 2018)","previouslyFormattedCitation":"(Baruah et al., 2001; Farooq et al., 2001; Guru et al., 2018)"},"properties":{"noteIndex":0},"schema":"https://github.com/citation-style-language/schema/raw/master/csl-citation.json"}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(Baruah et al., 2001; Farooq et al., 2001; Guru et al., 2018)</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w:t>
      </w:r>
    </w:p>
    <w:p w14:paraId="4D811A47" w14:textId="77777777" w:rsidR="004E6197" w:rsidRPr="00AE5EBA" w:rsidRDefault="004E6197" w:rsidP="004E6197">
      <w:pPr>
        <w:spacing w:line="480" w:lineRule="auto"/>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lastRenderedPageBreak/>
        <w:t xml:space="preserve">The cutting of the nursery according to the size of the feeding tray of the machine is required when the mat type nurseries are practiced. The handling of mat type nursery is difficult and also in case of large establishment are the nursery size also should increase proportionally which make it more difficult to handle. As an option to the mat type nursery, the nursery trays which are light in weight and easy to handle as compatible with size of the feeding tray in the machine was introduced to the farmers. The nursery tray method is not still popular among the farmers as introduced recently and they have to pay money on buying the trays. The development of transplanter which can work with long mat nurseries will be more beneficial as no need to cut the nurseries and the time spend for feeding the nursery also reduced. Providing a proper hands on training about nursery preparation and handling of properly at the transplanting to the farmers is very essential to overcome these circumstances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Rice","id":"ITEM-2","issue":"1","issued":{"date-parts":[["2018"]]},"page":"100","title":"Mechanical transplanting of rice in India: Status, technological gaps and future thrust","type":"article-journal","volume":"55"},"uris":["http://www.mendeley.com/documents/?uuid=84e8c034-37d7-310e-9b55-9a6ee88b4e10"]}],"mendeley":{"formattedCitation":"(Farooq et al., 2001; Guru et al., 2018)","plainTextFormattedCitation":"(Farooq et al., 2001; Guru et al., 2018)","previouslyFormattedCitation":"(Farooq et al., 2001; Guru et al., 2018)"},"properties":{"noteIndex":0},"schema":"https://github.com/citation-style-language/schema/raw/master/csl-citation.json"}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(Farooq et al., 2001; Guru et al., 2018)</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w:t>
      </w:r>
    </w:p>
    <w:p w14:paraId="6CD9E750" w14:textId="01A40C7D" w:rsidR="004E6197" w:rsidRPr="00AE5EBA" w:rsidRDefault="004E6197" w:rsidP="004E6197">
      <w:pPr>
        <w:spacing w:line="480" w:lineRule="auto"/>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One of the main advantages in the mechanical transplanting over manual transplanting is the seedlings are properly pegged in to the soil. The precise leveling is required for proper pegging in the transplanters. The perfect leveling is not done by the farmers which caused missing hills in the field and they can’t obtain a uniform transplantation. It is important to pay attention on introducing a transplanter capable of working precisely at uneven surfaces. The poor metering of the number of seedlings that dispersed per hill by the machine is another mistake done by the farmers because it should be adjusted properly according to the seed rate applied for nursery. </w:t>
      </w:r>
      <w:r w:rsidRPr="00AE5EBA">
        <w:rPr>
          <w:rFonts w:ascii="Times New Roman" w:hAnsi="Times New Roman" w:cs="Times New Roman"/>
          <w:color w:val="4472C4" w:themeColor="accent1"/>
          <w:sz w:val="24"/>
          <w:szCs w:val="24"/>
        </w:rPr>
        <w:fldChar w:fldCharType="begin" w:fldLock="1"/>
      </w:r>
      <w:r w:rsidR="00A01666">
        <w:rPr>
          <w:rFonts w:ascii="Times New Roman" w:hAnsi="Times New Roman" w:cs="Times New Roman"/>
          <w:color w:val="4472C4" w:themeColor="accent1"/>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Reviews","id":"ITEM-2","issue":"2","issued":{"date-parts":[["2015"]]},"page":"113","title":"Influence of different crop establishment methods on productivity of rice–A Review","type":"article-journal","volume":"36"},"uris":["http://www.mendeley.com/documents/?uuid=95042786-e477-4697-a1cb-f8241e7003fa"]},{"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thrust","type":"article-journal","volume":"55"},"uris":["http://www.mendeley.com/documents/?uuid=84e8c034-37d7-310e-9b55-9a6ee88b4e10"]},{"id":"ITEM-4","itemData":{"author":[{"dropping-particle":"","family":"IRRI-PAK Agri. Machinery Program","given":"","non-dropping-particle":"","parse-names":false,"suffix":""}],"id":"ITEM-4","issued":{"date-parts":[["1978"]]},"publisher-place":"73-A, Satellite Town, Rawalpindi","title":"Report on Modification and Testing of Korean Paddy Transplanter","type":"report"},"uris":["http://www.mendeley.com/documents/?uuid=4fd0351d-03a5-4c07-b46e-74afb70abeaa"]},{"id":"ITEM-5","itemData":{"author":[{"dropping-particle":"","family":"Khan","given":"A.","non-dropping-particle":"","parse-names":false,"suffix":""},{"dropping-particle":"","family":"Shakoor","given":"A.D.","non-dropping-particle":"","parse-names":false,"suffix":""},{"dropping-particle":"","family":"Chaudhry","given":"F.M.","non-dropping-particle":"","parse-names":false,"suffix":""},{"dropping-particle":"","family":"Rehman","given":"H.","non-dropping-particle":"","parse-names":false,"suffix":""}],"container-title":"gricultural Mechanization in Asia, Winter 1979","id":"ITEM-5","issued":{"date-parts":[["1979"]]},"page":"79-85","title":"Modification and Testing of Korean Paddy Transplanter in Pakistan","type":"article-journal"},"uris":["http://www.mendeley.com/documents/?uuid=55786be7-9766-46d8-b23d-e7707025edfd"]}],"mendeley":{"formattedCitation":"(Farooq et al., 2001; Guru et al., 2018; IRRI-PAK Agri. Machinery Program, 1978; Khan et al., 1979; Sangeetha and Baskar, 2015)","plainTextFormattedCitation":"(Farooq et al., 2001; Guru et al., 2018; IRRI-PAK Agri. Machinery Program, 1978; Khan et al., 1979; Sangeetha and Baskar, 2015)","previouslyFormattedCitation":"(Farooq et al., 2001; Guru et al., 2018; IRRI-PAK Agri. Machinery Program, 1978; Khan et al., 1979; Sangeetha and Baskar, 2015)"},"properties":{"noteIndex":0},"schema":"https://github.com/citation-style-language/schema/raw/master/csl-citation.json"}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(Farooq et al., 2001; Guru et al., 2018; IRRI-PAK Agri. Machinery Program, 1978; Khan et al., 1979; Sangeetha and Baskar, 2015)</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w:t>
      </w:r>
    </w:p>
    <w:p w14:paraId="7E8BD9E0" w14:textId="77777777" w:rsidR="004E6197" w:rsidRPr="00AE5EBA" w:rsidRDefault="004E6197" w:rsidP="004E6197">
      <w:pPr>
        <w:spacing w:line="480" w:lineRule="auto"/>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As introduced recently the studies on use of mechanical transplanter to increase the yield of rice under Sri Lankan conditions have not yet been investigated properly, still under studied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URL":"http://www.ips.lk/talkingeconomics/2011/12/07/sri-lanka-as-a-rice-exporting-country-possibilities-and-problems/","accessed":{"date-parts":[["2018","12","1"]]},"id":"ITEM-2","issued":{"date-parts":[["2011"]]},"title":"Sri Lanka as a Rice Exporting Country: Possibilities and Problems","type":"webpage"},"uris":["http://www.mendeley.com/documents/?uuid=461b7cda-0581-34a2-b079-65d2d081e12e"]}],"mendeley":{"formattedCitation":"(Illangakoon et al., 2017; “Sri Lanka as a Rice Exporting Country: Possibilities and Problems,” 2011)","plainTextFormattedCitation":"(Illangakoon et al., 2017; “Sri Lanka as a Rice Exporting Country: Possibilities and Problems,” 2011)","previouslyFormattedCitation":"(Illangakoon et al., 2017; “Sri Lanka as a Rice Exporting Country: Possibilities and Problems,” 2011)"},"properties":{"noteIndex":0},"schema":"https://github.com/citation-style-language/schema/raw/master/csl-citation.json"}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 xml:space="preserve">(Illangakoon et al., 2017; “Sri Lanka as a Rice Exporting Country: Possibilities and </w:t>
      </w:r>
      <w:r w:rsidRPr="00AE5EBA">
        <w:rPr>
          <w:rFonts w:ascii="Times New Roman" w:hAnsi="Times New Roman" w:cs="Times New Roman"/>
          <w:noProof/>
          <w:color w:val="4472C4" w:themeColor="accent1"/>
          <w:sz w:val="24"/>
          <w:szCs w:val="24"/>
        </w:rPr>
        <w:lastRenderedPageBreak/>
        <w:t>Problems,” 2011)</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funds should be supplied for the relevant Agricultural Research institutes and Universities on researches in machinery, development and for the extension programs to avoid the constrains associated with mechanical transplanting and increase production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Step","type":"article-journal"},"uris":["http://www.mendeley.com/documents/?uuid=b3acb183-046f-44fe-a01d-fbe952389f4e"]}],"mendeley":{"formattedCitation":"(Agriculture et al., 2015; Mahbubur Rashid et al., 2015)","plainTextFormattedCitation":"(Agriculture et al., 2015; Mahbubur Rashid et al., 2015)","previouslyFormattedCitation":"(Agriculture et al., 2015; Mahbubur Rashid et al., 2015)"},"properties":{"noteIndex":0},"schema":"https://github.com/citation-style-language/schema/raw/master/csl-citation.json"}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(Agriculture et al., 2015; Mahbubur Rashid et al., 2015)</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w:t>
      </w:r>
    </w:p>
    <w:p w14:paraId="1F87F78C" w14:textId="152356BA" w:rsidR="002E71EE" w:rsidRPr="00AE5EBA" w:rsidRDefault="002E71EE" w:rsidP="00280869">
      <w:pPr>
        <w:spacing w:line="480" w:lineRule="auto"/>
        <w:jc w:val="both"/>
        <w:rPr>
          <w:rFonts w:ascii="Times New Roman" w:hAnsi="Times New Roman" w:cs="Times New Roman"/>
          <w:color w:val="4472C4" w:themeColor="accent1"/>
          <w:sz w:val="24"/>
          <w:szCs w:val="24"/>
        </w:rPr>
      </w:pPr>
    </w:p>
    <w:p w14:paraId="7AAFB706" w14:textId="333FA7ED" w:rsidR="003A0AE0" w:rsidRPr="00AE5EBA" w:rsidRDefault="003A0AE0" w:rsidP="00280869">
      <w:pPr>
        <w:pStyle w:val="Heading2"/>
        <w:jc w:val="both"/>
        <w:rPr>
          <w:rFonts w:ascii="Times New Roman" w:hAnsi="Times New Roman" w:cs="Times New Roman"/>
          <w:b/>
          <w:color w:val="4472C4" w:themeColor="accent1"/>
          <w:sz w:val="24"/>
          <w:szCs w:val="24"/>
        </w:rPr>
      </w:pPr>
      <w:bookmarkStart w:id="20" w:name="_Toc531804678"/>
      <w:r w:rsidRPr="00AE5EBA">
        <w:rPr>
          <w:rFonts w:ascii="Times New Roman" w:hAnsi="Times New Roman" w:cs="Times New Roman"/>
          <w:b/>
          <w:color w:val="4472C4" w:themeColor="accent1"/>
          <w:sz w:val="24"/>
          <w:szCs w:val="24"/>
        </w:rPr>
        <w:t>2.6 Seeding rate</w:t>
      </w:r>
      <w:bookmarkEnd w:id="20"/>
    </w:p>
    <w:p w14:paraId="420D4E80" w14:textId="6D69F285" w:rsidR="003A0AE0" w:rsidRPr="00AE5EBA" w:rsidRDefault="003A0AE0" w:rsidP="00280869">
      <w:pPr>
        <w:spacing w:before="120" w:after="120" w:line="480" w:lineRule="auto"/>
        <w:jc w:val="both"/>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Seeding rate can be defined as the amount of seeds required to</w:t>
      </w:r>
      <w:r w:rsidR="00A272D4">
        <w:rPr>
          <w:rFonts w:ascii="Times New Roman" w:hAnsi="Times New Roman" w:cs="Times New Roman"/>
          <w:color w:val="4472C4" w:themeColor="accent1"/>
          <w:sz w:val="24"/>
          <w:szCs w:val="24"/>
        </w:rPr>
        <w:t xml:space="preserve"> </w:t>
      </w:r>
      <w:r w:rsidRPr="00AE5EBA">
        <w:rPr>
          <w:rFonts w:ascii="Times New Roman" w:hAnsi="Times New Roman" w:cs="Times New Roman"/>
          <w:color w:val="4472C4" w:themeColor="accent1"/>
          <w:sz w:val="24"/>
          <w:szCs w:val="24"/>
        </w:rPr>
        <w:t>ac</w:t>
      </w:r>
      <w:r w:rsidR="00A272D4">
        <w:rPr>
          <w:rFonts w:ascii="Times New Roman" w:hAnsi="Times New Roman" w:cs="Times New Roman"/>
          <w:color w:val="4472C4" w:themeColor="accent1"/>
          <w:sz w:val="24"/>
          <w:szCs w:val="24"/>
        </w:rPr>
        <w:t>h</w:t>
      </w:r>
      <w:r w:rsidRPr="00AE5EBA">
        <w:rPr>
          <w:rFonts w:ascii="Times New Roman" w:hAnsi="Times New Roman" w:cs="Times New Roman"/>
          <w:color w:val="4472C4" w:themeColor="accent1"/>
          <w:sz w:val="24"/>
          <w:szCs w:val="24"/>
        </w:rPr>
        <w:t xml:space="preserve">ieve the adequate seedling density in the nursery bed or the field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(Louisiana, 2009)</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Better seeding density is an important factor to consider among the components of nursery management practices for vigorous plant growth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(Lal and Roy, 1996)</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w:t>
      </w:r>
    </w:p>
    <w:p w14:paraId="13895EF1" w14:textId="646B2F33" w:rsidR="003A0AE0" w:rsidRPr="00AE5EBA" w:rsidRDefault="003A0AE0" w:rsidP="00280869">
      <w:pPr>
        <w:spacing w:before="120" w:after="120" w:line="480" w:lineRule="auto"/>
        <w:jc w:val="both"/>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 </w:t>
      </w:r>
      <w:r w:rsidR="0026135F" w:rsidRPr="00AE5EBA">
        <w:rPr>
          <w:rFonts w:ascii="Times New Roman" w:hAnsi="Times New Roman" w:cs="Times New Roman"/>
          <w:color w:val="4472C4" w:themeColor="accent1"/>
          <w:sz w:val="24"/>
          <w:szCs w:val="24"/>
        </w:rPr>
        <w:t xml:space="preserve">The method of crop establishment preferred by the farmers has an direct impact on the seeding rate as it changes accordingly </w:t>
      </w:r>
      <w:r w:rsidR="0026135F" w:rsidRPr="00AE5EBA">
        <w:rPr>
          <w:rFonts w:ascii="Times New Roman" w:hAnsi="Times New Roman" w:cs="Times New Roman"/>
          <w:color w:val="4472C4" w:themeColor="accent1"/>
          <w:sz w:val="24"/>
          <w:szCs w:val="24"/>
        </w:rPr>
        <w:fldChar w:fldCharType="begin" w:fldLock="1"/>
      </w:r>
      <w:r w:rsidR="00376A1A" w:rsidRPr="00AE5EBA">
        <w:rPr>
          <w:rFonts w:ascii="Times New Roman" w:hAnsi="Times New Roman" w:cs="Times New Roman"/>
          <w:color w:val="4472C4" w:themeColor="accent1"/>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26135F" w:rsidRPr="00AE5EBA">
        <w:rPr>
          <w:rFonts w:ascii="Times New Roman" w:hAnsi="Times New Roman" w:cs="Times New Roman"/>
          <w:color w:val="4472C4" w:themeColor="accent1"/>
          <w:sz w:val="24"/>
          <w:szCs w:val="24"/>
        </w:rPr>
        <w:fldChar w:fldCharType="separate"/>
      </w:r>
      <w:r w:rsidR="0026135F" w:rsidRPr="00AE5EBA">
        <w:rPr>
          <w:rFonts w:ascii="Times New Roman" w:hAnsi="Times New Roman" w:cs="Times New Roman"/>
          <w:noProof/>
          <w:color w:val="4472C4" w:themeColor="accent1"/>
          <w:sz w:val="24"/>
          <w:szCs w:val="24"/>
        </w:rPr>
        <w:t>(Bautista and Javier, 2008)</w:t>
      </w:r>
      <w:r w:rsidR="0026135F" w:rsidRPr="00AE5EBA">
        <w:rPr>
          <w:rFonts w:ascii="Times New Roman" w:hAnsi="Times New Roman" w:cs="Times New Roman"/>
          <w:color w:val="4472C4" w:themeColor="accent1"/>
          <w:sz w:val="24"/>
          <w:szCs w:val="24"/>
        </w:rPr>
        <w:fldChar w:fldCharType="end"/>
      </w:r>
      <w:r w:rsidR="0026135F" w:rsidRPr="00AE5EBA">
        <w:rPr>
          <w:rFonts w:ascii="Times New Roman" w:hAnsi="Times New Roman" w:cs="Times New Roman"/>
          <w:color w:val="4472C4" w:themeColor="accent1"/>
          <w:sz w:val="24"/>
          <w:szCs w:val="24"/>
        </w:rPr>
        <w:t xml:space="preserve">. </w:t>
      </w:r>
      <w:r w:rsidRPr="00AE5EBA">
        <w:rPr>
          <w:rFonts w:ascii="Times New Roman" w:hAnsi="Times New Roman" w:cs="Times New Roman"/>
          <w:color w:val="4472C4" w:themeColor="accent1"/>
          <w:sz w:val="24"/>
          <w:szCs w:val="24"/>
        </w:rPr>
        <w:t>The seeding rate applied for the nursery trays depends on the variety and the germination percentage. The seedling density is decided according to the seeding rate applied and it eventually decided the requirement of nursery trays for the field establishment</w:t>
      </w:r>
      <w:r w:rsidRPr="00AE5EBA">
        <w:rPr>
          <w:rFonts w:ascii="Times New Roman" w:hAnsi="Times New Roman" w:cs="Times New Roman"/>
          <w:b/>
          <w:color w:val="4472C4" w:themeColor="accent1"/>
          <w:sz w:val="24"/>
          <w:szCs w:val="24"/>
        </w:rPr>
        <w:t xml:space="preserve"> </w:t>
      </w:r>
      <w:r w:rsidRPr="00AE5EBA">
        <w:rPr>
          <w:rFonts w:ascii="Times New Roman" w:hAnsi="Times New Roman" w:cs="Times New Roman"/>
          <w:b/>
          <w:color w:val="4472C4" w:themeColor="accent1"/>
          <w:sz w:val="24"/>
          <w:szCs w:val="24"/>
        </w:rPr>
        <w:fldChar w:fldCharType="begin" w:fldLock="1"/>
      </w:r>
      <w:r w:rsidR="000B33CD" w:rsidRPr="00AE5EBA">
        <w:rPr>
          <w:rFonts w:ascii="Times New Roman" w:hAnsi="Times New Roman" w:cs="Times New Roman"/>
          <w:b/>
          <w:color w:val="4472C4" w:themeColor="accent1"/>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Research","id":"ITEM-2","issue":"1","issued":{"date-parts":[["2015"]]},"page":"501-511","title":"Commercial mechanical rice transplanting under public private partnership in Bangladesh","type":"article-journal","volume":"6"},"uris":["http://www.mendeley.com/documents/?uuid=4d54547c-7a4d-42fa-b70e-4b223e4ec8eb"]}],"mendeley":{"formattedCitation":"(A. K. M.S. Islam et al., 2015; Islam and Khan, 2017)","plainTextFormattedCitation":"(A. K. M.S. Islam et al., 2015; Islam and Khan, 2017)","previouslyFormattedCitation":"(A. K. M.S. Islam et al., 2015; Islam and Khan, 2017)"},"properties":{"noteIndex":0},"schema":"https://github.com/citation-style-language/schema/raw/master/csl-citation.json"}</w:instrText>
      </w:r>
      <w:r w:rsidRPr="00AE5EBA">
        <w:rPr>
          <w:rFonts w:ascii="Times New Roman" w:hAnsi="Times New Roman" w:cs="Times New Roman"/>
          <w:b/>
          <w:color w:val="4472C4" w:themeColor="accent1"/>
          <w:sz w:val="24"/>
          <w:szCs w:val="24"/>
        </w:rPr>
        <w:fldChar w:fldCharType="separate"/>
      </w:r>
      <w:r w:rsidR="00923EFC" w:rsidRPr="00AE5EBA">
        <w:rPr>
          <w:rFonts w:ascii="Times New Roman" w:hAnsi="Times New Roman" w:cs="Times New Roman"/>
          <w:noProof/>
          <w:color w:val="4472C4" w:themeColor="accent1"/>
          <w:sz w:val="24"/>
          <w:szCs w:val="24"/>
        </w:rPr>
        <w:t>(A. K. M.S. Islam et al., 2015; Islam and Khan, 2017)</w:t>
      </w:r>
      <w:r w:rsidRPr="00AE5EBA">
        <w:rPr>
          <w:rFonts w:ascii="Times New Roman" w:hAnsi="Times New Roman" w:cs="Times New Roman"/>
          <w:b/>
          <w:color w:val="4472C4" w:themeColor="accent1"/>
          <w:sz w:val="24"/>
          <w:szCs w:val="24"/>
        </w:rPr>
        <w:fldChar w:fldCharType="end"/>
      </w:r>
      <w:r w:rsidR="0026135F" w:rsidRPr="00AE5EBA">
        <w:rPr>
          <w:rFonts w:ascii="Times New Roman" w:hAnsi="Times New Roman" w:cs="Times New Roman"/>
          <w:b/>
          <w:color w:val="4472C4" w:themeColor="accent1"/>
          <w:sz w:val="24"/>
          <w:szCs w:val="24"/>
        </w:rPr>
        <w:t>.</w:t>
      </w:r>
      <w:r w:rsidRPr="00AE5EBA">
        <w:rPr>
          <w:rFonts w:ascii="Times New Roman" w:hAnsi="Times New Roman" w:cs="Times New Roman"/>
          <w:b/>
          <w:color w:val="4472C4" w:themeColor="accent1"/>
          <w:sz w:val="24"/>
          <w:szCs w:val="24"/>
        </w:rPr>
        <w:t xml:space="preserve"> </w:t>
      </w:r>
      <w:r w:rsidRPr="00AE5EBA">
        <w:rPr>
          <w:rFonts w:ascii="Times New Roman" w:hAnsi="Times New Roman" w:cs="Times New Roman"/>
          <w:color w:val="4472C4" w:themeColor="accent1"/>
          <w:sz w:val="24"/>
          <w:szCs w:val="24"/>
        </w:rPr>
        <w:t xml:space="preserve">So, it is important to have an optimum seeding rate to use in the nursery trays used for the machine transplanting to optimize the yield in a cost-effective manner. The seeding rate which is applied for the nursey trays ranged from 60g – 150g seeds per tray </w:t>
      </w:r>
      <w:r w:rsidRPr="00AE5EBA">
        <w:rPr>
          <w:rFonts w:ascii="Times New Roman" w:hAnsi="Times New Roman" w:cs="Times New Roman"/>
          <w:color w:val="4472C4" w:themeColor="accent1"/>
          <w:sz w:val="24"/>
          <w:szCs w:val="24"/>
        </w:rPr>
        <w:fldChar w:fldCharType="begin" w:fldLock="1"/>
      </w:r>
      <w:r w:rsidR="00A01666">
        <w:rPr>
          <w:rFonts w:ascii="Times New Roman" w:hAnsi="Times New Roman" w:cs="Times New Roman"/>
          <w:color w:val="4472C4" w:themeColor="accent1"/>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id":"ITEM-4","itemData":{"author":[{"dropping-particle":"","family":"Mamun","given":"M.A.A.","non-dropping-particle":"","parse-names":false,"suffix":""},{"dropping-particle":"","family":"Rana","given":"M.M.","non-dropping-particle":"","parse-names":false,"suffix":""},{"dropping-particle":"","family":"Mridha","given":"A.J.","non-dropping-particle":"","parse-names":false,"suffix":""}],"container-title":"Canadian Journal of pure and applied sciences","id":"ITEM-4","issue":"3","issued":{"date-parts":[["2013"]]},"page":"2481-2489","title":"Tray Soil Management in Raising Seedlings for Rice Transplanter","type":"article-journal","volume":"7"},"uris":["http://www.mendeley.com/documents/?uuid=69ee95f3-e161-4d60-93a9-7a3f7dfbbdbf"]},{"id":"ITEM-5","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Research","id":"ITEM-5","issue":"1","issued":{"date-parts":[["2015"]]},"page":"501-511","title":"Commercial mechanical rice transplanting under public private partnership in Bangladesh","type":"article-journal","volume":"6"},"uris":["http://www.mendeley.com/documents/?uuid=4d54547c-7a4d-42fa-b70e-4b223e4ec8eb"]}],"mendeley":{"formattedCitation":"(Alizadeh et al., 2011; A. Islam et al., 2016; A. K. M.S. Islam et al., 2015; Islam and Khan, 2017; Mamun et al., 2013)","plainTextFormattedCitation":"(Alizadeh et al., 2011; A. Islam et al., 2016; A. K. M.S. Islam et al., 2015; Islam and Khan, 2017; Mamun et al., 2013)","previouslyFormattedCitation":"(Alizadeh et al., 2011; A. Islam et al., 2016; A. K. M.S. Islam et al., 2015; Islam and Khan, 2017; Mamun et al., 2013)"},"properties":{"noteIndex":0},"schema":"https://github.com/citation-style-language/schema/raw/master/csl-citation.json"}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00A01666" w:rsidRPr="00A01666">
        <w:rPr>
          <w:rFonts w:ascii="Times New Roman" w:hAnsi="Times New Roman" w:cs="Times New Roman"/>
          <w:noProof/>
          <w:color w:val="4472C4" w:themeColor="accent1"/>
          <w:sz w:val="24"/>
          <w:szCs w:val="24"/>
        </w:rPr>
        <w:t>(Alizadeh et al., 2011; A. Islam et al., 2016; A. K. M.S. Islam et al., 2015; Islam and Khan, 2017; Mamun et al., 2013)</w:t>
      </w:r>
      <w:r w:rsidRPr="00AE5EBA">
        <w:rPr>
          <w:rFonts w:ascii="Times New Roman" w:hAnsi="Times New Roman" w:cs="Times New Roman"/>
          <w:color w:val="4472C4" w:themeColor="accent1"/>
          <w:sz w:val="24"/>
          <w:szCs w:val="24"/>
        </w:rPr>
        <w:fldChar w:fldCharType="end"/>
      </w:r>
    </w:p>
    <w:p w14:paraId="180C003F" w14:textId="3E80A61F" w:rsidR="003A0AE0" w:rsidRPr="00AE5EBA" w:rsidRDefault="003A0AE0" w:rsidP="00280869">
      <w:pPr>
        <w:spacing w:before="120" w:after="120" w:line="480" w:lineRule="auto"/>
        <w:jc w:val="both"/>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The seeding rate is having an influence naturally on the growth and the density of seedlings in the nursery. The thin sowing seeds give strong,</w:t>
      </w:r>
      <w:r w:rsidR="000A7D27">
        <w:rPr>
          <w:rFonts w:ascii="Times New Roman" w:hAnsi="Times New Roman" w:cs="Times New Roman"/>
          <w:color w:val="4472C4" w:themeColor="accent1"/>
          <w:sz w:val="24"/>
          <w:szCs w:val="24"/>
        </w:rPr>
        <w:t xml:space="preserve"> tall, </w:t>
      </w:r>
      <w:r w:rsidRPr="00AE5EBA">
        <w:rPr>
          <w:rFonts w:ascii="Times New Roman" w:hAnsi="Times New Roman" w:cs="Times New Roman"/>
          <w:color w:val="4472C4" w:themeColor="accent1"/>
          <w:sz w:val="24"/>
          <w:szCs w:val="24"/>
        </w:rPr>
        <w:t xml:space="preserve">vigorous, tillered seedlings that can withstand over the adverse climatic conditions with better stand of plants after field establishment whereas the thick sowing produced thin, weak seedlings without tillers that </w:t>
      </w:r>
      <w:r w:rsidRPr="00AE5EBA">
        <w:rPr>
          <w:rFonts w:ascii="Times New Roman" w:hAnsi="Times New Roman" w:cs="Times New Roman"/>
          <w:color w:val="4472C4" w:themeColor="accent1"/>
          <w:sz w:val="24"/>
          <w:szCs w:val="24"/>
        </w:rPr>
        <w:lastRenderedPageBreak/>
        <w:t xml:space="preserve">susceptible highly for the transplanting shock which retarded the growth of plants after field establishment </w:t>
      </w:r>
      <w:r w:rsidRPr="00AE5EBA">
        <w:rPr>
          <w:rFonts w:ascii="Times New Roman" w:hAnsi="Times New Roman" w:cs="Times New Roman"/>
          <w:color w:val="4472C4" w:themeColor="accent1"/>
          <w:sz w:val="24"/>
          <w:szCs w:val="24"/>
        </w:rPr>
        <w:fldChar w:fldCharType="begin" w:fldLock="1"/>
      </w:r>
      <w:r w:rsidR="00DA0867" w:rsidRPr="00AE5EBA">
        <w:rPr>
          <w:rFonts w:ascii="Times New Roman" w:hAnsi="Times New Roman" w:cs="Times New Roman"/>
          <w:color w:val="4472C4" w:themeColor="accent1"/>
          <w:sz w:val="24"/>
          <w:szCs w:val="24"/>
        </w:rPr>
        <w:instrText>ADDIN CSL_CITATION {"citationItems":[{"id":"ITEM-1","itemData":{"DOI":"10.1080/01904167.2014.881490","ISSN":"15324087","abstract":"Seedling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Nutrition","id":"ITEM-1","issue":"8","issued":{"date-parts":[["2014"]]},"page":"1287-1303","title":"Influence of Nursery Management and Seedling Age on Growth and Economic Performance of Fine Rice","type":"article-journal","volume":"37"},"uris":["http://www.mendeley.com/documents/?uuid=b0d9935b-76d0-4f9a-b6cf-d15ddbbe3ca4"]},{"id":"ITEM-2","itemData":{"abstract":"Oryza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J","non-dropping-particle":"","parse-names":false,"suffix":""}],"id":"ITEM-2","issued":{"date-parts":[["1982"]]},"page":"108-109","title":"(Oryza sativa)","type":"article-journal","volume":"43"},"uris":["http://www.mendeley.com/documents/?uuid=38638a24-b747-48c2-afac-75ab369ce020"]},{"id":"ITEM-3","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Agronomy","id":"ITEM-3","issue":"2-3","issued":{"date-parts":[["2002"]]},"page":"86-88","title":"A Comparative Study of Direct Seeding Versus Transplnting Method on Yield of Aus Rice","type":"article-journal","volume":"1"},"uris":["http://www.mendeley.com/documents/?uuid=098afa87-ac5d-4fdc-ae00-6a91fff35a16"]}],"mendeley":{"formattedCitation":"(Hossain et al., 2002; Oparka and Gates, 1982; Sarwar et al., 2014)","plainTextFormattedCitation":"(Hossain et al., 2002; Oparka and Gates, 1982; Sarwar et al., 2014)","previouslyFormattedCitation":"(Hossain et al., 2002; Oparka and Gates, 1982; Sarwar et al., 2014)"},"properties":{"noteIndex":0},"schema":"https://github.com/citation-style-language/schema/raw/master/csl-citation.json"}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(Hossain et al., 2002; Oparka and Gates, 1982; Sarwar et al., 2014)</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w:t>
      </w:r>
    </w:p>
    <w:p w14:paraId="6B879024" w14:textId="126412AE" w:rsidR="00220439" w:rsidRPr="00AE5EBA" w:rsidRDefault="003A0AE0" w:rsidP="00280869">
      <w:pPr>
        <w:spacing w:before="120" w:after="120" w:line="480" w:lineRule="auto"/>
        <w:jc w:val="both"/>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The farmers tend to use high seed rate in the nursery on behalf of avoiding the weed competition and make it easy for uprooting the seedlings for transplanting. The uprooting of seedlings and separation of them for transplanting, is the most critical process at which the root damages occurred. The proportion of roots damaged is increasing with the seed rate which is considered as the major reason for the transplanting shock that adversely effect on the early plant growth of the plants after established in the field. As the early plant growth is one of the main contributors on the final grain yield the optimum seed  rate for the nursery trays is an important factor to consider at nursery establishment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Panda","given":"M.M.","non-dropping-particle":"","parse-names":false,"suffix":""},{"dropping-particle":"","family":"Reddy","given":"M.D.","non-dropping-particle":"","parse-names":false,"suffix":""},{"dropping-particle":"","family":"Sharma","given":"A.R.","non-dropping-particle":"","parse-names":false,"suffix":""}],"container-title":"Plant and Soil","id":"ITEM-2","issued":{"date-parts":[["1991"]]},"page":"65-71","title":"Yield performance of rainfed lowland rice as affected by nursery fertilization under conditions of intermediate deep water (15-50cm) and flash flood","type":"article-journal","volume":"132"},"uris":["http://www.mendeley.com/documents/?uuid=69a7fe64-a01d-4eb4-80b2-947ad72f3d22"]},{"id":"ITEM-3","itemData":{"DOI":"10.1080/01904167.2014.881490","ISSN":"15324087","abstract":"Seedling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Singh","given":"K.N.","non-dropping-particle":"","parse-names":false,"suffix":""},{"dropping-particle":"","family":"Hassan","given":"B.","non-dropping-particle":"","parse-names":false,"suffix":""},{"dropping-particle":"","family":"Kanday","given":"B.A.","non-dropping-particle":"","parse-names":false,"suffix":""},{"dropping-particle":"","family":"Bhat","given":"A.K.","non-dropping-particle":"","parse-names":false,"suffix":""}],"container-title":"Indian Journal of Agronomy","id":"ITEM-4","issued":{"date-parts":[["2005"]]},"page":"187-189","title":"Effect of nursery fertilization on seedling growth and yield of rice","type":"article-journal","volume":"50"},"uris":["http://www.mendeley.com/documents/?uuid=5eb09061-4bf7-4ef7-a3bd-0408b911c9e2"]}],"mendeley":{"formattedCitation":"(Lal and Roy, 1996; Panda et al., 1991; Sarwar et al., 2014; Singh et al., 2005)","plainTextFormattedCitation":"(Lal and Roy, 1996; Panda et al., 1991; Sarwar et al., 2014; Singh et al., 2005)","previouslyFormattedCitation":"(Lal and Roy, 1996; Panda et al., 1991; Sarwar et al., 2014; Singh et al., 2005)"},"properties":{"noteIndex":0},"schema":"https://github.com/citation-style-language/schema/raw/master/csl-citation.json"}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(Lal and Roy, 1996; Panda et al., 1991; Sarwar et al., 2014; Singh et al., 2005)</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According to the </w:t>
      </w:r>
      <w:r w:rsidRPr="00AE5EBA">
        <w:rPr>
          <w:rFonts w:ascii="Times New Roman" w:hAnsi="Times New Roman" w:cs="Times New Roman"/>
          <w:color w:val="4472C4" w:themeColor="accent1"/>
          <w:sz w:val="24"/>
          <w:szCs w:val="24"/>
        </w:rPr>
        <w:fldChar w:fldCharType="begin" w:fldLock="1"/>
      </w:r>
      <w:r w:rsidR="000B33CD" w:rsidRPr="00AE5EBA">
        <w:rPr>
          <w:rFonts w:ascii="Times New Roman" w:hAnsi="Times New Roman" w:cs="Times New Roman"/>
          <w:color w:val="4472C4" w:themeColor="accent1"/>
          <w:sz w:val="24"/>
          <w:szCs w:val="24"/>
        </w:rPr>
        <w:instrText>ADDIN CSL_CITATION {"citationItems":[{"id":"ITEM-1","itemData":{"DOI":"10.18801/jbar.060115.60","ISSN":"23127945","author":[{"dropping-particle":"","family":"Islam","given":"A.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Research","id":"ITEM-1","issue":"1","issued":{"date-parts":[["2015"]]},"page":"501-511","title":"Commercial mechanical rice transplanting under public private partnership in Bangladesh","type":"article-journal","volume":"6"},"uris":["http://www.mendeley.com/documents/?uuid=4d54547c-7a4d-42fa-b70e-4b223e4ec8eb"]}],"mendeley":{"formattedCitation":"(A. K. M.S. Islam et al., 2015)","manualFormatting":" Islam et al., 2015","plainTextFormattedCitation":"(A. K. M.S. Islam et al., 2015)","previouslyFormattedCitation":"(A. K. M.S. Islam et al., 2015)"},"properties":{"noteIndex":0},"schema":"https://github.com/citation-style-language/schema/raw/master/csl-citation.json"}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 xml:space="preserve"> Islam et al., 2015</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number of seedlings which are dispensed per stroke, the amount of missing hills and the uniformity in the establishment of seedlings in the machine transplanting depends on the seeding rate used in nursery trays.</w:t>
      </w:r>
    </w:p>
    <w:p w14:paraId="2C3EEDD9" w14:textId="77777777" w:rsidR="000B33CD" w:rsidRPr="00AE5EBA" w:rsidRDefault="000B33CD" w:rsidP="00280869">
      <w:pPr>
        <w:spacing w:line="480" w:lineRule="auto"/>
        <w:jc w:val="both"/>
        <w:rPr>
          <w:color w:val="4472C4" w:themeColor="accent1"/>
        </w:rPr>
      </w:pPr>
    </w:p>
    <w:p w14:paraId="09212C57" w14:textId="77777777" w:rsidR="00BC49AA" w:rsidRPr="00AE5EBA" w:rsidRDefault="00BC49AA" w:rsidP="00280869">
      <w:pPr>
        <w:pStyle w:val="Heading2"/>
        <w:spacing w:line="480" w:lineRule="auto"/>
        <w:jc w:val="both"/>
        <w:rPr>
          <w:rFonts w:ascii="Times New Roman" w:hAnsi="Times New Roman" w:cs="Times New Roman"/>
          <w:b/>
          <w:color w:val="4472C4" w:themeColor="accent1"/>
          <w:sz w:val="24"/>
          <w:szCs w:val="24"/>
        </w:rPr>
      </w:pPr>
      <w:bookmarkStart w:id="21" w:name="_Toc531804679"/>
      <w:r w:rsidRPr="00AE5EBA">
        <w:rPr>
          <w:rFonts w:ascii="Times New Roman" w:hAnsi="Times New Roman" w:cs="Times New Roman"/>
          <w:b/>
          <w:color w:val="4472C4" w:themeColor="accent1"/>
          <w:sz w:val="24"/>
          <w:szCs w:val="24"/>
        </w:rPr>
        <w:t>2.7 Seedling Vigor</w:t>
      </w:r>
      <w:bookmarkEnd w:id="21"/>
    </w:p>
    <w:p w14:paraId="3FD74522" w14:textId="77777777" w:rsidR="00BC49AA" w:rsidRPr="00AE5EBA" w:rsidRDefault="00BC49AA" w:rsidP="00280869">
      <w:pPr>
        <w:spacing w:after="0" w:line="480" w:lineRule="auto"/>
        <w:jc w:val="both"/>
        <w:rPr>
          <w:color w:val="4472C4" w:themeColor="accent1"/>
        </w:rPr>
      </w:pPr>
      <w:r w:rsidRPr="00AE5EBA">
        <w:rPr>
          <w:color w:val="4472C4" w:themeColor="accent1"/>
        </w:rPr>
        <w:t xml:space="preserve">The Seedling vigor is the ability of plants to arise rapidly through the substrate including soil or water and cover the surface fast </w:t>
      </w:r>
      <w:r w:rsidRPr="00AE5EBA">
        <w:rPr>
          <w:color w:val="4472C4" w:themeColor="accent1"/>
        </w:rPr>
        <w:fldChar w:fldCharType="begin" w:fldLock="1"/>
      </w:r>
      <w:r w:rsidRPr="00AE5EBA">
        <w:rPr>
          <w:color w:val="4472C4" w:themeColor="accent1"/>
        </w:rPr>
        <w:instrText>ADDIN CSL_CITATION {"citationItems":[{"id":"ITEM-1","itemData":{"author":[{"dropping-particle":"","family":"Fukai","given":"S.","non-dropping-particle":"","parse-names":false,"suffix":""}],"container-title":"‘ Direct seeding: research strategies and opportunities. Proceedings of a Workshop","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-1","issued":{"date-parts":[["2002"]]},"page":"257-270","publisher":"International Rice Research Institute (IRRI): Manil","title":"Rice cultivar requirement for direct-seeding in rainfed lowlands","type":"chapter"},"uris":["http://www.mendeley.com/documents/?uuid=bd0b2f07-0494-37a6-99ae-e6dc3f9fa314"]}],"mendeley":{"formattedCitation":"(Fukai, 2002)","plainTextFormattedCitation":"(Fukai, 2002)","previouslyFormattedCitation":"(Fukai, 2002)"},"properties":{"noteIndex":0},"schema":"https://github.com/citation-style-language/schema/raw/master/csl-citation.json"}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(Fukai, 2002)</w:t>
      </w:r>
      <w:r w:rsidRPr="00AE5EBA">
        <w:rPr>
          <w:color w:val="4472C4" w:themeColor="accent1"/>
        </w:rPr>
        <w:fldChar w:fldCharType="end"/>
      </w:r>
      <w:r w:rsidRPr="00AE5EBA">
        <w:rPr>
          <w:color w:val="4472C4" w:themeColor="accent1"/>
        </w:rPr>
        <w:t xml:space="preserve">. Seedling vigor is having an interaction with the all phases of the seedling development from emergence up to the field establishment which enables the seedlings to grow in an agile manner after the germination </w:t>
      </w:r>
      <w:r w:rsidRPr="00AE5EBA">
        <w:rPr>
          <w:color w:val="4472C4" w:themeColor="accent1"/>
        </w:rPr>
        <w:fldChar w:fldCharType="begin" w:fldLock="1"/>
      </w:r>
      <w:r w:rsidRPr="00AE5EBA">
        <w:rPr>
          <w:color w:val="4472C4" w:themeColor="accent1"/>
        </w:rP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(Rani, 2012)</w:t>
      </w:r>
      <w:r w:rsidRPr="00AE5EBA">
        <w:rPr>
          <w:color w:val="4472C4" w:themeColor="accent1"/>
        </w:rPr>
        <w:fldChar w:fldCharType="end"/>
      </w:r>
      <w:r w:rsidRPr="00AE5EBA">
        <w:rPr>
          <w:color w:val="4472C4" w:themeColor="accent1"/>
        </w:rPr>
        <w:t xml:space="preserve">. Seedling vigor is a quality character of the seedlings which represents the potency of the seedlings to rapid growth in the nursery stage and this potential change according to the inheritance and the environmental conditions </w:t>
      </w:r>
      <w:r w:rsidRPr="00AE5EBA">
        <w:rPr>
          <w:noProof/>
          <w:color w:val="4472C4" w:themeColor="accent1"/>
        </w:rPr>
        <w:fldChar w:fldCharType="begin" w:fldLock="1"/>
      </w:r>
      <w:r w:rsidRPr="00AE5EBA">
        <w:rPr>
          <w:noProof/>
          <w:color w:val="4472C4" w:themeColor="accent1"/>
        </w:rP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rsidRPr="00AE5EBA">
        <w:rPr>
          <w:noProof/>
          <w:color w:val="4472C4" w:themeColor="accent1"/>
        </w:rPr>
        <w:fldChar w:fldCharType="separate"/>
      </w:r>
      <w:r w:rsidRPr="00AE5EBA">
        <w:rPr>
          <w:noProof/>
          <w:color w:val="4472C4" w:themeColor="accent1"/>
        </w:rPr>
        <w:t>(Rani, 2012)</w:t>
      </w:r>
      <w:r w:rsidRPr="00AE5EBA">
        <w:rPr>
          <w:noProof/>
          <w:color w:val="4472C4" w:themeColor="accent1"/>
        </w:rPr>
        <w:fldChar w:fldCharType="end"/>
      </w:r>
      <w:r w:rsidRPr="00AE5EBA">
        <w:rPr>
          <w:color w:val="4472C4" w:themeColor="accent1"/>
        </w:rPr>
        <w:t xml:space="preserve">. </w:t>
      </w:r>
    </w:p>
    <w:p w14:paraId="4083F45B" w14:textId="77777777" w:rsidR="00BC49AA" w:rsidRPr="00AE5EBA" w:rsidRDefault="00BC49AA" w:rsidP="00280869">
      <w:pPr>
        <w:spacing w:before="240" w:after="0" w:line="480" w:lineRule="auto"/>
        <w:jc w:val="both"/>
        <w:rPr>
          <w:color w:val="4472C4" w:themeColor="accent1"/>
        </w:rPr>
      </w:pPr>
      <w:r w:rsidRPr="00AE5EBA">
        <w:rPr>
          <w:color w:val="4472C4" w:themeColor="accent1"/>
        </w:rPr>
        <w:t xml:space="preserve">The key factor on the successful growth of the transplanted plants is the vigor of the seedlings </w:t>
      </w:r>
      <w:r w:rsidRPr="00AE5EBA">
        <w:rPr>
          <w:color w:val="4472C4" w:themeColor="accent1"/>
        </w:rPr>
        <w:fldChar w:fldCharType="begin" w:fldLock="1"/>
      </w:r>
      <w:r w:rsidRPr="00AE5EBA">
        <w:rPr>
          <w:color w:val="4472C4" w:themeColor="accent1"/>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(Lal and Roy, 1996)</w:t>
      </w:r>
      <w:r w:rsidRPr="00AE5EBA">
        <w:rPr>
          <w:color w:val="4472C4" w:themeColor="accent1"/>
        </w:rPr>
        <w:fldChar w:fldCharType="end"/>
      </w:r>
      <w:r w:rsidRPr="00AE5EBA">
        <w:rPr>
          <w:color w:val="4472C4" w:themeColor="accent1"/>
        </w:rPr>
        <w:t xml:space="preserve">. The production of vigorous seedlings through better care of the nursery  and transplanting </w:t>
      </w:r>
      <w:r w:rsidRPr="00AE5EBA">
        <w:rPr>
          <w:color w:val="4472C4" w:themeColor="accent1"/>
        </w:rPr>
        <w:lastRenderedPageBreak/>
        <w:t xml:space="preserve">them at the correct age is very essential to obtain high yield in rice cultivation </w:t>
      </w:r>
      <w:r w:rsidRPr="00AE5EBA">
        <w:rPr>
          <w:color w:val="4472C4" w:themeColor="accent1"/>
        </w:rPr>
        <w:fldChar w:fldCharType="begin" w:fldLock="1"/>
      </w:r>
      <w:r w:rsidRPr="00AE5EBA">
        <w:rPr>
          <w:color w:val="4472C4" w:themeColor="accent1"/>
        </w:rPr>
        <w:instrText>ADDIN CSL_CITATION {"citationItems":[{"id":"ITEM-1","itemData":{"DOI":"10.4067/S0718-58392011000300001","ISBN":"0718-5820","ISSN":"0718-5820","abstract":"Producing vigorous seedlings and transplanting them at the appropriate age are the most important factors for obtaining high yield in rice (Oryza sativa L.) paddy production. The impact of seeding densities, N, and seedling age was evaluated in this experiment after transplanting 10, 20, 30 and 40-d old seedlings raised by using different seeding rates (high and low) and N conditions (with and without) in the 2008 and 2009 rice growing seasons. The study revealed that 10-d-old nursery seedlings, irrespective of seeding densities and fertilizer application, showed higher yields and yield attributes (productive tillers, plant height, 1000-grain weight, and straw yield), while at later stages significant interaction was observed with nursery management. Transplanting of 20-d older fertile seedlings grown with low seeding density at nursery-bed, resulted in a higher number of productive tillers m(-2) (233.3, 227.3), straw yield (11.1, 10.7 t ha(-1)), and final yield (3.6, 3.4 t ! ha(-1)) in both years, 2008 and 2009, respectively. Yield and yield attributes were significantly reduced by transplanting older seedlings grown at high seeding density and without N application at nursery-bed. Minimum productive tillers (165.7, 133), straw yield (8.7, 8.1 t ha(-1)) and paddy yield (2.0, 1.8 t ha(-1)) were recorded with transplanting 40-d older seedlings grown at high seeding density and without N application. These findings support the use of young seedling in a system of rice intensification and illustrate that by making a minor additional investment to raise healthy and vigorous seedlings in nursery seed-bed, farmers can improve yields.","author":[{"dropping-particle":"","family":"Sarwar","given":"N","non-dropping-particle":"","parse-names":false,"suffix":""},{"dropping-particle":"","family":"Maqsood","given":"M","non-dropping-particle":"","parse-names":false,"suffix":""},{"dropping-particle":"","family":"Wajid","given":"S A","non-dropping-particle":"","parse-names":false,"suffix":""},{"dropping-particle":"","family":"Anwar-ul-Haq","given":"M","non-dropping-particle":"","parse-names":false,"suffix":""}],"container-title":"Chilean Journal of Agricultural Research","id":"ITEM-1","issue":"3","issued":{"date-parts":[["2011"]]},"page":"343-349","title":"Impact of Nursery Seeding Density, Nitrogen, and Seedling Age on Yield and Yield Attributes of Fine Rice","type":"article-journal","volume":"71"},"uris":["http://www.mendeley.com/documents/?uuid=ffce4423-8e60-4746-8804-00774e72ff9f"]},{"id":"ITEM-2","itemData":{"author":[{"dropping-particle":"","family":"Rani","given":"A. Sudha","non-dropping-particle":"","parse-names":false,"suffix":""}],"id":"ITEM-2","issued":{"date-parts":[["2012"]]},"publisher":"Agricultural College, Bapatla","title":"RICE YIELD AS AFFECTED BY SEEDLING VIGOUR THROUGH NUTRIENT MANAGEMENT TECHNIQUES IN NURSERY BY","type":"thesis"},"uris":["http://www.mendeley.com/documents/?uuid=a38dadef-8ca0-4033-99ec-ed84304670d2"]}],"mendeley":{"formattedCitation":"(Rani, 2012; Sarwar et al., 2011)","plainTextFormattedCitation":"(Rani, 2012; Sarwar et al., 2011)","previouslyFormattedCitation":"(Rani, 2012; Sarwar et al., 2011)"},"properties":{"noteIndex":0},"schema":"https://github.com/citation-style-language/schema/raw/master/csl-citation.json"}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(Rani, 2012; Sarwar et al., 2011)</w:t>
      </w:r>
      <w:r w:rsidRPr="00AE5EBA">
        <w:rPr>
          <w:color w:val="4472C4" w:themeColor="accent1"/>
        </w:rPr>
        <w:fldChar w:fldCharType="end"/>
      </w:r>
      <w:r w:rsidRPr="00AE5EBA">
        <w:rPr>
          <w:color w:val="4472C4" w:themeColor="accent1"/>
        </w:rPr>
        <w:t xml:space="preserve">. According to the </w:t>
      </w:r>
      <w:r w:rsidRPr="00AE5EBA">
        <w:rPr>
          <w:color w:val="4472C4" w:themeColor="accent1"/>
        </w:rPr>
        <w:fldChar w:fldCharType="begin" w:fldLock="1"/>
      </w:r>
      <w:r w:rsidRPr="00AE5EBA">
        <w:rPr>
          <w:color w:val="4472C4" w:themeColor="accent1"/>
        </w:rPr>
        <w:instrText>ADDIN CSL_CITATION {"citationItems":[{"id":"ITEM-1","itemData":{"DOI":"10.13140/RG.2.1.1434.6720","author":[{"dropping-particle":"","family":"Deseo","given":"Netnet","non-dropping-particle":"","parse-names":false,"suffix":""}],"id":"ITEM-1","issue":"June 2012","issued":{"date-parts":[["2015"]]},"page":"0-47","title":"Early Vigor Traits in Selected Upland and Rainfed Lowland Rice ( Oryza sativa L .) Genotypes","type":"article-journal"},"uris":["http://www.mendeley.com/documents/?uuid=bddd62ba-585e-4d5a-b625-491d330c0e4b"]}],"mendeley":{"formattedCitation":"(Deseo, 2015)","manualFormatting":"Deseo, 2015","plainTextFormattedCitation":"(Deseo, 2015)","previouslyFormattedCitation":"(Deseo, 2015)"},"properties":{"noteIndex":0},"schema":"https://github.com/citation-style-language/schema/raw/master/csl-citation.json"}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Deseo, 2015</w:t>
      </w:r>
      <w:r w:rsidRPr="00AE5EBA">
        <w:rPr>
          <w:color w:val="4472C4" w:themeColor="accent1"/>
        </w:rPr>
        <w:fldChar w:fldCharType="end"/>
      </w:r>
      <w:r w:rsidRPr="00AE5EBA">
        <w:rPr>
          <w:color w:val="4472C4" w:themeColor="accent1"/>
        </w:rPr>
        <w:t xml:space="preserve"> increased seedling vigor can be classified as an important attribute which determines the final grain yield obtained. An extra care on the nursery is very important to get vigorous seedlings to transplant in the field </w:t>
      </w:r>
      <w:r w:rsidRPr="00AE5EBA">
        <w:rPr>
          <w:color w:val="4472C4" w:themeColor="accent1"/>
        </w:rPr>
        <w:fldChar w:fldCharType="begin" w:fldLock="1"/>
      </w:r>
      <w:r w:rsidRPr="00AE5EBA">
        <w:rPr>
          <w:color w:val="4472C4" w:themeColor="accent1"/>
        </w:rPr>
        <w:instrText>ADDIN CSL_CITATION {"citationItems":[{"id":"ITEM-1","itemData":{"DOI":"10.3329/pa.v28i4.36367","abstract":"The experiment was conducted at the Agronomy Field Laboratory, Bangladesh Agricultural University (BAU), Mymensingh during the period from July to October 2016 to study the effect of age of seedling on the yield and yield contributing characters of short duration Aman rice cultivars. The study consisted two factor A: Variety- three- i) BINA dhan7 (V 1 ), (ii) BRRI dhan56 (V 2 ) and (iii) BRRI dhan62 (V 3 ); and factor B: Number of seedlings hill -1 - (i) Single seedling hill -1 (S 1 ), (ii) Two seedlings hill -1 (S 2 ) and (iii) Three seedlings hill -1 (S 3 ). The experiment was laid out in a randomized complete block design with three replications. The highest grain yield was obtained from the cultivar BINA dhan7 which was statistically identical with BRRI dhan56 and this was the consequences of higher number of total and effective tillers hiil -1 and highest number of grains panicle -1 . Grain yield was not significantly affected by the number of seedlings hill -1 but numerically the highest grain yield was recorded from single seedling hill -1 . From the interaction it is observed that grain yield was not significantly affected by the interaction of cultivar and number of seedlings hill -1 . But numerically the highest grain yield was recorded from the interaction of BRRI dhan56 × single seedling hill -1 . From the economic analysis it is observed that the highest BCR (1.64) was recorded from single seedling hill -1 in BRRI dhan56 which was close to single seedling hill -1 in BINA dhan7 and the lowest BCR (103) was obtained from two seedlings hill -1 in BRRI dhan62. From the results of the study it may be concluded that BRRI dhan56 with single seedling hill -1 might be cultivated in AEZ-9 for obtaining higher yield and higher economic return in Aman season. Progressive Agriculture 28 (4): 279-286, 2017","author":[{"dropping-particle":"","family":"Islam","given":"T","non-dropping-particle":"","parse-names":false,"suffix":""},{"dropping-particle":"","family":"Salam","given":"M A","non-dropping-particle":"","parse-names":false,"suffix":""}],"container-title":"Progressive Agriculture","id":"ITEM-1","issue":"4","issued":{"date-parts":[["2017"]]},"page":"279-286","title":"Effect of number of seedlings hill-1 on the yield and yield contributing characters of short duration Aman rice cultivars","type":"article-journal","volume":"28"},"uris":["http://www.mendeley.com/documents/?uuid=31fdfb6b-95ce-4057-b390-b6620fd23067"]}],"mendeley":{"formattedCitation":"(Islam and Salam, 2017)","plainTextFormattedCitation":"(Islam and Salam, 2017)","previouslyFormattedCitation":"(Islam and Salam, 2017)"},"properties":{"noteIndex":0},"schema":"https://github.com/citation-style-language/schema/raw/master/csl-citation.json"}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(Islam and Salam, 2017)</w:t>
      </w:r>
      <w:r w:rsidRPr="00AE5EBA">
        <w:rPr>
          <w:color w:val="4472C4" w:themeColor="accent1"/>
        </w:rPr>
        <w:fldChar w:fldCharType="end"/>
      </w:r>
      <w:r w:rsidRPr="00AE5EBA">
        <w:rPr>
          <w:color w:val="4472C4" w:themeColor="accent1"/>
        </w:rPr>
        <w:t xml:space="preserve">. The improved nursery management practices including better applications of nutrients, pest and disease management, irrigation at optimum level will ensure the vigor of the seedlings in the nursery rather than the conventional nursery management practices </w:t>
      </w:r>
      <w:r w:rsidRPr="00AE5EBA">
        <w:rPr>
          <w:color w:val="4472C4" w:themeColor="accent1"/>
        </w:rPr>
        <w:fldChar w:fldCharType="begin" w:fldLock="1"/>
      </w:r>
      <w:r w:rsidRPr="00AE5EBA">
        <w:rPr>
          <w:color w:val="4472C4" w:themeColor="accent1"/>
        </w:rPr>
        <w:instrText>ADDIN CSL_CITATION {"citationItems":[{"id":"ITEM-1","itemData":{"author":[{"dropping-particle":"","family":"Ghosh","given":"A.","non-dropping-particle":"","parse-names":false,"suffix":""},{"dropping-particle":"","family":"Suman","given":"K.K.","non-dropping-particle":"","parse-names":false,"suffix":""}],"container-title":"Indian Journal of Agricultural Sciences","id":"ITEM-1","issue":"4","issued":{"date-parts":[["2011"]]},"page":"371-373","title":"Exploring seedling vigour for post flood stand establishment of rice (Oryza sativa) under flood prone waterlogged deepwater condition","type":"article-journal","volume":"81"},"uris":["http://www.mendeley.com/documents/?uuid=c19b815a-af79-45b0-9cba-3ccdb395cbff"]}],"mendeley":{"formattedCitation":"(Ghosh and Suman, 2011)","plainTextFormattedCitation":"(Ghosh and Suman, 2011)","previouslyFormattedCitation":"(Ghosh and Suman, 2011)"},"properties":{"noteIndex":0},"schema":"https://github.com/citation-style-language/schema/raw/master/csl-citation.json"}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(Ghosh and Suman, 2011)</w:t>
      </w:r>
      <w:r w:rsidRPr="00AE5EBA">
        <w:rPr>
          <w:color w:val="4472C4" w:themeColor="accent1"/>
        </w:rPr>
        <w:fldChar w:fldCharType="end"/>
      </w:r>
      <w:r w:rsidRPr="00AE5EBA">
        <w:rPr>
          <w:color w:val="4472C4" w:themeColor="accent1"/>
        </w:rPr>
        <w:t>.</w:t>
      </w:r>
    </w:p>
    <w:p w14:paraId="21421A15" w14:textId="4BB9710E" w:rsidR="00BC49AA" w:rsidRPr="00AE5EBA" w:rsidRDefault="00BC49AA" w:rsidP="00280869">
      <w:pPr>
        <w:spacing w:before="240" w:after="0" w:line="480" w:lineRule="auto"/>
        <w:jc w:val="both"/>
        <w:rPr>
          <w:color w:val="4472C4" w:themeColor="accent1"/>
        </w:rPr>
      </w:pPr>
      <w:r w:rsidRPr="00AE5EBA">
        <w:rPr>
          <w:color w:val="4472C4" w:themeColor="accent1"/>
        </w:rPr>
        <w:t xml:space="preserve">The seedling vigor is having an positive correlation with the early crop vigor after field established which decided the effectiveness of the transplanted rice </w:t>
      </w:r>
      <w:r w:rsidRPr="00AE5EBA">
        <w:rPr>
          <w:color w:val="4472C4" w:themeColor="accent1"/>
        </w:rPr>
        <w:fldChar w:fldCharType="begin" w:fldLock="1"/>
      </w:r>
      <w:r w:rsidRPr="00AE5EBA">
        <w:rPr>
          <w:color w:val="4472C4" w:themeColor="accent1"/>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flood","type":"article-journal","volume":"132"},"uris":["http://www.mendeley.com/documents/?uuid=69a7fe64-a01d-4eb4-80b2-947ad72f3d22"]}],"mendeley":{"formattedCitation":"(Panda et al., 1991)","plainTextFormattedCitation":"(Panda et al., 1991)","previouslyFormattedCitation":"(Panda et al., 1991)"},"properties":{"noteIndex":0},"schema":"https://github.com/citation-style-language/schema/raw/master/csl-citation.json"}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(Panda et al., 1991)</w:t>
      </w:r>
      <w:r w:rsidRPr="00AE5EBA">
        <w:rPr>
          <w:color w:val="4472C4" w:themeColor="accent1"/>
        </w:rPr>
        <w:fldChar w:fldCharType="end"/>
      </w:r>
      <w:r w:rsidRPr="00AE5EBA">
        <w:rPr>
          <w:color w:val="4472C4" w:themeColor="accent1"/>
        </w:rPr>
        <w:t xml:space="preserve">. The vigorous seedlings after transplanted showed morphological differences in the growth of both above ground and below ground parts </w:t>
      </w:r>
      <w:r w:rsidRPr="00AE5EBA">
        <w:rPr>
          <w:color w:val="4472C4" w:themeColor="accent1"/>
        </w:rPr>
        <w:fldChar w:fldCharType="begin" w:fldLock="1"/>
      </w:r>
      <w:r w:rsidRPr="00AE5EBA">
        <w:rPr>
          <w:color w:val="4472C4" w:themeColor="accent1"/>
        </w:rPr>
        <w:instrText>ADDIN CSL_CITATION {"citationItems":[{"id":"ITEM-1","itemData":{"author":[{"dropping-particle":"","family":"Hoshikawa","given":"K.","non-dropping-particle":"","parse-names":false,"suffix":""},{"dropping-particle":"","family":"Ishi","given":"R.","non-dropping-particle":"","parse-names":false,"suffix":""}],"container-title":"Crop Science Society of Japan","id":"ITEM-1","issued":{"date-parts":[["1974"]]},"page":"5-6","title":"Gas exchange characteristics of ‘young’ rice seedlings raised in box","type":"article-journal","volume":"43"},"uris":["http://www.mendeley.com/documents/?uuid=0832a7d1-ce44-4ea3-8651-c5a3c14ec158"]}],"mendeley":{"formattedCitation":"(Hoshikawa and Ishi, 1974)","plainTextFormattedCitation":"(Hoshikawa and Ishi, 1974)","previouslyFormattedCitation":"(Hoshikawa and Ishi, 1974)"},"properties":{"noteIndex":0},"schema":"https://github.com/citation-style-language/schema/raw/master/csl-citation.json"}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(Hoshikawa and Ishi, 1974)</w:t>
      </w:r>
      <w:r w:rsidRPr="00AE5EBA">
        <w:rPr>
          <w:color w:val="4472C4" w:themeColor="accent1"/>
        </w:rPr>
        <w:fldChar w:fldCharType="end"/>
      </w:r>
      <w:r w:rsidRPr="00AE5EBA">
        <w:rPr>
          <w:color w:val="4472C4" w:themeColor="accent1"/>
        </w:rPr>
        <w:t xml:space="preserve">. The seedling vigor associated with the shoot length, root length, leaf area, seedling dry weight, plant viability and the uniformity </w:t>
      </w:r>
      <w:r w:rsidRPr="00AE5EBA">
        <w:rPr>
          <w:color w:val="4472C4" w:themeColor="accent1"/>
        </w:rPr>
        <w:fldChar w:fldCharType="begin" w:fldLock="1"/>
      </w:r>
      <w:r w:rsidRPr="00AE5EBA">
        <w:rPr>
          <w:color w:val="4472C4" w:themeColor="accent1"/>
        </w:rPr>
        <w:instrText>ADDIN CSL_CITATION {"citationItems":[{"id":"ITEM-1","itemData":{"author":[{"dropping-particle":"","family":"Matsuo","given":"T.","non-dropping-particle":"","parse-names":false,"suffix":""},{"dropping-particle":"","family":"Hoshikawa","given":"K.","non-dropping-particle":"","parse-names":false,"suffix":""}],"id":"ITEM-1","issued":{"date-parts":[["1993"]]},"number-of-pages":"123-132","title":"Sience of therice plant : morphology","type":"report"},"uris":["http://www.mendeley.com/documents/?uuid=34983e23-049d-434d-bba2-541999bf71f4"]},{"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id":"ITEM-3","itemData":{"author":[{"dropping-particle":"","family":"Rajendran","given":"V.","non-dropping-particle":"","parse-names":false,"suffix":""},{"dropping-particle":"","family":"Ravi","given":"V.","non-dropping-particle":"","parse-names":false,"suffix":""},{"dropping-particle":"","family":"Valliappan","given":"K.","non-dropping-particle":"","parse-names":false,"suffix":""}],"container-title":"ndian Journal of Agronomy ","id":"ITEM-3","issue":"2","issued":{"date-parts":[["2005"]]},"page":"132-136","title":"Early production of robust seedlings through modified mat nursery for enhancing rice (Oryza sativa) productivity and profit | Request PDF","type":"article-journal","volume":"50"},"uris":["http://www.mendeley.com/documents/?uuid=6f7a2f4e-c33f-3350-b6ee-af9bd944ef04"]}],"mendeley":{"formattedCitation":"(Lal and Roy, 1996; Matsuo and Hoshikawa, 1993; Rajendran et al., 2005)","plainTextFormattedCitation":"(Lal and Roy, 1996; Matsuo and Hoshikawa, 1993; Rajendran et al., 2005)","previouslyFormattedCitation":"(Lal and Roy, 1996; Matsuo and Hoshikawa, 1993; Rajendran et al., 2005)"},"properties":{"noteIndex":0},"schema":"https://github.com/citation-style-language/schema/raw/master/csl-citation.json"}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(Lal and Roy, 1996; Matsuo and Hoshikawa, 1993; Rajendran et al., 2005)</w:t>
      </w:r>
      <w:r w:rsidRPr="00AE5EBA">
        <w:rPr>
          <w:color w:val="4472C4" w:themeColor="accent1"/>
        </w:rPr>
        <w:fldChar w:fldCharType="end"/>
      </w:r>
      <w:r w:rsidRPr="00AE5EBA">
        <w:rPr>
          <w:color w:val="4472C4" w:themeColor="accent1"/>
        </w:rPr>
        <w:t xml:space="preserve">. The newly established vigorous seedlings are able to cope with the transplanting shock well and recover within a short period of time and start the vegetative growth in successful manner than the weak seedlings. The dense root system available in the healthy seedlings produced new shoots and absorb nutrients, moisture well which increased the early plant growth of transplanted rice </w:t>
      </w:r>
      <w:r w:rsidRPr="00AE5EBA">
        <w:rPr>
          <w:color w:val="4472C4" w:themeColor="accent1"/>
        </w:rPr>
        <w:fldChar w:fldCharType="begin" w:fldLock="1"/>
      </w:r>
      <w:r w:rsidRPr="00AE5EBA">
        <w:rPr>
          <w:color w:val="4472C4" w:themeColor="accent1"/>
        </w:rPr>
        <w:instrText>ADDIN CSL_CITATION {"citationItems":[{"id":"ITEM-1","itemData":{"author":[{"dropping-particle":"","family":"Grist","given":"D.H.","non-dropping-particle":"","parse-names":false,"suffix":""}],"id":"ITEM-1","issued":{"date-parts":[["1975"]]},"title":"Rice","type":"thesis"},"uris":["http://www.mendeley.com/documents/?uuid=67bcbd4b-e087-496e-879d-c1e3a4f45023"]}],"mendeley":{"formattedCitation":"(Grist, 1975)","plainTextFormattedCitation":"(Grist, 1975)","previouslyFormattedCitation":"(Grist, 1975)"},"properties":{"noteIndex":0},"schema":"https://github.com/citation-style-language/schema/raw/master/csl-citation.json"}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(Grist, 1975)</w:t>
      </w:r>
      <w:r w:rsidRPr="00AE5EBA">
        <w:rPr>
          <w:color w:val="4472C4" w:themeColor="accent1"/>
        </w:rPr>
        <w:fldChar w:fldCharType="end"/>
      </w:r>
      <w:r w:rsidRPr="00AE5EBA">
        <w:rPr>
          <w:color w:val="4472C4" w:themeColor="accent1"/>
        </w:rPr>
        <w:t>.</w:t>
      </w:r>
    </w:p>
    <w:p w14:paraId="7FEF54FE" w14:textId="1C90A6B2" w:rsidR="00BC49AA" w:rsidRPr="00AE5EBA" w:rsidRDefault="00BC49AA" w:rsidP="00280869">
      <w:pPr>
        <w:spacing w:before="240" w:after="0" w:line="480" w:lineRule="auto"/>
        <w:jc w:val="both"/>
        <w:rPr>
          <w:color w:val="4472C4" w:themeColor="accent1"/>
        </w:rPr>
      </w:pPr>
      <w:r w:rsidRPr="00AE5EBA">
        <w:rPr>
          <w:color w:val="4472C4" w:themeColor="accent1"/>
        </w:rPr>
        <w:t xml:space="preserve">The strong seedlings with the early crop vigor is desirable character for increased grain yield from the transplanted crops as the strong seedling are having the ability to compete with weeds , weedy rice, pest attacks and grow well which subsequently increase the dry matter accumulation in the plants </w:t>
      </w:r>
      <w:r w:rsidRPr="00AE5EBA">
        <w:rPr>
          <w:color w:val="4472C4" w:themeColor="accent1"/>
        </w:rPr>
        <w:fldChar w:fldCharType="begin" w:fldLock="1"/>
      </w:r>
      <w:r w:rsidR="000B33CD" w:rsidRPr="00AE5EBA">
        <w:rPr>
          <w:color w:val="4472C4" w:themeColor="accent1"/>
        </w:rPr>
        <w:instrText>ADDIN CSL_CITATION {"citationItems":[{"id":"ITEM-1","itemData":{"author":[{"dropping-particle":"","family":"Ellis","given":"R.H.","non-dropping-particle":"","parse-names":false,"suffix":""}],"container-title":"Plant Growth Regulations","id":"ITEM-1","issued":{"date-parts":[["1992"]]},"page":"249-255","title":"Seed and seedling vigour in relation to crop growth and yield.","type":"article-journal","volume":"11"},"uris":["http://www.mendeley.com/documents/?uuid=a3f1dba5-6077-4563-9235-49e7c303be48"]},{"id":"ITEM-2","itemData":{"abstract":"2004","author":[{"dropping-particle":"","family":"Akram","given":"Muhammad","non-dropping-particle":"","parse-names":false,"suffix":""}],"id":"ITEM-2","issued":{"date-parts":[["0"]]},"publisher":"University of Arid Agriculture, Rawalpindi, Pakistan.","title":"INHERITANCE OF SEED AND SEEDLING VIGOR IN RICE (Oryza sativa L.)","type":"thesis"},"uris":["http://www.mendeley.com/documents/?uuid=94ebd2c0-046c-392d-bca0-7763233ef4be"]}],"mendeley":{"formattedCitation":"(Akram, n.d.; Ellis, 1992)","plainTextFormattedCitation":"(Akram, n.d.; Ellis, 1992)","previouslyFormattedCitation":"(Akram, n.d.; Ellis, 1992)"},"properties":{"noteIndex":0},"schema":"https://github.com/citation-style-language/schema/raw/master/csl-citation.json"}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(Akram, n.d.; Ellis, 1992)</w:t>
      </w:r>
      <w:r w:rsidRPr="00AE5EBA">
        <w:rPr>
          <w:color w:val="4472C4" w:themeColor="accent1"/>
        </w:rPr>
        <w:fldChar w:fldCharType="end"/>
      </w:r>
      <w:r w:rsidRPr="00AE5EBA">
        <w:rPr>
          <w:color w:val="4472C4" w:themeColor="accent1"/>
        </w:rPr>
        <w:t xml:space="preserve">. The main factor which decides the final rice yield obtain from the transplanted rice is due to the seedling vigor obtained through different nursery treatments </w:t>
      </w:r>
      <w:r w:rsidRPr="00AE5EBA">
        <w:rPr>
          <w:color w:val="4472C4" w:themeColor="accent1"/>
        </w:rPr>
        <w:fldChar w:fldCharType="begin" w:fldLock="1"/>
      </w:r>
      <w:r w:rsidRPr="00AE5EBA">
        <w:rPr>
          <w:color w:val="4472C4" w:themeColor="accent1"/>
        </w:rPr>
        <w:instrText>ADDIN CSL_CITATION {"citationItems":[{"id":"ITEM-1","itemData":{"DOI":"10.1023/A:1024736104668","ISBN":"0032-079X","ISSN":"0032079X","abstract":"Previous studies suggest that the positive response of transplanted rice ( Oryza sativa L.) to nursery fertiliser application was due to increased seedling vigour or possibly to increased nutrient content. This paper presents results of two glasshouse experiments designed to test the hypothesis that seedling vigour was responsible for the response of transplanted seedlings to nursery treatments. The aim of the present study was to explore the concept of seedling vigour of transplanted rice and to determine what plant attributes conferred vigour on the seedlings. Seedling vigour treatments were established by subjecting seedlings to short-term submergence ( 0, 1 and 2 days/week) in one experiment and to leaf clipping or root pruning and water stress in another to determine their effect on plant growth after transplanting. Submerging seedlings increased plant height but depressed shoot and root dry matter and root: shoot ratio of the seedling at 28 days after sowing. After transplanting these seedlings, prior submergence depressed shoot dry matter at 40 days. Nursery nutrient application increased plant height, increased root and shoot dry matter, but generally decreased root: shoot ratio. Pruning up to 60% of the roots at transplanting decreased shoot and root dry matter, P concentration in leaves at panicle initiation ( PI) and straw dry matter and grain yield at maturity. By contrast, pruning 30% of leaves depressed shoot and root dry matter by 30% at PI, and root dry matter and straw and grain yield by 20% at maturity. The combined effects of leaf clipping and root pruning on shoot, root and straw dry matter were largely additive. It is concluded that the response of rice yield to nursery treatments is largely due to increased seedling vigour and can be effected by a range of nutritional as well as non-nutritional treatments of seedlings that increase seedling dry matter, nutrient content, and nutrient concentration. Impairment of leaf growth and to a lesser extent root growth in the nursery depressed seedling vigour after transplanting. However, rather than increasing stress tolerance, seedling vigour was more beneficial when post transplant growth was not limited by nutrient or water stresses.","author":[{"dropping-particle":"","family":"Ros","given":"C.","non-dropping-particle":"","parse-names":false,"suffix":""},{"dropping-particle":"","family":"Bell","given":"R. W.","non-dropping-particle":"","parse-names":false,"suffix":""},{"dropping-particle":"","family":"White","given":"P. F.","non-dropping-particle":"","parse-names":false,"suffix":""}],"container-title":"Plant and Soil","id":"ITEM-1","issue":"2","issued":{"date-parts":[["2003"]]},"page":"325-337","title":"Seedling vigour and the early growth of transplanted rice (Oryza sativa)","type":"article-journal","volume":"252"},"uris":["http://www.mendeley.com/documents/?uuid=ebcdf036-b25e-4f90-9220-50f8ad92eeb0"]},{"id":"ITEM-2","itemData":{"author":[{"dropping-particle":"","family":"Nachit","given":"M.M.","non-dropping-particle":"","parse-names":false,"suffix":""}],"container-title":"Wheat and Triticale Newsletter","id":"ITEM-2","issued":{"date-parts":[["0"]]},"page":"16","title":"Effect of seedling growth vigour on yield of triticale. Barley","type":"article-journal","volume":"1"},"uris":["http://www.mendeley.com/documents/?uuid=31d38b63-4487-4582-a1f7-59ff4fece215"]},{"id":"ITEM-3","itemData":{"DOI":"10.13140/RG.2.1.1434.6720","author":[{"dropping-particle":"","family":"Deseo","given":"Netnet","non-dropping-particle":"","parse-names":false,"suffix":""}],"id":"ITEM-3","issue":"June 2012","issued":{"date-parts":[["2015"]]},"page":"0-47","title":"Early Vigor Traits in Selected Upland and Rainfed Lowland Rice ( Oryza sativa L .) Genotypes","type":"article-journal"},"uris":["http://www.mendeley.com/documents/?uuid=bddd62ba-585e-4d5a-b625-491d330c0e4b"]},{"id":"ITEM-4","itemData":{"author":[{"dropping-particle":"","family":"Rani","given":"A. Sudha","non-dropping-particle":"","parse-names":false,"suffix":""}],"id":"ITEM-4","issued":{"date-parts":[["2012"]]},"publisher":"Agricultural College, Bapatla","title":"RICE YIELD AS AFFECTED BY SEEDLING VIGOUR THROUGH NUTRIENT MANAGEMENT TECHNIQUES IN NURSERY BY","type":"thesis"},"uris":["http://www.mendeley.com/documents/?uuid=a38dadef-8ca0-4033-99ec-ed84304670d2"]}],"mendeley":{"formattedCitation":"(Deseo, 2015; Nachit, n.d.; Rani, 2012; Ros et al., 2003)","plainTextFormattedCitation":"(Deseo, 2015; Nachit, n.d.; Rani, 2012; Ros et al., 2003)","previouslyFormattedCitation":"(Deseo, 2015; Nachit, n.d.; Rani, 2012; Ros et al., 2003)"},"properties":{"noteIndex":0},"schema":"https://github.com/citation-style-language/schema/raw/master/csl-citation.json"}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(Deseo, 2015; Nachit, n.d.; Rani, 2012; Ros et al., 2003)</w:t>
      </w:r>
      <w:r w:rsidRPr="00AE5EBA">
        <w:rPr>
          <w:color w:val="4472C4" w:themeColor="accent1"/>
        </w:rPr>
        <w:fldChar w:fldCharType="end"/>
      </w:r>
      <w:r w:rsidRPr="00AE5EBA">
        <w:rPr>
          <w:color w:val="4472C4" w:themeColor="accent1"/>
        </w:rPr>
        <w:t xml:space="preserve">. The increased growth vigor at the nursery stage is having a significant </w:t>
      </w:r>
      <w:r w:rsidRPr="00AE5EBA">
        <w:rPr>
          <w:color w:val="4472C4" w:themeColor="accent1"/>
        </w:rPr>
        <w:lastRenderedPageBreak/>
        <w:t xml:space="preserve">co relation with the tillering ability in the field which subsequently increases the final yield </w:t>
      </w:r>
      <w:r w:rsidRPr="00AE5EBA">
        <w:rPr>
          <w:color w:val="4472C4" w:themeColor="accent1"/>
        </w:rPr>
        <w:fldChar w:fldCharType="begin" w:fldLock="1"/>
      </w:r>
      <w:r w:rsidRPr="00AE5EBA">
        <w:rPr>
          <w:color w:val="4472C4" w:themeColor="accent1"/>
        </w:rP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Nachit","given":"M.M.","non-dropping-particle":"","parse-names":false,"suffix":""}],"container-title":"Wheat and Triticale Newsletter","id":"ITEM-4","issued":{"date-parts":[["0"]]},"page":"16","title":"Effect of seedling growth vigour on yield of triticale. Barley","type":"article-journal","volume":"1"},"uris":["http://www.mendeley.com/documents/?uuid=31d38b63-4487-4582-a1f7-59ff4fece215"]}],"mendeley":{"formattedCitation":"(Nachit, n.d.; Rani, 2012; Sarwar et al., 2014; Tekrony and Egli, 1991)","plainTextFormattedCitation":"(Nachit, n.d.; Rani, 2012; Sarwar et al., 2014; Tekrony and Egli, 1991)","previouslyFormattedCitation":"(Nachit, n.d.; Rani, 2012; Sarwar et al., 2014; Tekrony and Egli, 1991)"},"properties":{"noteIndex":0},"schema":"https://github.com/citation-style-language/schema/raw/master/csl-citation.json"}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(Nachit, n.d.; Rani, 2012; Sarwar et al., 2014; Tekrony and Egli, 1991)</w:t>
      </w:r>
      <w:r w:rsidRPr="00AE5EBA">
        <w:rPr>
          <w:color w:val="4472C4" w:themeColor="accent1"/>
        </w:rPr>
        <w:fldChar w:fldCharType="end"/>
      </w:r>
      <w:r w:rsidRPr="00AE5EBA">
        <w:rPr>
          <w:color w:val="4472C4" w:themeColor="accent1"/>
        </w:rPr>
        <w:t>.</w:t>
      </w:r>
    </w:p>
    <w:p w14:paraId="65BE6029" w14:textId="537BE9E6" w:rsidR="00923EFC" w:rsidRDefault="00923EFC" w:rsidP="00280869">
      <w:pPr>
        <w:jc w:val="both"/>
      </w:pPr>
    </w:p>
    <w:p w14:paraId="53C8F0B3" w14:textId="5EC6DC31" w:rsidR="00923EFC" w:rsidRDefault="00923EFC" w:rsidP="00280869">
      <w:pPr>
        <w:jc w:val="both"/>
      </w:pPr>
    </w:p>
    <w:p w14:paraId="0DFA237D" w14:textId="50302429" w:rsidR="00923EFC" w:rsidRDefault="00923EFC" w:rsidP="00280869">
      <w:pPr>
        <w:jc w:val="both"/>
      </w:pPr>
    </w:p>
    <w:p w14:paraId="61E82A1C" w14:textId="22A45F9F" w:rsidR="00923EFC" w:rsidRDefault="00923EFC" w:rsidP="00280869">
      <w:pPr>
        <w:jc w:val="both"/>
      </w:pPr>
    </w:p>
    <w:p w14:paraId="6E33B1D0" w14:textId="5BF3394D" w:rsidR="004F1D48" w:rsidRDefault="004F1D48" w:rsidP="00280869">
      <w:pPr>
        <w:jc w:val="both"/>
        <w:rPr>
          <w:color w:val="FF0000"/>
        </w:rPr>
      </w:pPr>
    </w:p>
    <w:p w14:paraId="72142669" w14:textId="7371EC3B" w:rsidR="00D547DB" w:rsidRPr="00D547DB" w:rsidRDefault="00D547DB" w:rsidP="00280869">
      <w:pPr>
        <w:pStyle w:val="Heading1"/>
        <w:spacing w:line="480" w:lineRule="auto"/>
        <w:jc w:val="both"/>
        <w:rPr>
          <w:rFonts w:ascii="Times New Roman" w:hAnsi="Times New Roman" w:cs="Times New Roman"/>
          <w:b/>
          <w:color w:val="000000" w:themeColor="text1"/>
          <w:sz w:val="24"/>
          <w:szCs w:val="24"/>
        </w:rPr>
      </w:pPr>
      <w:bookmarkStart w:id="22" w:name="_Toc531804680"/>
      <w:r w:rsidRPr="00D547DB">
        <w:rPr>
          <w:rFonts w:ascii="Times New Roman" w:hAnsi="Times New Roman" w:cs="Times New Roman"/>
          <w:b/>
          <w:color w:val="000000" w:themeColor="text1"/>
          <w:sz w:val="24"/>
          <w:szCs w:val="24"/>
        </w:rPr>
        <w:t>3 References</w:t>
      </w:r>
      <w:bookmarkEnd w:id="22"/>
    </w:p>
    <w:p w14:paraId="0713BAB3" w14:textId="00F593BF" w:rsidR="00A01666" w:rsidRPr="00A01666" w:rsidRDefault="00DA0867" w:rsidP="00A01666">
      <w:pPr>
        <w:widowControl w:val="0"/>
        <w:autoSpaceDE w:val="0"/>
        <w:autoSpaceDN w:val="0"/>
        <w:adjustRightInd w:val="0"/>
        <w:spacing w:line="240" w:lineRule="auto"/>
        <w:ind w:left="480" w:hanging="480"/>
        <w:rPr>
          <w:rFonts w:ascii="Calibri" w:hAnsi="Calibri" w:cs="Calibri"/>
          <w:noProof/>
          <w:szCs w:val="24"/>
        </w:rPr>
      </w:pPr>
      <w:r>
        <w:rPr>
          <w:color w:val="FF0000"/>
        </w:rPr>
        <w:fldChar w:fldCharType="begin" w:fldLock="1"/>
      </w:r>
      <w:r>
        <w:rPr>
          <w:color w:val="FF0000"/>
        </w:rPr>
        <w:instrText xml:space="preserve">ADDIN Mendeley Bibliography CSL_BIBLIOGRAPHY </w:instrText>
      </w:r>
      <w:r>
        <w:rPr>
          <w:color w:val="FF0000"/>
        </w:rPr>
        <w:fldChar w:fldCharType="separate"/>
      </w:r>
      <w:r w:rsidR="00A01666" w:rsidRPr="00A01666">
        <w:rPr>
          <w:rFonts w:ascii="Calibri" w:hAnsi="Calibri" w:cs="Calibri"/>
          <w:noProof/>
          <w:szCs w:val="24"/>
        </w:rPr>
        <w:t>Agriculture, L., Asia, S., Rice, G.S., 2015. Transplanting Rice Seedling Using Machine Transplanter : a Potential Step.</w:t>
      </w:r>
    </w:p>
    <w:p w14:paraId="1AEE1848"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Agrochemical pesticides and kidney related diseases, Sri Lanka | EJAtlas [WWW Document], 2016. URL https://ejatlas.org/conflict/agrochemical-pesticides-and-kidney-related-diseases-in-sri-lanka (accessed 12.1.18).</w:t>
      </w:r>
    </w:p>
    <w:p w14:paraId="3B263EEC"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Akbar, N., Jabran, K., Habib, T., 2007. Comparison of different Planting Methods for Optimization of plant population of fine rice ( Oryza sativa L .) in Punjab (Parkistan) 44, 597–599.</w:t>
      </w:r>
    </w:p>
    <w:p w14:paraId="4548C97D"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Akhter, M., Sabar, M., 2002. Evaluation of Rice Line-transplanting and Parachute Planting Methods, in: Reddy, R.P. (Ed.), Proceedings of the National Workshop on Rice-Wheat Systems in Pakistan. Pakistan Agricultural Research Council &amp; Rice-Wheat Consortium for the Indo-Gangetic Plains, Islamabad, Pakistan, pp. 38–39.</w:t>
      </w:r>
    </w:p>
    <w:p w14:paraId="14668D84"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Akram, M., n.d. INHERITANCE OF SEED AND SEEDLING VIGOR IN RICE (Oryza sativa L.). University of Arid Agriculture, Rawalpindi, Pakistan.</w:t>
      </w:r>
    </w:p>
    <w:p w14:paraId="3D4FB0E8"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Alizadeh, M.R., Yadollahinia, A.R., Rahimi-AjdadiI, F., 2011. Techno-Economic Performance of a Self-Propelled Rice Transplanter and Comparison with Hand Transplanting for Hybrid Rice Variety 5, 27–30.</w:t>
      </w:r>
    </w:p>
    <w:p w14:paraId="354297B6"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Awan, T.H., Ahmad, M., Ashraf, M.M., Ali, I., 2011. Effect of different transplanting methods on paddy yield and its components at farmer’s field in rice zone of Punjab. J. Anim. Plant Sci. 21, 498–502.</w:t>
      </w:r>
    </w:p>
    <w:p w14:paraId="56C2FC61"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Awan, T.H., Ali, I., Safdar, M.E., Ahmad, M., Akhtar, M.S., 2008. Comparison of Parachute , Line and Traditional rice Transplanting methods at farmer’s field in rice growing area. Park. J. Agric. Sci. 45, 432–438.</w:t>
      </w:r>
    </w:p>
    <w:p w14:paraId="1158F839"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Baloch, A.W., Soomro, A.M., Javed, M. a., Ahmed, M., Bughio, H.R., Bughio, M.S., Mastoi, .N. N., 2002. Optimum Plant Density for High Yield in Rice (Oryza sativa L.). Asian J. Plant Sci. 1, 25–27. https://doi.org/10.3923/ajps.2002.25.27</w:t>
      </w:r>
    </w:p>
    <w:p w14:paraId="1D37542A"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Bandara, R.M.U.S., Silva, Y.M.S.H.I.U. De, Dissanayaka, H.M.M.K.K.H., 2017. Rice Varieties Suitable for Machine Transplanting in Rajanganaya. Open. Minds Res. Sustain. Dev. 407–409.</w:t>
      </w:r>
    </w:p>
    <w:p w14:paraId="6EA47E3C"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Baruah, D.C., Goswami, N.G., Saikia, R., R, 2001. Journal of agricultural engineering. J. Agric. Eng. 38, 66–72.</w:t>
      </w:r>
    </w:p>
    <w:p w14:paraId="378BBFBB"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lastRenderedPageBreak/>
        <w:t>Bautista, E.U., Javier, E.F., 2008. Rice Production Practices. Res. Pap. Ser. (Philippine Inst. Dev. Stud. I,VI,1-0_2. https://doi.org/10.1166/jnn.2011.5046</w:t>
      </w:r>
    </w:p>
    <w:p w14:paraId="07472D32"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Behera, B.K., 2000. INVESTIGATIONS ON PUDDLED SOIL CHARACTERISTICS IN RELATION TO PERFORMANCE OF SELF .. PROPELLED RICE TRANSPLANTER Submitted to the) INDIA.</w:t>
      </w:r>
    </w:p>
    <w:p w14:paraId="509D9CD9"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Caton, B.., Foin, T.., Hill, J.., 1999. A plant growth model for integrated weed management in direct-seeded rice. III. Interspecific competition for light. F. Crop. Res. 63, 47–61. https://doi.org/10.1016/S0378-4290(99)00026-X</w:t>
      </w:r>
    </w:p>
    <w:p w14:paraId="499707D3"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CBSL, 2018. Economics and Social Statistics of Sri Lanka.</w:t>
      </w:r>
    </w:p>
    <w:p w14:paraId="4213FF12"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CBSL, 2017. National Output, Expenditure and Income.</w:t>
      </w:r>
    </w:p>
    <w:p w14:paraId="142D3214"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Cheng, Y.G., 2000. The condition of extension and service of the rice production technique in China.China Rice, in: Pandey, S., Mortimer, M., Wade, L., Tuong, T.P., Lopez, K., Hardy, B. (Eds.), Direct Sseding: Reserach Issues and Opportunities. Proceedings of the International Workshop on Direct Seeding in Asian Systems: Strategic Researcg Issues and Opportunities. International Rice Research Institute, Philippines., Los Banos, pp. 21–24.</w:t>
      </w:r>
    </w:p>
    <w:p w14:paraId="24E6E942"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Clayton, S., 2010. 50 years of Rice Science for a better world-and it’s just the start. Rice Today,IRRI pp.12.</w:t>
      </w:r>
    </w:p>
    <w:p w14:paraId="498F4119"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Das, F.C., 2012. Status and prospects of mechanization in rice. Rice Knowl. Manag. P ortal,</w:t>
      </w:r>
      <w:r w:rsidRPr="00A01666">
        <w:rPr>
          <w:rFonts w:ascii="Cambria Math" w:hAnsi="Cambria Math" w:cs="Cambria Math"/>
          <w:noProof/>
          <w:szCs w:val="24"/>
        </w:rPr>
        <w:t>〈</w:t>
      </w:r>
      <w:r w:rsidRPr="00A01666">
        <w:rPr>
          <w:rFonts w:ascii="Calibri" w:hAnsi="Calibri" w:cs="Calibri"/>
          <w:noProof/>
          <w:szCs w:val="24"/>
        </w:rPr>
        <w:t xml:space="preserve"> http//www. rkmp. co. 753006, 1–24.</w:t>
      </w:r>
    </w:p>
    <w:p w14:paraId="17C137CC"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Department of census and statistics, 2016. Paddy statistics 2015/2016 Maha season.</w:t>
      </w:r>
    </w:p>
    <w:p w14:paraId="6A864D2C"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Desai, K.S., 2012. Development and Performance Testing of Two Row Paddy Transplanter. College of Agricultural Engineering and Technology.</w:t>
      </w:r>
    </w:p>
    <w:p w14:paraId="3D4B7670"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Deseo, N., 2015. Early Vigor Traits in Selected Upland and Rainfed Lowland Rice ( Oryza sativa L .) Genotypes 0–47. https://doi.org/10.13140/RG.2.1.1434.6720</w:t>
      </w:r>
    </w:p>
    <w:p w14:paraId="130B7E48"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Deseo, N., 2012. Early Vigor Traits in Selected Upland and Rainfed Lowland Rice (Oryza sativa L.) Genotypes.</w:t>
      </w:r>
    </w:p>
    <w:p w14:paraId="3AF85098"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Dhanapala, M.P., 2000. Bridging the Rice Yield gap in Sri Lanka, in: Papademetriou, M.K., Dent, F.J., Herath, E.M. (Eds.), Bridging the Rice Yield Gap in the Asia Pacific Region. FAO, Bangkok, Thailand, pp. 135–146.</w:t>
      </w:r>
    </w:p>
    <w:p w14:paraId="6338B926"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Dushani, A.L., Sandika, S.N., 2009. Growth Performance of Rice Sector : the Present Scenario in Sri Lanka. Trop. Agric. Res. Ext. 12, 71–76.</w:t>
      </w:r>
    </w:p>
    <w:p w14:paraId="1223D028"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Ellis, R.H., 1992. Seed and seedling vigour in relation to crop growth and yield. Plant Growth Regul. 11, 249–255.</w:t>
      </w:r>
    </w:p>
    <w:p w14:paraId="02F550D9"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182B3ECB"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FAO Sri Lanka, 2012. FAO Country Programming Framework 2013-2017 Sri Lanka.</w:t>
      </w:r>
    </w:p>
    <w:p w14:paraId="4E14C0CC"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 xml:space="preserve">Farooq, U., Sheikh, A.D., Iqbal, M., Bashir, A., Anwar, Z., 2001. Diffusion Possibilities of Mechanical </w:t>
      </w:r>
      <w:r w:rsidRPr="00A01666">
        <w:rPr>
          <w:rFonts w:ascii="Calibri" w:hAnsi="Calibri" w:cs="Calibri"/>
          <w:noProof/>
          <w:szCs w:val="24"/>
        </w:rPr>
        <w:lastRenderedPageBreak/>
        <w:t>Rice Transplanters. Int. J. Agric. Biol. 17–20.</w:t>
      </w:r>
    </w:p>
    <w:p w14:paraId="0D3534CB"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Food and Agriculture Organization of the United Nations, 2000. Bridging the rice yield gap in the Asia-Pacific Region, FAO. Bangkok, Thailand.</w:t>
      </w:r>
    </w:p>
    <w:p w14:paraId="4D370BB0"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Fukai, S., 2002. Rice cultivar requirement for direct-seeding in rainfed lowlands, in: Pandey, S., Mortimer, M., Wade, L., Tuong, T.P., Lopez, K., Hardy, B. (Eds.), ‘ Direct Seeding: Research Strategies and Opportunities. Proceedings of a Workshop. International Rice Research Institute (IRRI): Manil, pp. 257–270.</w:t>
      </w:r>
    </w:p>
    <w:p w14:paraId="53C844C4"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Gaikwad, P.B., Shahare, P.U., Pathak, S. V, Aware, V. V, 2015. Development and performance evaluation of four row self propelled paddy transplanter. Int. J. Agric. Eng. 8, 9–14. https://doi.org/10.15740/HAS/IJAE/8.1/9-14</w:t>
      </w:r>
    </w:p>
    <w:p w14:paraId="4502E746"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Gaikward, P.B., Shahare, P.U., Pathak, S.V., Aware, V.V., 2015. Development and performance evaluation of four row self propelled paddy transplanter. Int. J. Agric. Eng. College of Agriculture Engineering and Technology. https://doi.org/10.15740/HAS/IJAE/8.1/9-14</w:t>
      </w:r>
    </w:p>
    <w:p w14:paraId="1B6F3AA1"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Ghosh, A., Suman, K.K., 2011. Exploring seedling vigour for post flood stand establishment of rice (Oryza sativa) under flood prone waterlogged deepwater condition. Indian J. Agric. Sci. 81, 371–373.</w:t>
      </w:r>
    </w:p>
    <w:p w14:paraId="1528EFEF"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Grist, D.H., 1975. Rice.</w:t>
      </w:r>
    </w:p>
    <w:p w14:paraId="5E895533"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55967A44"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Guru, P.K., Chhuneja, N., Dixit, A., Tiwari, P., Kumar, A., 2018. Mechanical transplanting of rice in India: Status, technological gaps and future thrust. ORYZA- An Int. J. Rice 55, 100. https://doi.org/10.5958/2249-5266.2018.00012.7</w:t>
      </w:r>
    </w:p>
    <w:p w14:paraId="08DD5C65"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Hassan Akhgari, 2011. Assessment of direct seeded and transplanting methods of rice cultivars in the northern part of Iran. African J. Agric. Reseearch 6. https://doi.org/10.5897/AJAR11.973</w:t>
      </w:r>
    </w:p>
    <w:p w14:paraId="2F2E526E"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Hayleys empowers greater productivity via mechanised rice transplanter | FT Online [WWW Document], 2013. URL http://www.ft.lk/agriculture/hayleys-empowers-greater-productivity-via-mechanised-rice-transplanter/31-188536 (accessed 12.1.18).</w:t>
      </w:r>
    </w:p>
    <w:p w14:paraId="1F1D013B"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Henegedara GM, 2002. Agricultural Policy reforms in paddy sector in Sri Lanka. An over view. Sri Lankan, J. Agrar. Stud. 10, 26–34.</w:t>
      </w:r>
    </w:p>
    <w:p w14:paraId="36C501E9"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Hill, J.E., Bochchi, S., Clampet, W.S., Bayen, D.E., 1990. Direct seeded rice in the temperate climates of Australia, Italy and the United Satates, in: Direct Seeded Flooded Rice in the Tropics. IRRI, Seoul,Korea, pp. 91–102.</w:t>
      </w:r>
    </w:p>
    <w:p w14:paraId="3EE71A71"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Himeda, M., 1994. Cultivation technique of rice nurseling seeding: Review of research papers and its future implementation. Agric. Hortic. 69, 679–683, 791–796.</w:t>
      </w:r>
    </w:p>
    <w:p w14:paraId="42EE2FE0"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Hoshikawa, K., Ishi, R., 1974. Gas exchange characteristics of ‘young’ rice seedlings raised in box. Crop Sci. Soc. Japan 43, 5–6.</w:t>
      </w:r>
    </w:p>
    <w:p w14:paraId="46AF8183"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Hossain, M.F., Sallam, M.A., Uddin, M.R., Pervez, Z., Sarkar, M.A.R., 2002. A Comparative Study of Direct Seeding Versus Transplnting Method on Yield of Aus Rice. J. Agron. 1, 86–88.</w:t>
      </w:r>
    </w:p>
    <w:p w14:paraId="56084FF6"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lastRenderedPageBreak/>
        <w:t>Illangakoon, T.K., Piyasiri, C.H., Kumar, V., 2017. Impact of varieties, spacing and seedling management on growth and yield of mechanicaly transplanted rice 112–128.</w:t>
      </w:r>
    </w:p>
    <w:p w14:paraId="17F07440"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Iqbal, M.F., Hussain, M., Rasheed, A., 2017. Direct seeded rice: purely a site specific technology. Int. J. Adv. Res. Biol. Sci. 4, 53–57. https://doi.org/10.22192/ijarbs</w:t>
      </w:r>
    </w:p>
    <w:p w14:paraId="7EA87398"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IRRI-PAK Agri. Machinery Program, 1978. Report on Modification and Testing of Korean Paddy Transplanter. 73-A, Satellite Town, Rawalpindi.</w:t>
      </w:r>
    </w:p>
    <w:p w14:paraId="1F677ED7"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IRRI, 2007. Rice Production Manual 14.</w:t>
      </w:r>
    </w:p>
    <w:p w14:paraId="6079B1E1"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IRRI Rice Knowledge Bank, 2018a. Direct seeding - IRRI Rice Knowledge Bank [WWW Document]. URL http://www.knowledgebank.irri.org/step-by-step-production/growth/planting/direct-seeding#wet-direct-seeding (accessed 11.28.18).</w:t>
      </w:r>
    </w:p>
    <w:p w14:paraId="37A9F249"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IRRI Rice Knowledge Bank, 2018b. Manual transplanting - IRRI Rice Knowledge Bank [WWW Document]. URL http://www.knowledgebank.irri.org/training/fact-sheets/crop-establishment/manual-transplanting (accessed 12.2.18).</w:t>
      </w:r>
    </w:p>
    <w:p w14:paraId="0DC0A36E"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Islam, A., Rahman, M., Rahman, A., Islam, M., Rahman, M., 2016. Techno-economic performance of 4-row self-propelled mechanical rice transplanter at farmers field in Bangladesh. Progress. Agric. 27, 369. https://doi.org/10.3329/pa.v27i3.30834</w:t>
      </w:r>
    </w:p>
    <w:p w14:paraId="324A5C53"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Islam, A.K.M.S., Islam, M.D.T., Rahman, M.D., Shakilur, M.D. Rahman, Kim, Y., 2016. Investigation on Selective Mechanization for Wet Season Rice Cultivation in Bangladesh. J. Biosyst. Eng. 41, 294–303.</w:t>
      </w:r>
    </w:p>
    <w:p w14:paraId="69C499D1"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Islam, A.K.M.S., Islam, M.T., Rabbani, M.A., Rahman, M.A., Ziaur Rahman, A.B.M., 2015. Commercial mechanical rice transplanting under public private partnership in Bangladesh. J. Biosci. Agric. Res. 6, 501–511. https://doi.org/10.18801/jbar.060115.60</w:t>
      </w:r>
    </w:p>
    <w:p w14:paraId="364DD393"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Islam, A.K.M.S., Khan, M.A.I., 2017. Effect of row spacing of Rice transplanter on seedling requirement and grain yield. Int. J. Sci. Technol. 44, 2562–2573.</w:t>
      </w:r>
    </w:p>
    <w:p w14:paraId="62BA706A"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Islam, A.K.M.S., Rahman, M.A., Rahman, A.K.M.L., Islam, M.T., Rahman, M.T., 2015. Evaluation of mechanical rice transplanter in cold season at farmers. Banani, Dhaka.</w:t>
      </w:r>
    </w:p>
    <w:p w14:paraId="25776D53"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Islam, T., Salam, M.A., 2017. Effect of number of seedlings hill-1 on the yield and yield contributing characters of short duration Aman rice cultivars. Progress. Agric. 28, 279–286. https://doi.org/10.3329/pa.v28i4.36367</w:t>
      </w:r>
    </w:p>
    <w:p w14:paraId="71A9C252"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Khan, A., Shakoor, A.D., Chaudhry, F.M., Rehman, H., 1979. Modification and Testing of Korean Paddy Transplanter in Pakistan. gricultural Mech. Asia, Winter 1979 79–85.</w:t>
      </w:r>
    </w:p>
    <w:p w14:paraId="1890B456"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Lal, M., Roy, R.K., 1996. Effect of nursery seeding density and fertilizer on seedling growth and yeild of rice (Oryza sativa). Int. J. Agron. 41, 642–644.</w:t>
      </w:r>
    </w:p>
    <w:p w14:paraId="0262F421"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Louisiana, A., 2009. Plant materials technical note no. 11. Tech. Notes.</w:t>
      </w:r>
    </w:p>
    <w:p w14:paraId="293C41E6"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Mabbayad, B.B. and, Bordo, R.A.O., 1971. Transplanting vs. direct seeding. World Farming 13, 6–7.</w:t>
      </w:r>
    </w:p>
    <w:p w14:paraId="07B8D8F8"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Mahbubur Rashid, M., Ahmed, A., Ul Kabir, A., 2015. Transplanting Rice Seedling Using Machine Transplanter: a Potential Step for Mechanization in Agriculture.</w:t>
      </w:r>
    </w:p>
    <w:p w14:paraId="5968665A"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Mamun, M.A.A., Rana, M.M., Mridha, A.J., 2013. Tray Soil Management in Raising Seedlings for Rice Transplanter. Can. J. pure Appl. Sci. 7, 2481–2489.</w:t>
      </w:r>
    </w:p>
    <w:p w14:paraId="152B76BF"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lastRenderedPageBreak/>
        <w:t>Manes, G.S., Dixit, A., Singh, A., Mahal, J.S., Mahajan, G., 2013. Feasibility of Mechanical Transplanter for Paddy Transplanting in Punjab. Agric. Mech. Asia, Africa Lat. Am. 44, 14–17.</w:t>
      </w:r>
    </w:p>
    <w:p w14:paraId="3F772E04"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Manjappa, K., Kataraki, N.G., 2004. Use of Drum Seeder and Transplanter for Increasing Rice Profitability 17.</w:t>
      </w:r>
    </w:p>
    <w:p w14:paraId="5A2D24DF"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Marambe, B., 2009. WEEDY RICE: EVOLUTION, THREATS, AND MANAGEMENT B. Marambe Department of Crop Science, Faculty of Agriculture, University of Peradeniya, Sri Lanka. Trop. Agric. 157, 0–15.</w:t>
      </w:r>
    </w:p>
    <w:p w14:paraId="10EC5B8D"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Mathew, G.V., 2015. STANDARDIZATION OF MEDIA FOR TRAY NURSERY TECHNIQUE IN RICE. Faculty of Agriculture Kerala Agricultural University, Thrissur.</w:t>
      </w:r>
    </w:p>
    <w:p w14:paraId="5680F036"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Matsuo, T., Hoshikawa, K., 1993. Sience of therice plant : morphology.</w:t>
      </w:r>
    </w:p>
    <w:p w14:paraId="2B8C261A"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MoADR, 1989. Agricultural implementation programme. Peradeniya, Sri Lanka.</w:t>
      </w:r>
    </w:p>
    <w:p w14:paraId="3A9E8F28"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Murumkar, R.P., Dongarwar, U.R., Phad, D.S., Borkar, B.Y., Pisalkar, P.S., Deshmukh, P., Vidyapeeth, K., Akola, M.S., 2015. Performance Testing of Four Row Self Propelled. Interational J. Sci. Envronment Technol. 3, 2015–2019. https://doi.org/10.1016/ j.tiv.2018.06.019</w:t>
      </w:r>
    </w:p>
    <w:p w14:paraId="6FE6D7F5"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Nabii, G., Akhtar, M.S., Hussan, M.M. ul, Gill, S.M., 2003. Root Growth in Parachute and Conventional Rice-Transplanting Methods, in: Reddy, R. (Ed.), Proceedings of the National Workshop on Rice-Wheat Systems in Pakistan. P akistan Agricultural Resear c h Council Rice-Wheat Consor tium f or the Indo-Gang etic Plains, Islamabad, Pakistan, pp. 62–66.</w:t>
      </w:r>
    </w:p>
    <w:p w14:paraId="05F7B776"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Nachit, M.M., n.d. Effect of seedling growth vigour on yield of triticale. Barley. Wheat Triticale Newsl. 1, 16.</w:t>
      </w:r>
    </w:p>
    <w:p w14:paraId="0B45DB40"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Negalur, R.B., Halepyati, A.S., 2017. Growth and Yield of Machine Transplanted Rice ( Oryza sativa L .) as Influenced by Age and Number of Seedlings 6, 376–385.</w:t>
      </w:r>
    </w:p>
    <w:p w14:paraId="11F8CE44"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OECD, 1999. Consensus document on the biology of Oryza sativa (Rice). Technical Report ENV/JM/MONO(99)26. Ser. Harminization Regul. Overs. Biotechnol. 1–52. https://doi.org/10.1107/S2056989015015029</w:t>
      </w:r>
    </w:p>
    <w:p w14:paraId="110DBA08"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Oparka, K.J., Gates, P.J., 1982. (Oryza sativa) 43, 108–109.</w:t>
      </w:r>
    </w:p>
    <w:p w14:paraId="56A688A4"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4DD4DD36"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Pandey, S., Mortimer, M., Wade, L., Tuong, T.P., Lopez, K., Hardy, B., 2000. Direct seeding:research issues and opportunities. Proc. Int. Work. direct seeding Asian rice Syst. Res. issues Oppor. Work. direct seeding Asian rice Syst. Res. issues Oppor. 383.</w:t>
      </w:r>
    </w:p>
    <w:p w14:paraId="7A372E17"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Pathinayake, B.D., Nugaliyadde, L., Sandanayake, C.A., 1990. Direct Seeding practices for Rice in Sri Lanka, in: Direct Seeded Flooded Rice in the Tropics. IRRI, Seoul,Korea, pp. 77–90.</w:t>
      </w:r>
    </w:p>
    <w:p w14:paraId="31F02184"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Perera, B.M.K., Dhanapala, M.P., Wickremasinghe, D.B., Fazekas, C., Wetselaar, R., 1990. Agronomic aspects of the rice yield gap between farmer and researcher, in: Menz, K.M. (Ed.), Rice Production in Sri Lanka, A Combined Agronomic/Economic Study in the Internlediate and Dry Zones. Australian Centre for International Agricultural Research, Canberra, pp. 10–20.</w:t>
      </w:r>
    </w:p>
    <w:p w14:paraId="644293DA"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Pradhan, S., Mohanty, S.K., 2014. Ergo-Economical Analysis of Different Paddy Transplanting Operations in Eastern India. IOSR J. Agric. Vet. Sci. 6, 2319–2372.</w:t>
      </w:r>
    </w:p>
    <w:p w14:paraId="692EF64C"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lastRenderedPageBreak/>
        <w:t>Present status of Rice Transplanter use for Paddy Cultivation in Bangladesh, 2013. . Bangladesh Agricultural University, Mymensingh.</w:t>
      </w:r>
    </w:p>
    <w:p w14:paraId="49ABB539"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Rajapakse, S., Shivanthan, M.C., Selvarajah, M., 2016. Chronic kidney disease of unknown etiology in Sri Lanka. Int. J. Occup. Environ. Health 22, 259–264. https://doi.org/10.1080/10773525.2016.1203097</w:t>
      </w:r>
    </w:p>
    <w:p w14:paraId="5B542FF6"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Rajendran, V., Ravi, V., Valliappan, K., 2005. Early production of robust seedlings through modified mat nursery for enhancing rice (Oryza sativa) productivity and profit | Request PDF. ndian J. Agron.  50, 132–136.</w:t>
      </w:r>
    </w:p>
    <w:p w14:paraId="47C0CB8E"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Rani, A.S., 2012. RICE YIELD AS AFFECTED BY SEEDLING VIGOUR THROUGH NUTRIENT MANAGEMENT TECHNIQUES IN NURSERY BY. Agricultural College, Bapatla.</w:t>
      </w:r>
    </w:p>
    <w:p w14:paraId="4A4DE299"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Rani, T.S., Jayakiran, K., 2010. Evaluation of different planting techniques for economic feasibility in rice. Electron. J. Environ. Agric. Food Chem. 9(1), 150–153.</w:t>
      </w:r>
    </w:p>
    <w:p w14:paraId="28FAE385"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Ratnasekera, D., 2015. Weedy rice: A threat to rice production in Sri Lanka. J. Univ. Ruhuna 1, 2–13. https://doi.org/10.1016/j.electacta.2007.04.013</w:t>
      </w:r>
    </w:p>
    <w:p w14:paraId="3BF73A49"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Rice Knowledge Bank, I., 2009. Planting the Rice [WWW Document]. URL http://www.knowledgebank.irri.org/ericeproduction/II.4_Transplanting.htm (accessed 12.1.18).</w:t>
      </w:r>
    </w:p>
    <w:p w14:paraId="1683DB9D"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Rice Research &amp; Development Institute Bathalagoda, 2017. Rice Cultivation [WWW Document]. URL http://doa.gov.lk/rrdi/index.php/en/crop/42-crop-rice-cultivation (accessed 8.28.18).</w:t>
      </w:r>
    </w:p>
    <w:p w14:paraId="5B8CC863"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Rickman, J.F., Mussgnug, F., Khanda, C.M., Satpathy, S.D., Parida, N., Singla, K., Kumar, V., Banik, N.C., Iftikar, W., Mishra, A., Sudhir-Yadav, Kumar, V., Malik, R., McDonald, A., 2015. Operational manual for mechanical transplanting of rice 18 pages.</w:t>
      </w:r>
    </w:p>
    <w:p w14:paraId="42F05A34"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Ros, C., Bell, R.W., White, P.F., 2003. Seedling vigour and the early growth of transplanted rice (Oryza sativa). Plant Soil 252, 325–337. https://doi.org/10.1023/A:1024736104668</w:t>
      </w:r>
    </w:p>
    <w:p w14:paraId="19C1475F"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Sabar, M., 2003. Evaluation of Rice Line-transplanting and Parachute Planting Methods. Workshop on Rice-Wheat Systems in Pakistan, Islamabad, Pakistan.</w:t>
      </w:r>
    </w:p>
    <w:p w14:paraId="26DBD01E"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Sangeetha, C., Baskar, P., 2015. Influence of different crop establishment methods on productivity of rice–A Review. Agric. Rev. 36, 113. https://doi.org/10.5958/0976-0741.2015.00013.6</w:t>
      </w:r>
    </w:p>
    <w:p w14:paraId="59CBE91C"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Sarwar, N., Ali, H., Maqsood, M., Ahmad, A., Ullah, E., Khaliq, T., Hill, J.E., 2014. Influence of Nursery Management and Seedling Age on Growth and Economic Performance of Fine Rice. J. Plant Nutr. 37, 1287–1303. https://doi.org/10.1080/01904167.2014.881490</w:t>
      </w:r>
    </w:p>
    <w:p w14:paraId="7EBACBAF"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Sarwar, N., Maqsood, M., Wajid, S.A., Anwar-ul-Haq, M., 2011. Impact of Nursery Seeding Density, Nitrogen, and Seedling Age on Yield and Yield Attributes of Fine Rice. Chil. J. Agric. Res. 71, 343–349. https://doi.org/10.4067/S0718-58392011000300001</w:t>
      </w:r>
    </w:p>
    <w:p w14:paraId="5F24E3B8"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Senthilkumar, T., Naik, R., 2016. Study of Adoption of Mechanical Rice Transplanters through Custom Hiring in Tamil Nadu- a Case Study. J. Rice Res. 9, 35–42.</w:t>
      </w:r>
    </w:p>
    <w:p w14:paraId="25410075"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Septiningsih, E.M., Prasetiyono, J., Lubis, E., Tai, T.H., Tjubaryat, T., Moeljopawiro, S., McCouch, S.R., 2003. Identification of quantitative trait loci for yield and yield components in an advanced backcross population derived from the Oryza sativa variety IR64 and the wild relative O-rufipogon. Theor. Appl. Genet. 107, 1419–1432. https://doi.org/10.1073/pnas.1317360111.</w:t>
      </w:r>
    </w:p>
    <w:p w14:paraId="49BB5096"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 xml:space="preserve">Singh, F., Kang, J.S., Singh, A., Singh, T., 2018. Productivity of mechanically transplanted rice ( Oryza </w:t>
      </w:r>
      <w:r w:rsidRPr="00A01666">
        <w:rPr>
          <w:rFonts w:ascii="Calibri" w:hAnsi="Calibri" w:cs="Calibri"/>
          <w:noProof/>
          <w:szCs w:val="24"/>
        </w:rPr>
        <w:lastRenderedPageBreak/>
        <w:t>sativa L .) as influenced by time of nitrogen application Productivity of Mechanically Transplanted Rice ( Oryza sativa L .) as Influenced by Time of Nitrogen Application 0–5.</w:t>
      </w:r>
    </w:p>
    <w:p w14:paraId="320F5A4B"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Singh, K.N., Hassan, B., Kanday, B.A., Bhat, A.K., 2005. Effect of nursery fertilization on seedling growth and yield of rice. Indian J. Agron. 50, 187–189.</w:t>
      </w:r>
    </w:p>
    <w:p w14:paraId="1207B3E2"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Singh, R.., Rao, K.V.R., 2010. Impact of self propelled transplanter in rice. Electron. J. Environ. Agric. Food Chem. 9, 150–153.</w:t>
      </w:r>
    </w:p>
    <w:p w14:paraId="4C8CA743"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Singh, R.K., Pande, R.S., Namdeo, N.K., 1981. Response of Ratna to mathods of planting and nitrogen levels.Oryza. F. Crop. Res. 18, 182–183.</w:t>
      </w:r>
    </w:p>
    <w:p w14:paraId="4AF99E17"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Singh, S., Vasta, D.K., 2006. Performance of evaluation of PAU manual transplanter in hills of himachal Pradesh. Agricultural. Agric. Eng. today 30, 43–46.</w:t>
      </w:r>
    </w:p>
    <w:p w14:paraId="6532AFA5"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Sri Lanka as a Rice Exporting Country: Possibilities and Problems [WWW Document], 2011. URL http://www.ips.lk/talkingeconomics/2011/12/07/sri-lanka-as-a-rice-exporting-country-possibilities-and-problems/ (accessed 12.1.18).</w:t>
      </w:r>
    </w:p>
    <w:p w14:paraId="64893E3B"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Sri Lanka raises rice productivity with Korean technology [WWW Document], 2016. URL https://economynext.com/Sri_Lanka_raises_rice_productivity_with_Korean_technology-3-5503.html (accessed 11.30.18).</w:t>
      </w:r>
    </w:p>
    <w:p w14:paraId="00254FDA"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Sri Lanka World Bank Group, 2008. Appendix 6 : Sri Lanka.</w:t>
      </w:r>
    </w:p>
    <w:p w14:paraId="32751FAF"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Tekrony, D.M., Egli, D.B., 1991. Relationship of seed vigour to crop yield. A Rev. Crop Sci. 31, 816–822.</w:t>
      </w:r>
    </w:p>
    <w:p w14:paraId="524D4CF9"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The importance of rice in Sri Lanka | Blue Lanka [WWW Document], 2018. URL https://www.bluelankatours.com/blog/the-importance-of-rice-in-sri-lanka (accessed 12.1.18).</w:t>
      </w:r>
    </w:p>
    <w:p w14:paraId="7A8ED0DC"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Thiruchelvam, S., 2005. Efficiency of rice production and issues relating to cost of production in the districts of Anuradhapura and Polonnaruwa. J. Natl. Sci. Found. Sri Lanka 33, 247–256. https://doi.org/10.4038/jnsfsr.v33i4.2114</w:t>
      </w:r>
    </w:p>
    <w:p w14:paraId="53EF710C"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Tripathi, K.K., Warrier, R., Govila, O.P., Ahuja, V., 2011. Biology of Rice.Pdf. Departement of Biotechnology, Ministry of Environment and Forets, Government of India.</w:t>
      </w:r>
    </w:p>
    <w:p w14:paraId="23D0AD35"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Tripathi, S.K., Jena, H.K., Panda, P.K., 2004. Self-propelled rice transplanter for economizing labour. Indian Fmg 54, 23–25.</w:t>
      </w:r>
    </w:p>
    <w:p w14:paraId="1791878C"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Vasudevan, S.N., Basangouda, B., Mathad, R.C., Doddagoudar, S.R., Shakuntala, N.M., 2014. Standardization of Seedling Characteristics for Paddy Transplanter. J. Adv. Agric. Technol. 1, 141–146. https://doi.org/10.12720/joaat.1.2.141-146</w:t>
      </w:r>
    </w:p>
    <w:p w14:paraId="4509CFAA"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Vidanapathirana, U., 2003. The Future of Paddy Farming Its Challenges and Constraints. Econ. Rev. 24–28.</w:t>
      </w:r>
    </w:p>
    <w:p w14:paraId="24708360"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0B6CD2D2"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t>Wopereis, M.C.S., Defoer, T., Idinoba, P., Diack, S., Dugué, M.J., 2009. Transplanting Technical Manual, in: Participatory Learning and Action Research (PLAR) for Integrated Rice Management (IRM) in Inland Valleys of Sub-Saharan Africa: Technical Manual. A frica Rice Center (WARDA), pp. 63–64.</w:t>
      </w:r>
    </w:p>
    <w:p w14:paraId="68E066B4"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szCs w:val="24"/>
        </w:rPr>
      </w:pPr>
      <w:r w:rsidRPr="00A01666">
        <w:rPr>
          <w:rFonts w:ascii="Calibri" w:hAnsi="Calibri" w:cs="Calibri"/>
          <w:noProof/>
          <w:szCs w:val="24"/>
        </w:rPr>
        <w:lastRenderedPageBreak/>
        <w:t>Yoshida, S., 1981. Fundamentals of Rice Crop Science. Fundam. rice Crop Sci. 65–109.</w:t>
      </w:r>
    </w:p>
    <w:p w14:paraId="03D0EBE0" w14:textId="77777777" w:rsidR="00A01666" w:rsidRPr="00A01666" w:rsidRDefault="00A01666" w:rsidP="00A01666">
      <w:pPr>
        <w:widowControl w:val="0"/>
        <w:autoSpaceDE w:val="0"/>
        <w:autoSpaceDN w:val="0"/>
        <w:adjustRightInd w:val="0"/>
        <w:spacing w:line="240" w:lineRule="auto"/>
        <w:ind w:left="480" w:hanging="480"/>
        <w:rPr>
          <w:rFonts w:ascii="Calibri" w:hAnsi="Calibri" w:cs="Calibri"/>
          <w:noProof/>
        </w:rPr>
      </w:pPr>
      <w:r w:rsidRPr="00A01666">
        <w:rPr>
          <w:rFonts w:ascii="Calibri" w:hAnsi="Calibri" w:cs="Calibri"/>
          <w:noProof/>
          <w:szCs w:val="24"/>
        </w:rPr>
        <w:t>Zhao, D.L., Atlin, G.N., Bastiaans, L., Spiertz, J.H.J., 2006. Cultivar weed-competitiveness in aerobic rice: Heritability, correlated traits, and the potential for indirect selection in weed-free environments. Crop Sci. 46, 372–380. https://doi.org/10.2135/cropsci2005.0192</w:t>
      </w:r>
    </w:p>
    <w:p w14:paraId="1CEA1F68" w14:textId="424A2408" w:rsidR="000B33CD" w:rsidRDefault="00DA0867" w:rsidP="00280869">
      <w:pPr>
        <w:jc w:val="both"/>
        <w:rPr>
          <w:color w:val="FF0000"/>
        </w:rPr>
      </w:pPr>
      <w:r>
        <w:rPr>
          <w:color w:val="FF0000"/>
        </w:rPr>
        <w:fldChar w:fldCharType="end"/>
      </w:r>
    </w:p>
    <w:p w14:paraId="5957FE90" w14:textId="1FCDC982" w:rsidR="000B33CD" w:rsidRDefault="000B33CD" w:rsidP="00220439">
      <w:pPr>
        <w:rPr>
          <w:color w:val="FF0000"/>
        </w:rPr>
      </w:pPr>
    </w:p>
    <w:p w14:paraId="34B848FC" w14:textId="77777777" w:rsidR="000B33CD" w:rsidRDefault="000B33CD" w:rsidP="00220439">
      <w:pPr>
        <w:rPr>
          <w:color w:val="FF0000"/>
        </w:rPr>
      </w:pPr>
    </w:p>
    <w:p w14:paraId="107E68DE" w14:textId="5C89BE1A" w:rsidR="004F1D48" w:rsidRDefault="004F1D48" w:rsidP="00220439">
      <w:pPr>
        <w:rPr>
          <w:color w:val="FF0000"/>
        </w:rPr>
      </w:pPr>
    </w:p>
    <w:p w14:paraId="630180DF" w14:textId="4BB9CCDE" w:rsidR="00E93DF6" w:rsidRDefault="00E93DF6" w:rsidP="00CD19C4"/>
    <w:sectPr w:rsidR="00E93DF6" w:rsidSect="00D67A37">
      <w:footerReference w:type="default" r:id="rId8"/>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BE6BC" w14:textId="77777777" w:rsidR="00764B61" w:rsidRDefault="00764B61" w:rsidP="00645C49">
      <w:pPr>
        <w:spacing w:after="0" w:line="240" w:lineRule="auto"/>
      </w:pPr>
      <w:r>
        <w:separator/>
      </w:r>
    </w:p>
  </w:endnote>
  <w:endnote w:type="continuationSeparator" w:id="0">
    <w:p w14:paraId="2AE350C4" w14:textId="77777777" w:rsidR="00764B61" w:rsidRDefault="00764B61"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869013"/>
      <w:docPartObj>
        <w:docPartGallery w:val="Page Numbers (Bottom of Page)"/>
        <w:docPartUnique/>
      </w:docPartObj>
    </w:sdtPr>
    <w:sdtEndPr>
      <w:rPr>
        <w:noProof/>
      </w:rPr>
    </w:sdtEndPr>
    <w:sdtContent>
      <w:p w14:paraId="1B8ECA89" w14:textId="2A76BC8F" w:rsidR="005835BB" w:rsidRDefault="005835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3D87EB" w14:textId="77777777" w:rsidR="005835BB" w:rsidRDefault="00583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D6159" w14:textId="77777777" w:rsidR="00764B61" w:rsidRDefault="00764B61" w:rsidP="00645C49">
      <w:pPr>
        <w:spacing w:after="0" w:line="240" w:lineRule="auto"/>
      </w:pPr>
      <w:r>
        <w:separator/>
      </w:r>
    </w:p>
  </w:footnote>
  <w:footnote w:type="continuationSeparator" w:id="0">
    <w:p w14:paraId="574B4D94" w14:textId="77777777" w:rsidR="00764B61" w:rsidRDefault="00764B61"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604F0"/>
    <w:multiLevelType w:val="multilevel"/>
    <w:tmpl w:val="3A24E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MasFAPz57eQtAAAA"/>
  </w:docVars>
  <w:rsids>
    <w:rsidRoot w:val="00406D2A"/>
    <w:rsid w:val="000131F2"/>
    <w:rsid w:val="0002413B"/>
    <w:rsid w:val="00024E72"/>
    <w:rsid w:val="0002682C"/>
    <w:rsid w:val="00027762"/>
    <w:rsid w:val="00034669"/>
    <w:rsid w:val="000347E8"/>
    <w:rsid w:val="0003751F"/>
    <w:rsid w:val="000406A1"/>
    <w:rsid w:val="00040D48"/>
    <w:rsid w:val="00043B80"/>
    <w:rsid w:val="00045962"/>
    <w:rsid w:val="00056EB7"/>
    <w:rsid w:val="000616B3"/>
    <w:rsid w:val="0006769A"/>
    <w:rsid w:val="000677D7"/>
    <w:rsid w:val="00070E88"/>
    <w:rsid w:val="000803D9"/>
    <w:rsid w:val="000812FE"/>
    <w:rsid w:val="00082C3E"/>
    <w:rsid w:val="00090004"/>
    <w:rsid w:val="000905DC"/>
    <w:rsid w:val="00090E6B"/>
    <w:rsid w:val="000910CE"/>
    <w:rsid w:val="00092955"/>
    <w:rsid w:val="00094F31"/>
    <w:rsid w:val="00097298"/>
    <w:rsid w:val="000A7D27"/>
    <w:rsid w:val="000B33CD"/>
    <w:rsid w:val="000B3E51"/>
    <w:rsid w:val="000B54B6"/>
    <w:rsid w:val="000C45A5"/>
    <w:rsid w:val="000C6829"/>
    <w:rsid w:val="000D13C1"/>
    <w:rsid w:val="000D5F75"/>
    <w:rsid w:val="00132602"/>
    <w:rsid w:val="00141C6F"/>
    <w:rsid w:val="00145438"/>
    <w:rsid w:val="00167CC7"/>
    <w:rsid w:val="0017285C"/>
    <w:rsid w:val="0017410B"/>
    <w:rsid w:val="001766BB"/>
    <w:rsid w:val="00182462"/>
    <w:rsid w:val="00182F56"/>
    <w:rsid w:val="001A2E78"/>
    <w:rsid w:val="001A7030"/>
    <w:rsid w:val="001B3ECF"/>
    <w:rsid w:val="001B4291"/>
    <w:rsid w:val="001B49CD"/>
    <w:rsid w:val="001C4C9E"/>
    <w:rsid w:val="00207934"/>
    <w:rsid w:val="00210CC4"/>
    <w:rsid w:val="00212209"/>
    <w:rsid w:val="00213BFC"/>
    <w:rsid w:val="00213CBB"/>
    <w:rsid w:val="00220439"/>
    <w:rsid w:val="00222A90"/>
    <w:rsid w:val="00224AD2"/>
    <w:rsid w:val="00237461"/>
    <w:rsid w:val="00244516"/>
    <w:rsid w:val="0026135F"/>
    <w:rsid w:val="002740CE"/>
    <w:rsid w:val="002777F8"/>
    <w:rsid w:val="00280869"/>
    <w:rsid w:val="00284E3D"/>
    <w:rsid w:val="002A2565"/>
    <w:rsid w:val="002A61FD"/>
    <w:rsid w:val="002B71D8"/>
    <w:rsid w:val="002C40D6"/>
    <w:rsid w:val="002C63E7"/>
    <w:rsid w:val="002D36A2"/>
    <w:rsid w:val="002E3803"/>
    <w:rsid w:val="002E65DA"/>
    <w:rsid w:val="002E71EE"/>
    <w:rsid w:val="00300D9E"/>
    <w:rsid w:val="003131AF"/>
    <w:rsid w:val="003137DE"/>
    <w:rsid w:val="003169B8"/>
    <w:rsid w:val="00333B63"/>
    <w:rsid w:val="00337D35"/>
    <w:rsid w:val="003414D8"/>
    <w:rsid w:val="00343F29"/>
    <w:rsid w:val="003475B3"/>
    <w:rsid w:val="00355206"/>
    <w:rsid w:val="00357BD9"/>
    <w:rsid w:val="00361FB7"/>
    <w:rsid w:val="00371930"/>
    <w:rsid w:val="00376A1A"/>
    <w:rsid w:val="00381D8F"/>
    <w:rsid w:val="003849E3"/>
    <w:rsid w:val="00384B7B"/>
    <w:rsid w:val="003930DA"/>
    <w:rsid w:val="00395756"/>
    <w:rsid w:val="003A0AE0"/>
    <w:rsid w:val="003A1FA3"/>
    <w:rsid w:val="003A2064"/>
    <w:rsid w:val="003A27E3"/>
    <w:rsid w:val="003B2B29"/>
    <w:rsid w:val="003C15B6"/>
    <w:rsid w:val="003D2578"/>
    <w:rsid w:val="003E1EB7"/>
    <w:rsid w:val="003E31BC"/>
    <w:rsid w:val="003E5F89"/>
    <w:rsid w:val="003F0DAF"/>
    <w:rsid w:val="003F3EA9"/>
    <w:rsid w:val="00403E6E"/>
    <w:rsid w:val="00406D2A"/>
    <w:rsid w:val="00414042"/>
    <w:rsid w:val="00415F45"/>
    <w:rsid w:val="00420BA9"/>
    <w:rsid w:val="00425730"/>
    <w:rsid w:val="00463453"/>
    <w:rsid w:val="00463C2E"/>
    <w:rsid w:val="004672AB"/>
    <w:rsid w:val="00467EBC"/>
    <w:rsid w:val="00487392"/>
    <w:rsid w:val="00495C6E"/>
    <w:rsid w:val="004A122D"/>
    <w:rsid w:val="004A1EBD"/>
    <w:rsid w:val="004A30FC"/>
    <w:rsid w:val="004B19E2"/>
    <w:rsid w:val="004E2DEE"/>
    <w:rsid w:val="004E4A1F"/>
    <w:rsid w:val="004E5B6E"/>
    <w:rsid w:val="004E6197"/>
    <w:rsid w:val="004E62B6"/>
    <w:rsid w:val="004F1D48"/>
    <w:rsid w:val="00501952"/>
    <w:rsid w:val="005038AE"/>
    <w:rsid w:val="00526C0B"/>
    <w:rsid w:val="0053298F"/>
    <w:rsid w:val="00535DB9"/>
    <w:rsid w:val="00543295"/>
    <w:rsid w:val="00577BB9"/>
    <w:rsid w:val="005835BB"/>
    <w:rsid w:val="005A5F63"/>
    <w:rsid w:val="005B53B9"/>
    <w:rsid w:val="005D6CEF"/>
    <w:rsid w:val="00602B1F"/>
    <w:rsid w:val="006204D6"/>
    <w:rsid w:val="00622CC2"/>
    <w:rsid w:val="0062332D"/>
    <w:rsid w:val="00631A4C"/>
    <w:rsid w:val="00636832"/>
    <w:rsid w:val="00644C8D"/>
    <w:rsid w:val="00645C49"/>
    <w:rsid w:val="00647308"/>
    <w:rsid w:val="00652E66"/>
    <w:rsid w:val="00657DFA"/>
    <w:rsid w:val="00667AFB"/>
    <w:rsid w:val="00675DDC"/>
    <w:rsid w:val="006836FC"/>
    <w:rsid w:val="00685E2F"/>
    <w:rsid w:val="006A0CD3"/>
    <w:rsid w:val="006A1C14"/>
    <w:rsid w:val="006B31CE"/>
    <w:rsid w:val="006C1C52"/>
    <w:rsid w:val="006D25E4"/>
    <w:rsid w:val="006E5B3D"/>
    <w:rsid w:val="006E6519"/>
    <w:rsid w:val="006F6D54"/>
    <w:rsid w:val="007117B3"/>
    <w:rsid w:val="0071690A"/>
    <w:rsid w:val="00716ACD"/>
    <w:rsid w:val="00716F04"/>
    <w:rsid w:val="00727383"/>
    <w:rsid w:val="007570B7"/>
    <w:rsid w:val="007617F9"/>
    <w:rsid w:val="00764B61"/>
    <w:rsid w:val="00774C51"/>
    <w:rsid w:val="007941AD"/>
    <w:rsid w:val="00794DE5"/>
    <w:rsid w:val="0079584C"/>
    <w:rsid w:val="007A0936"/>
    <w:rsid w:val="007B10EA"/>
    <w:rsid w:val="007B7AD7"/>
    <w:rsid w:val="007C4235"/>
    <w:rsid w:val="007D0702"/>
    <w:rsid w:val="007D23A8"/>
    <w:rsid w:val="007E3332"/>
    <w:rsid w:val="007E6D8A"/>
    <w:rsid w:val="0080245B"/>
    <w:rsid w:val="008040DD"/>
    <w:rsid w:val="00817C36"/>
    <w:rsid w:val="0082642E"/>
    <w:rsid w:val="008266F0"/>
    <w:rsid w:val="008333CC"/>
    <w:rsid w:val="00833625"/>
    <w:rsid w:val="008458A5"/>
    <w:rsid w:val="00866AF3"/>
    <w:rsid w:val="00872990"/>
    <w:rsid w:val="00876A4A"/>
    <w:rsid w:val="00882E3C"/>
    <w:rsid w:val="00884D6C"/>
    <w:rsid w:val="00893D0A"/>
    <w:rsid w:val="008A3AD8"/>
    <w:rsid w:val="008B341D"/>
    <w:rsid w:val="008D133D"/>
    <w:rsid w:val="008D4186"/>
    <w:rsid w:val="008D56B7"/>
    <w:rsid w:val="008D6CB1"/>
    <w:rsid w:val="008E4CAB"/>
    <w:rsid w:val="008E71DB"/>
    <w:rsid w:val="0090407A"/>
    <w:rsid w:val="00906148"/>
    <w:rsid w:val="00916476"/>
    <w:rsid w:val="00920DA3"/>
    <w:rsid w:val="00923EFC"/>
    <w:rsid w:val="0093031A"/>
    <w:rsid w:val="009321B2"/>
    <w:rsid w:val="00935C9A"/>
    <w:rsid w:val="0093741C"/>
    <w:rsid w:val="00950046"/>
    <w:rsid w:val="009527DF"/>
    <w:rsid w:val="00953022"/>
    <w:rsid w:val="0096093E"/>
    <w:rsid w:val="00961A1C"/>
    <w:rsid w:val="00964BE5"/>
    <w:rsid w:val="00966042"/>
    <w:rsid w:val="009863A2"/>
    <w:rsid w:val="00994F5E"/>
    <w:rsid w:val="009961C4"/>
    <w:rsid w:val="009A0C97"/>
    <w:rsid w:val="009A248A"/>
    <w:rsid w:val="009A5A61"/>
    <w:rsid w:val="009A604B"/>
    <w:rsid w:val="009B4C91"/>
    <w:rsid w:val="009C4F1C"/>
    <w:rsid w:val="009D058A"/>
    <w:rsid w:val="009D0B1A"/>
    <w:rsid w:val="009D73CE"/>
    <w:rsid w:val="00A01666"/>
    <w:rsid w:val="00A019A4"/>
    <w:rsid w:val="00A12887"/>
    <w:rsid w:val="00A24752"/>
    <w:rsid w:val="00A24F4A"/>
    <w:rsid w:val="00A272D4"/>
    <w:rsid w:val="00A308AC"/>
    <w:rsid w:val="00A30F6C"/>
    <w:rsid w:val="00A36325"/>
    <w:rsid w:val="00A372C3"/>
    <w:rsid w:val="00A423FB"/>
    <w:rsid w:val="00A5665E"/>
    <w:rsid w:val="00A676C2"/>
    <w:rsid w:val="00A70D92"/>
    <w:rsid w:val="00A80D06"/>
    <w:rsid w:val="00A81059"/>
    <w:rsid w:val="00A959DC"/>
    <w:rsid w:val="00AA1A34"/>
    <w:rsid w:val="00AB1B12"/>
    <w:rsid w:val="00AB7317"/>
    <w:rsid w:val="00AC19C1"/>
    <w:rsid w:val="00AC6680"/>
    <w:rsid w:val="00AC6F6F"/>
    <w:rsid w:val="00AD2707"/>
    <w:rsid w:val="00AE2838"/>
    <w:rsid w:val="00AE5EBA"/>
    <w:rsid w:val="00AF500A"/>
    <w:rsid w:val="00B03352"/>
    <w:rsid w:val="00B06EF0"/>
    <w:rsid w:val="00B10115"/>
    <w:rsid w:val="00B108CB"/>
    <w:rsid w:val="00B119B6"/>
    <w:rsid w:val="00B12BAC"/>
    <w:rsid w:val="00B13339"/>
    <w:rsid w:val="00B233DC"/>
    <w:rsid w:val="00B26039"/>
    <w:rsid w:val="00B37937"/>
    <w:rsid w:val="00B46727"/>
    <w:rsid w:val="00B53278"/>
    <w:rsid w:val="00B5547D"/>
    <w:rsid w:val="00B646B0"/>
    <w:rsid w:val="00B801D7"/>
    <w:rsid w:val="00B902F2"/>
    <w:rsid w:val="00B91552"/>
    <w:rsid w:val="00B91A4A"/>
    <w:rsid w:val="00B91F29"/>
    <w:rsid w:val="00B97E37"/>
    <w:rsid w:val="00BB057D"/>
    <w:rsid w:val="00BB712C"/>
    <w:rsid w:val="00BB7E9C"/>
    <w:rsid w:val="00BC49AA"/>
    <w:rsid w:val="00BC6F04"/>
    <w:rsid w:val="00BD06B9"/>
    <w:rsid w:val="00BD31C2"/>
    <w:rsid w:val="00BD3C3A"/>
    <w:rsid w:val="00BD5D18"/>
    <w:rsid w:val="00BD75D0"/>
    <w:rsid w:val="00BF36C6"/>
    <w:rsid w:val="00C03E11"/>
    <w:rsid w:val="00C172D1"/>
    <w:rsid w:val="00C257E4"/>
    <w:rsid w:val="00C3045B"/>
    <w:rsid w:val="00C46EB2"/>
    <w:rsid w:val="00C55368"/>
    <w:rsid w:val="00C567D1"/>
    <w:rsid w:val="00C7087F"/>
    <w:rsid w:val="00C72596"/>
    <w:rsid w:val="00C73D16"/>
    <w:rsid w:val="00C83A0A"/>
    <w:rsid w:val="00C9160C"/>
    <w:rsid w:val="00C91B63"/>
    <w:rsid w:val="00CA79BD"/>
    <w:rsid w:val="00CB33C1"/>
    <w:rsid w:val="00CC38BF"/>
    <w:rsid w:val="00CC5880"/>
    <w:rsid w:val="00CC64D0"/>
    <w:rsid w:val="00CD19C4"/>
    <w:rsid w:val="00CE1A1D"/>
    <w:rsid w:val="00CE6425"/>
    <w:rsid w:val="00D12807"/>
    <w:rsid w:val="00D32C5C"/>
    <w:rsid w:val="00D37AA9"/>
    <w:rsid w:val="00D40D86"/>
    <w:rsid w:val="00D45BC6"/>
    <w:rsid w:val="00D547DB"/>
    <w:rsid w:val="00D640CB"/>
    <w:rsid w:val="00D64B5F"/>
    <w:rsid w:val="00D6578F"/>
    <w:rsid w:val="00D67A37"/>
    <w:rsid w:val="00D80C83"/>
    <w:rsid w:val="00DA0867"/>
    <w:rsid w:val="00DA613D"/>
    <w:rsid w:val="00DB34FE"/>
    <w:rsid w:val="00DC0157"/>
    <w:rsid w:val="00DC0FC2"/>
    <w:rsid w:val="00DD115B"/>
    <w:rsid w:val="00DE53A2"/>
    <w:rsid w:val="00E410DD"/>
    <w:rsid w:val="00E75E65"/>
    <w:rsid w:val="00E80AAE"/>
    <w:rsid w:val="00E82BCE"/>
    <w:rsid w:val="00E90175"/>
    <w:rsid w:val="00E93DF6"/>
    <w:rsid w:val="00EA08B1"/>
    <w:rsid w:val="00EA3D86"/>
    <w:rsid w:val="00EB1651"/>
    <w:rsid w:val="00ED0CEF"/>
    <w:rsid w:val="00EF1FDA"/>
    <w:rsid w:val="00EF63AA"/>
    <w:rsid w:val="00F075F1"/>
    <w:rsid w:val="00F11C01"/>
    <w:rsid w:val="00F13E3B"/>
    <w:rsid w:val="00F2129B"/>
    <w:rsid w:val="00F25241"/>
    <w:rsid w:val="00F2782A"/>
    <w:rsid w:val="00F332E6"/>
    <w:rsid w:val="00F33DF8"/>
    <w:rsid w:val="00F352CB"/>
    <w:rsid w:val="00F37562"/>
    <w:rsid w:val="00F40783"/>
    <w:rsid w:val="00F42A0B"/>
    <w:rsid w:val="00F43CC2"/>
    <w:rsid w:val="00F46C2D"/>
    <w:rsid w:val="00F7166D"/>
    <w:rsid w:val="00F778B0"/>
    <w:rsid w:val="00F85170"/>
    <w:rsid w:val="00F86B86"/>
    <w:rsid w:val="00F90819"/>
    <w:rsid w:val="00F9528A"/>
    <w:rsid w:val="00FA42FA"/>
    <w:rsid w:val="00FB14B6"/>
    <w:rsid w:val="00FB2836"/>
    <w:rsid w:val="00FB7F7C"/>
    <w:rsid w:val="00FC0075"/>
    <w:rsid w:val="00FC51E0"/>
    <w:rsid w:val="00FD32C8"/>
    <w:rsid w:val="00FD3E6F"/>
    <w:rsid w:val="00FD5B20"/>
    <w:rsid w:val="00FE1D94"/>
    <w:rsid w:val="00FE2ACA"/>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C989-F245-4957-B2FE-44E1B72FE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3254</TotalTime>
  <Pages>37</Pages>
  <Words>56634</Words>
  <Characters>322817</Characters>
  <Application>Microsoft Office Word</Application>
  <DocSecurity>0</DocSecurity>
  <Lines>2690</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103</cp:revision>
  <dcterms:created xsi:type="dcterms:W3CDTF">2018-11-18T06:18:00Z</dcterms:created>
  <dcterms:modified xsi:type="dcterms:W3CDTF">2018-12-27T06:45:00Z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