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7C595" w14:textId="77777777" w:rsidR="00D44163" w:rsidRDefault="00D44163" w:rsidP="00D44163">
      <w:pPr>
        <w:pStyle w:val="TOCHeading"/>
        <w:spacing w:line="360" w:lineRule="auto"/>
        <w:outlineLvl w:val="0"/>
      </w:pPr>
    </w:p>
    <w:sdt>
      <w:sdtPr>
        <w:rPr>
          <w:rFonts w:asciiTheme="minorHAnsi" w:eastAsiaTheme="minorHAnsi" w:hAnsiTheme="minorHAnsi" w:cstheme="minorBidi"/>
          <w:color w:val="auto"/>
          <w:sz w:val="22"/>
          <w:szCs w:val="22"/>
        </w:rPr>
        <w:id w:val="441186044"/>
        <w:docPartObj>
          <w:docPartGallery w:val="Table of Contents"/>
          <w:docPartUnique/>
        </w:docPartObj>
      </w:sdtPr>
      <w:sdtEndPr>
        <w:rPr>
          <w:b/>
          <w:bCs/>
          <w:noProof/>
        </w:rPr>
      </w:sdtEndPr>
      <w:sdtContent>
        <w:p w14:paraId="4FC3C33D" w14:textId="77777777" w:rsidR="00D44163" w:rsidRDefault="00D44163" w:rsidP="00D44163">
          <w:pPr>
            <w:pStyle w:val="TOCHeading"/>
          </w:pPr>
          <w:r>
            <w:t>Contents</w:t>
          </w:r>
        </w:p>
        <w:p w14:paraId="2425DA65" w14:textId="77777777" w:rsidR="00D44163" w:rsidRDefault="00D44163" w:rsidP="00D44163">
          <w:pPr>
            <w:pStyle w:val="TOC1"/>
            <w:tabs>
              <w:tab w:val="right" w:leader="dot" w:pos="9120"/>
            </w:tabs>
            <w:rPr>
              <w:rFonts w:eastAsiaTheme="minorEastAsia"/>
              <w:noProof/>
            </w:rPr>
          </w:pPr>
          <w:r>
            <w:fldChar w:fldCharType="begin"/>
          </w:r>
          <w:r>
            <w:instrText xml:space="preserve"> TOC \o "1-5" \h \z \u </w:instrText>
          </w:r>
          <w:r>
            <w:fldChar w:fldCharType="separate"/>
          </w:r>
          <w:hyperlink w:anchor="_Toc529958327" w:history="1">
            <w:r w:rsidRPr="00306146">
              <w:rPr>
                <w:rStyle w:val="Hyperlink"/>
                <w:rFonts w:ascii="Times New Roman" w:hAnsi="Times New Roman" w:cs="Times New Roman"/>
                <w:b/>
                <w:noProof/>
              </w:rPr>
              <w:t>Chapter 01</w:t>
            </w:r>
            <w:r>
              <w:rPr>
                <w:noProof/>
                <w:webHidden/>
              </w:rPr>
              <w:tab/>
            </w:r>
            <w:r>
              <w:rPr>
                <w:noProof/>
                <w:webHidden/>
              </w:rPr>
              <w:fldChar w:fldCharType="begin"/>
            </w:r>
            <w:r>
              <w:rPr>
                <w:noProof/>
                <w:webHidden/>
              </w:rPr>
              <w:instrText xml:space="preserve"> PAGEREF _Toc529958327 \h </w:instrText>
            </w:r>
            <w:r>
              <w:rPr>
                <w:noProof/>
                <w:webHidden/>
              </w:rPr>
            </w:r>
            <w:r>
              <w:rPr>
                <w:noProof/>
                <w:webHidden/>
              </w:rPr>
              <w:fldChar w:fldCharType="separate"/>
            </w:r>
            <w:r>
              <w:rPr>
                <w:noProof/>
                <w:webHidden/>
              </w:rPr>
              <w:t>2</w:t>
            </w:r>
            <w:r>
              <w:rPr>
                <w:noProof/>
                <w:webHidden/>
              </w:rPr>
              <w:fldChar w:fldCharType="end"/>
            </w:r>
          </w:hyperlink>
        </w:p>
        <w:p w14:paraId="5B38295C" w14:textId="77777777" w:rsidR="00D44163" w:rsidRDefault="00D44163" w:rsidP="00D44163">
          <w:pPr>
            <w:pStyle w:val="TOC1"/>
            <w:tabs>
              <w:tab w:val="right" w:leader="dot" w:pos="9120"/>
            </w:tabs>
            <w:rPr>
              <w:rFonts w:eastAsiaTheme="minorEastAsia"/>
              <w:noProof/>
            </w:rPr>
          </w:pPr>
          <w:hyperlink w:anchor="_Toc529958328" w:history="1">
            <w:r w:rsidRPr="00306146">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_Toc529958328 \h </w:instrText>
            </w:r>
            <w:r>
              <w:rPr>
                <w:noProof/>
                <w:webHidden/>
              </w:rPr>
            </w:r>
            <w:r>
              <w:rPr>
                <w:noProof/>
                <w:webHidden/>
              </w:rPr>
              <w:fldChar w:fldCharType="separate"/>
            </w:r>
            <w:r>
              <w:rPr>
                <w:noProof/>
                <w:webHidden/>
              </w:rPr>
              <w:t>2</w:t>
            </w:r>
            <w:r>
              <w:rPr>
                <w:noProof/>
                <w:webHidden/>
              </w:rPr>
              <w:fldChar w:fldCharType="end"/>
            </w:r>
          </w:hyperlink>
        </w:p>
        <w:p w14:paraId="14979201" w14:textId="77777777" w:rsidR="00D44163" w:rsidRDefault="00D44163" w:rsidP="00D44163">
          <w:pPr>
            <w:pStyle w:val="TOC2"/>
            <w:tabs>
              <w:tab w:val="right" w:leader="dot" w:pos="9120"/>
            </w:tabs>
            <w:rPr>
              <w:rFonts w:eastAsiaTheme="minorEastAsia"/>
              <w:noProof/>
            </w:rPr>
          </w:pPr>
          <w:hyperlink w:anchor="_Toc529958329" w:history="1">
            <w:r w:rsidRPr="00306146">
              <w:rPr>
                <w:rStyle w:val="Hyperlink"/>
                <w:rFonts w:ascii="Times New Roman" w:hAnsi="Times New Roman" w:cs="Times New Roman"/>
                <w:b/>
                <w:noProof/>
              </w:rPr>
              <w:t>1.1 Objectives</w:t>
            </w:r>
            <w:r>
              <w:rPr>
                <w:noProof/>
                <w:webHidden/>
              </w:rPr>
              <w:tab/>
            </w:r>
            <w:r>
              <w:rPr>
                <w:noProof/>
                <w:webHidden/>
              </w:rPr>
              <w:fldChar w:fldCharType="begin"/>
            </w:r>
            <w:r>
              <w:rPr>
                <w:noProof/>
                <w:webHidden/>
              </w:rPr>
              <w:instrText xml:space="preserve"> PAGEREF _Toc529958329 \h </w:instrText>
            </w:r>
            <w:r>
              <w:rPr>
                <w:noProof/>
                <w:webHidden/>
              </w:rPr>
            </w:r>
            <w:r>
              <w:rPr>
                <w:noProof/>
                <w:webHidden/>
              </w:rPr>
              <w:fldChar w:fldCharType="separate"/>
            </w:r>
            <w:r>
              <w:rPr>
                <w:noProof/>
                <w:webHidden/>
              </w:rPr>
              <w:t>4</w:t>
            </w:r>
            <w:r>
              <w:rPr>
                <w:noProof/>
                <w:webHidden/>
              </w:rPr>
              <w:fldChar w:fldCharType="end"/>
            </w:r>
          </w:hyperlink>
        </w:p>
        <w:p w14:paraId="15C8F334" w14:textId="77777777" w:rsidR="00D44163" w:rsidRDefault="00D44163" w:rsidP="00D44163">
          <w:pPr>
            <w:pStyle w:val="TOC3"/>
            <w:tabs>
              <w:tab w:val="right" w:leader="dot" w:pos="9120"/>
            </w:tabs>
            <w:rPr>
              <w:rFonts w:eastAsiaTheme="minorEastAsia"/>
              <w:noProof/>
            </w:rPr>
          </w:pPr>
          <w:hyperlink w:anchor="_Toc529958330" w:history="1">
            <w:r w:rsidRPr="00306146">
              <w:rPr>
                <w:rStyle w:val="Hyperlink"/>
                <w:rFonts w:ascii="Times New Roman" w:hAnsi="Times New Roman" w:cs="Times New Roman"/>
                <w:b/>
                <w:noProof/>
              </w:rPr>
              <w:t>1.1.1 General</w:t>
            </w:r>
            <w:r>
              <w:rPr>
                <w:noProof/>
                <w:webHidden/>
              </w:rPr>
              <w:tab/>
            </w:r>
            <w:r>
              <w:rPr>
                <w:noProof/>
                <w:webHidden/>
              </w:rPr>
              <w:fldChar w:fldCharType="begin"/>
            </w:r>
            <w:r>
              <w:rPr>
                <w:noProof/>
                <w:webHidden/>
              </w:rPr>
              <w:instrText xml:space="preserve"> PAGEREF _Toc529958330 \h </w:instrText>
            </w:r>
            <w:r>
              <w:rPr>
                <w:noProof/>
                <w:webHidden/>
              </w:rPr>
            </w:r>
            <w:r>
              <w:rPr>
                <w:noProof/>
                <w:webHidden/>
              </w:rPr>
              <w:fldChar w:fldCharType="separate"/>
            </w:r>
            <w:r>
              <w:rPr>
                <w:noProof/>
                <w:webHidden/>
              </w:rPr>
              <w:t>4</w:t>
            </w:r>
            <w:r>
              <w:rPr>
                <w:noProof/>
                <w:webHidden/>
              </w:rPr>
              <w:fldChar w:fldCharType="end"/>
            </w:r>
          </w:hyperlink>
        </w:p>
        <w:p w14:paraId="5926C644" w14:textId="77777777" w:rsidR="00D44163" w:rsidRDefault="00D44163" w:rsidP="00D44163">
          <w:pPr>
            <w:pStyle w:val="TOC3"/>
            <w:tabs>
              <w:tab w:val="right" w:leader="dot" w:pos="9120"/>
            </w:tabs>
            <w:rPr>
              <w:rFonts w:eastAsiaTheme="minorEastAsia"/>
              <w:noProof/>
            </w:rPr>
          </w:pPr>
          <w:hyperlink w:anchor="_Toc529958331" w:history="1">
            <w:r w:rsidRPr="00306146">
              <w:rPr>
                <w:rStyle w:val="Hyperlink"/>
                <w:rFonts w:ascii="Times New Roman" w:hAnsi="Times New Roman" w:cs="Times New Roman"/>
                <w:b/>
                <w:noProof/>
              </w:rPr>
              <w:t>1.1.2 Specific</w:t>
            </w:r>
            <w:r>
              <w:rPr>
                <w:noProof/>
                <w:webHidden/>
              </w:rPr>
              <w:tab/>
            </w:r>
            <w:r>
              <w:rPr>
                <w:noProof/>
                <w:webHidden/>
              </w:rPr>
              <w:fldChar w:fldCharType="begin"/>
            </w:r>
            <w:r>
              <w:rPr>
                <w:noProof/>
                <w:webHidden/>
              </w:rPr>
              <w:instrText xml:space="preserve"> PAGEREF _Toc529958331 \h </w:instrText>
            </w:r>
            <w:r>
              <w:rPr>
                <w:noProof/>
                <w:webHidden/>
              </w:rPr>
            </w:r>
            <w:r>
              <w:rPr>
                <w:noProof/>
                <w:webHidden/>
              </w:rPr>
              <w:fldChar w:fldCharType="separate"/>
            </w:r>
            <w:r>
              <w:rPr>
                <w:noProof/>
                <w:webHidden/>
              </w:rPr>
              <w:t>4</w:t>
            </w:r>
            <w:r>
              <w:rPr>
                <w:noProof/>
                <w:webHidden/>
              </w:rPr>
              <w:fldChar w:fldCharType="end"/>
            </w:r>
          </w:hyperlink>
        </w:p>
        <w:p w14:paraId="3F90F745" w14:textId="77777777" w:rsidR="00D44163" w:rsidRDefault="00D44163" w:rsidP="00D44163">
          <w:pPr>
            <w:pStyle w:val="TOC1"/>
            <w:tabs>
              <w:tab w:val="right" w:leader="dot" w:pos="9120"/>
            </w:tabs>
            <w:rPr>
              <w:rFonts w:eastAsiaTheme="minorEastAsia"/>
              <w:noProof/>
            </w:rPr>
          </w:pPr>
          <w:hyperlink w:anchor="_Toc529958332" w:history="1">
            <w:r w:rsidRPr="00306146">
              <w:rPr>
                <w:rStyle w:val="Hyperlink"/>
                <w:rFonts w:ascii="Times New Roman" w:hAnsi="Times New Roman" w:cs="Times New Roman"/>
                <w:b/>
                <w:noProof/>
              </w:rPr>
              <w:t>Chapter 02</w:t>
            </w:r>
            <w:r>
              <w:rPr>
                <w:noProof/>
                <w:webHidden/>
              </w:rPr>
              <w:tab/>
            </w:r>
            <w:r>
              <w:rPr>
                <w:noProof/>
                <w:webHidden/>
              </w:rPr>
              <w:fldChar w:fldCharType="begin"/>
            </w:r>
            <w:r>
              <w:rPr>
                <w:noProof/>
                <w:webHidden/>
              </w:rPr>
              <w:instrText xml:space="preserve"> PAGEREF _Toc529958332 \h </w:instrText>
            </w:r>
            <w:r>
              <w:rPr>
                <w:noProof/>
                <w:webHidden/>
              </w:rPr>
            </w:r>
            <w:r>
              <w:rPr>
                <w:noProof/>
                <w:webHidden/>
              </w:rPr>
              <w:fldChar w:fldCharType="separate"/>
            </w:r>
            <w:r>
              <w:rPr>
                <w:noProof/>
                <w:webHidden/>
              </w:rPr>
              <w:t>5</w:t>
            </w:r>
            <w:r>
              <w:rPr>
                <w:noProof/>
                <w:webHidden/>
              </w:rPr>
              <w:fldChar w:fldCharType="end"/>
            </w:r>
          </w:hyperlink>
        </w:p>
        <w:p w14:paraId="376AE05E" w14:textId="77777777" w:rsidR="00D44163" w:rsidRDefault="00D44163" w:rsidP="00D44163">
          <w:pPr>
            <w:pStyle w:val="TOC1"/>
            <w:tabs>
              <w:tab w:val="right" w:leader="dot" w:pos="9120"/>
            </w:tabs>
            <w:rPr>
              <w:rFonts w:eastAsiaTheme="minorEastAsia"/>
              <w:noProof/>
            </w:rPr>
          </w:pPr>
          <w:hyperlink w:anchor="_Toc529958333" w:history="1">
            <w:r w:rsidRPr="00306146">
              <w:rPr>
                <w:rStyle w:val="Hyperlink"/>
                <w:rFonts w:ascii="Times New Roman" w:hAnsi="Times New Roman" w:cs="Times New Roman"/>
                <w:b/>
                <w:noProof/>
              </w:rPr>
              <w:t>Literature Review</w:t>
            </w:r>
            <w:r>
              <w:rPr>
                <w:noProof/>
                <w:webHidden/>
              </w:rPr>
              <w:tab/>
            </w:r>
            <w:r>
              <w:rPr>
                <w:noProof/>
                <w:webHidden/>
              </w:rPr>
              <w:fldChar w:fldCharType="begin"/>
            </w:r>
            <w:r>
              <w:rPr>
                <w:noProof/>
                <w:webHidden/>
              </w:rPr>
              <w:instrText xml:space="preserve"> PAGEREF _Toc529958333 \h </w:instrText>
            </w:r>
            <w:r>
              <w:rPr>
                <w:noProof/>
                <w:webHidden/>
              </w:rPr>
            </w:r>
            <w:r>
              <w:rPr>
                <w:noProof/>
                <w:webHidden/>
              </w:rPr>
              <w:fldChar w:fldCharType="separate"/>
            </w:r>
            <w:r>
              <w:rPr>
                <w:noProof/>
                <w:webHidden/>
              </w:rPr>
              <w:t>5</w:t>
            </w:r>
            <w:r>
              <w:rPr>
                <w:noProof/>
                <w:webHidden/>
              </w:rPr>
              <w:fldChar w:fldCharType="end"/>
            </w:r>
          </w:hyperlink>
        </w:p>
        <w:p w14:paraId="1A2E48DF" w14:textId="77777777" w:rsidR="00D44163" w:rsidRDefault="00D44163" w:rsidP="00D44163">
          <w:pPr>
            <w:pStyle w:val="TOC2"/>
            <w:tabs>
              <w:tab w:val="right" w:leader="dot" w:pos="9120"/>
            </w:tabs>
            <w:rPr>
              <w:rFonts w:eastAsiaTheme="minorEastAsia"/>
              <w:noProof/>
            </w:rPr>
          </w:pPr>
          <w:hyperlink w:anchor="_Toc529958334" w:history="1">
            <w:r w:rsidRPr="00306146">
              <w:rPr>
                <w:rStyle w:val="Hyperlink"/>
                <w:rFonts w:ascii="Times New Roman" w:hAnsi="Times New Roman" w:cs="Times New Roman"/>
                <w:b/>
                <w:noProof/>
              </w:rPr>
              <w:t>2.1 Rice plant</w:t>
            </w:r>
            <w:r>
              <w:rPr>
                <w:noProof/>
                <w:webHidden/>
              </w:rPr>
              <w:tab/>
            </w:r>
            <w:r>
              <w:rPr>
                <w:noProof/>
                <w:webHidden/>
              </w:rPr>
              <w:fldChar w:fldCharType="begin"/>
            </w:r>
            <w:r>
              <w:rPr>
                <w:noProof/>
                <w:webHidden/>
              </w:rPr>
              <w:instrText xml:space="preserve"> PAGEREF _Toc529958334 \h </w:instrText>
            </w:r>
            <w:r>
              <w:rPr>
                <w:noProof/>
                <w:webHidden/>
              </w:rPr>
            </w:r>
            <w:r>
              <w:rPr>
                <w:noProof/>
                <w:webHidden/>
              </w:rPr>
              <w:fldChar w:fldCharType="separate"/>
            </w:r>
            <w:r>
              <w:rPr>
                <w:noProof/>
                <w:webHidden/>
              </w:rPr>
              <w:t>5</w:t>
            </w:r>
            <w:r>
              <w:rPr>
                <w:noProof/>
                <w:webHidden/>
              </w:rPr>
              <w:fldChar w:fldCharType="end"/>
            </w:r>
          </w:hyperlink>
        </w:p>
        <w:p w14:paraId="7CAE5ADD" w14:textId="77777777" w:rsidR="00D44163" w:rsidRDefault="00D44163" w:rsidP="00D44163">
          <w:pPr>
            <w:pStyle w:val="TOC2"/>
            <w:tabs>
              <w:tab w:val="right" w:leader="dot" w:pos="9120"/>
            </w:tabs>
            <w:rPr>
              <w:rFonts w:eastAsiaTheme="minorEastAsia"/>
              <w:noProof/>
            </w:rPr>
          </w:pPr>
          <w:hyperlink w:anchor="_Toc529958335" w:history="1">
            <w:r w:rsidRPr="00306146">
              <w:rPr>
                <w:rStyle w:val="Hyperlink"/>
                <w:rFonts w:ascii="Times New Roman" w:hAnsi="Times New Roman" w:cs="Times New Roman"/>
                <w:b/>
                <w:noProof/>
              </w:rPr>
              <w:t>2.2</w:t>
            </w:r>
            <w:r w:rsidRPr="00306146">
              <w:rPr>
                <w:rStyle w:val="Hyperlink"/>
                <w:noProof/>
              </w:rPr>
              <w:t xml:space="preserve"> </w:t>
            </w:r>
            <w:r w:rsidRPr="00306146">
              <w:rPr>
                <w:rStyle w:val="Hyperlink"/>
                <w:rFonts w:ascii="Times New Roman" w:hAnsi="Times New Roman" w:cs="Times New Roman"/>
                <w:b/>
                <w:noProof/>
              </w:rPr>
              <w:t>Rice cultivation in Sri Lanka</w:t>
            </w:r>
            <w:r>
              <w:rPr>
                <w:noProof/>
                <w:webHidden/>
              </w:rPr>
              <w:tab/>
            </w:r>
            <w:r>
              <w:rPr>
                <w:noProof/>
                <w:webHidden/>
              </w:rPr>
              <w:fldChar w:fldCharType="begin"/>
            </w:r>
            <w:r>
              <w:rPr>
                <w:noProof/>
                <w:webHidden/>
              </w:rPr>
              <w:instrText xml:space="preserve"> PAGEREF _Toc529958335 \h </w:instrText>
            </w:r>
            <w:r>
              <w:rPr>
                <w:noProof/>
                <w:webHidden/>
              </w:rPr>
            </w:r>
            <w:r>
              <w:rPr>
                <w:noProof/>
                <w:webHidden/>
              </w:rPr>
              <w:fldChar w:fldCharType="separate"/>
            </w:r>
            <w:r>
              <w:rPr>
                <w:noProof/>
                <w:webHidden/>
              </w:rPr>
              <w:t>5</w:t>
            </w:r>
            <w:r>
              <w:rPr>
                <w:noProof/>
                <w:webHidden/>
              </w:rPr>
              <w:fldChar w:fldCharType="end"/>
            </w:r>
          </w:hyperlink>
        </w:p>
        <w:p w14:paraId="47E0D7E8" w14:textId="77777777" w:rsidR="00D44163" w:rsidRDefault="00D44163" w:rsidP="00D44163">
          <w:pPr>
            <w:pStyle w:val="TOC2"/>
            <w:tabs>
              <w:tab w:val="right" w:leader="dot" w:pos="9120"/>
            </w:tabs>
            <w:rPr>
              <w:rFonts w:eastAsiaTheme="minorEastAsia"/>
              <w:noProof/>
            </w:rPr>
          </w:pPr>
          <w:hyperlink w:anchor="_Toc529958336" w:history="1">
            <w:r w:rsidRPr="00306146">
              <w:rPr>
                <w:rStyle w:val="Hyperlink"/>
                <w:rFonts w:ascii="Times New Roman" w:hAnsi="Times New Roman" w:cs="Times New Roman"/>
                <w:b/>
                <w:noProof/>
              </w:rPr>
              <w:t>2.4 Constrains with Rice Cultivation in Sri Lanka</w:t>
            </w:r>
            <w:r>
              <w:rPr>
                <w:noProof/>
                <w:webHidden/>
              </w:rPr>
              <w:tab/>
            </w:r>
            <w:r>
              <w:rPr>
                <w:noProof/>
                <w:webHidden/>
              </w:rPr>
              <w:fldChar w:fldCharType="begin"/>
            </w:r>
            <w:r>
              <w:rPr>
                <w:noProof/>
                <w:webHidden/>
              </w:rPr>
              <w:instrText xml:space="preserve"> PAGEREF _Toc529958336 \h </w:instrText>
            </w:r>
            <w:r>
              <w:rPr>
                <w:noProof/>
                <w:webHidden/>
              </w:rPr>
            </w:r>
            <w:r>
              <w:rPr>
                <w:noProof/>
                <w:webHidden/>
              </w:rPr>
              <w:fldChar w:fldCharType="separate"/>
            </w:r>
            <w:r>
              <w:rPr>
                <w:noProof/>
                <w:webHidden/>
              </w:rPr>
              <w:t>6</w:t>
            </w:r>
            <w:r>
              <w:rPr>
                <w:noProof/>
                <w:webHidden/>
              </w:rPr>
              <w:fldChar w:fldCharType="end"/>
            </w:r>
          </w:hyperlink>
        </w:p>
        <w:p w14:paraId="17C7B06E" w14:textId="77777777" w:rsidR="00D44163" w:rsidRDefault="00D44163" w:rsidP="00D44163">
          <w:pPr>
            <w:pStyle w:val="TOC2"/>
            <w:tabs>
              <w:tab w:val="right" w:leader="dot" w:pos="9120"/>
            </w:tabs>
            <w:rPr>
              <w:rFonts w:eastAsiaTheme="minorEastAsia"/>
              <w:noProof/>
            </w:rPr>
          </w:pPr>
          <w:hyperlink w:anchor="_Toc529958337" w:history="1">
            <w:r w:rsidRPr="00306146">
              <w:rPr>
                <w:rStyle w:val="Hyperlink"/>
                <w:rFonts w:ascii="Times New Roman" w:hAnsi="Times New Roman" w:cs="Times New Roman"/>
                <w:b/>
                <w:noProof/>
              </w:rPr>
              <w:t>2.4 Direct seeding of Rice</w:t>
            </w:r>
            <w:r>
              <w:rPr>
                <w:noProof/>
                <w:webHidden/>
              </w:rPr>
              <w:tab/>
            </w:r>
            <w:r>
              <w:rPr>
                <w:noProof/>
                <w:webHidden/>
              </w:rPr>
              <w:fldChar w:fldCharType="begin"/>
            </w:r>
            <w:r>
              <w:rPr>
                <w:noProof/>
                <w:webHidden/>
              </w:rPr>
              <w:instrText xml:space="preserve"> PAGEREF _Toc529958337 \h </w:instrText>
            </w:r>
            <w:r>
              <w:rPr>
                <w:noProof/>
                <w:webHidden/>
              </w:rPr>
            </w:r>
            <w:r>
              <w:rPr>
                <w:noProof/>
                <w:webHidden/>
              </w:rPr>
              <w:fldChar w:fldCharType="separate"/>
            </w:r>
            <w:r>
              <w:rPr>
                <w:noProof/>
                <w:webHidden/>
              </w:rPr>
              <w:t>6</w:t>
            </w:r>
            <w:r>
              <w:rPr>
                <w:noProof/>
                <w:webHidden/>
              </w:rPr>
              <w:fldChar w:fldCharType="end"/>
            </w:r>
          </w:hyperlink>
        </w:p>
        <w:p w14:paraId="62C83AEF" w14:textId="77777777" w:rsidR="00D44163" w:rsidRDefault="00D44163" w:rsidP="00D44163">
          <w:pPr>
            <w:pStyle w:val="TOC2"/>
            <w:tabs>
              <w:tab w:val="right" w:leader="dot" w:pos="9120"/>
            </w:tabs>
            <w:rPr>
              <w:rFonts w:eastAsiaTheme="minorEastAsia"/>
              <w:noProof/>
            </w:rPr>
          </w:pPr>
          <w:hyperlink w:anchor="_Toc529958338" w:history="1">
            <w:r w:rsidRPr="00306146">
              <w:rPr>
                <w:rStyle w:val="Hyperlink"/>
                <w:rFonts w:ascii="Times New Roman" w:hAnsi="Times New Roman" w:cs="Times New Roman"/>
                <w:b/>
                <w:noProof/>
              </w:rPr>
              <w:t>2.5 Transplanting of Rice</w:t>
            </w:r>
            <w:r>
              <w:rPr>
                <w:noProof/>
                <w:webHidden/>
              </w:rPr>
              <w:tab/>
            </w:r>
            <w:r>
              <w:rPr>
                <w:noProof/>
                <w:webHidden/>
              </w:rPr>
              <w:fldChar w:fldCharType="begin"/>
            </w:r>
            <w:r>
              <w:rPr>
                <w:noProof/>
                <w:webHidden/>
              </w:rPr>
              <w:instrText xml:space="preserve"> PAGEREF _Toc529958338 \h </w:instrText>
            </w:r>
            <w:r>
              <w:rPr>
                <w:noProof/>
                <w:webHidden/>
              </w:rPr>
            </w:r>
            <w:r>
              <w:rPr>
                <w:noProof/>
                <w:webHidden/>
              </w:rPr>
              <w:fldChar w:fldCharType="separate"/>
            </w:r>
            <w:r>
              <w:rPr>
                <w:noProof/>
                <w:webHidden/>
              </w:rPr>
              <w:t>6</w:t>
            </w:r>
            <w:r>
              <w:rPr>
                <w:noProof/>
                <w:webHidden/>
              </w:rPr>
              <w:fldChar w:fldCharType="end"/>
            </w:r>
          </w:hyperlink>
        </w:p>
        <w:p w14:paraId="3689CDE6" w14:textId="77777777" w:rsidR="00D44163" w:rsidRDefault="00D44163" w:rsidP="00D44163">
          <w:pPr>
            <w:pStyle w:val="TOC3"/>
            <w:tabs>
              <w:tab w:val="right" w:leader="dot" w:pos="9120"/>
            </w:tabs>
            <w:rPr>
              <w:rFonts w:eastAsiaTheme="minorEastAsia"/>
              <w:noProof/>
            </w:rPr>
          </w:pPr>
          <w:hyperlink w:anchor="_Toc529958339" w:history="1">
            <w:r w:rsidRPr="00306146">
              <w:rPr>
                <w:rStyle w:val="Hyperlink"/>
                <w:rFonts w:ascii="Times New Roman" w:hAnsi="Times New Roman" w:cs="Times New Roman"/>
                <w:b/>
                <w:noProof/>
              </w:rPr>
              <w:t>2.51Wet bed for Random transplanting</w:t>
            </w:r>
            <w:r>
              <w:rPr>
                <w:noProof/>
                <w:webHidden/>
              </w:rPr>
              <w:tab/>
            </w:r>
            <w:r>
              <w:rPr>
                <w:noProof/>
                <w:webHidden/>
              </w:rPr>
              <w:fldChar w:fldCharType="begin"/>
            </w:r>
            <w:r>
              <w:rPr>
                <w:noProof/>
                <w:webHidden/>
              </w:rPr>
              <w:instrText xml:space="preserve"> PAGEREF _Toc529958339 \h </w:instrText>
            </w:r>
            <w:r>
              <w:rPr>
                <w:noProof/>
                <w:webHidden/>
              </w:rPr>
            </w:r>
            <w:r>
              <w:rPr>
                <w:noProof/>
                <w:webHidden/>
              </w:rPr>
              <w:fldChar w:fldCharType="separate"/>
            </w:r>
            <w:r>
              <w:rPr>
                <w:noProof/>
                <w:webHidden/>
              </w:rPr>
              <w:t>6</w:t>
            </w:r>
            <w:r>
              <w:rPr>
                <w:noProof/>
                <w:webHidden/>
              </w:rPr>
              <w:fldChar w:fldCharType="end"/>
            </w:r>
          </w:hyperlink>
        </w:p>
        <w:p w14:paraId="5FACB9AF" w14:textId="77777777" w:rsidR="00D44163" w:rsidRDefault="00D44163" w:rsidP="00D44163">
          <w:pPr>
            <w:pStyle w:val="TOC3"/>
            <w:tabs>
              <w:tab w:val="right" w:leader="dot" w:pos="9120"/>
            </w:tabs>
            <w:rPr>
              <w:rFonts w:eastAsiaTheme="minorEastAsia"/>
              <w:noProof/>
            </w:rPr>
          </w:pPr>
          <w:hyperlink w:anchor="_Toc529958340" w:history="1">
            <w:r w:rsidRPr="00306146">
              <w:rPr>
                <w:rStyle w:val="Hyperlink"/>
                <w:rFonts w:ascii="Times New Roman" w:hAnsi="Times New Roman" w:cs="Times New Roman"/>
                <w:b/>
                <w:noProof/>
              </w:rPr>
              <w:t>2.52 Parachute method</w:t>
            </w:r>
            <w:r>
              <w:rPr>
                <w:noProof/>
                <w:webHidden/>
              </w:rPr>
              <w:tab/>
            </w:r>
            <w:r>
              <w:rPr>
                <w:noProof/>
                <w:webHidden/>
              </w:rPr>
              <w:fldChar w:fldCharType="begin"/>
            </w:r>
            <w:r>
              <w:rPr>
                <w:noProof/>
                <w:webHidden/>
              </w:rPr>
              <w:instrText xml:space="preserve"> PAGEREF _Toc529958340 \h </w:instrText>
            </w:r>
            <w:r>
              <w:rPr>
                <w:noProof/>
                <w:webHidden/>
              </w:rPr>
            </w:r>
            <w:r>
              <w:rPr>
                <w:noProof/>
                <w:webHidden/>
              </w:rPr>
              <w:fldChar w:fldCharType="separate"/>
            </w:r>
            <w:r>
              <w:rPr>
                <w:noProof/>
                <w:webHidden/>
              </w:rPr>
              <w:t>6</w:t>
            </w:r>
            <w:r>
              <w:rPr>
                <w:noProof/>
                <w:webHidden/>
              </w:rPr>
              <w:fldChar w:fldCharType="end"/>
            </w:r>
          </w:hyperlink>
        </w:p>
        <w:p w14:paraId="005C5335" w14:textId="77777777" w:rsidR="00D44163" w:rsidRDefault="00D44163" w:rsidP="00D44163">
          <w:pPr>
            <w:pStyle w:val="TOC3"/>
            <w:tabs>
              <w:tab w:val="right" w:leader="dot" w:pos="9120"/>
            </w:tabs>
            <w:rPr>
              <w:rFonts w:eastAsiaTheme="minorEastAsia"/>
              <w:noProof/>
            </w:rPr>
          </w:pPr>
          <w:hyperlink w:anchor="_Toc529958341" w:history="1">
            <w:r w:rsidRPr="00306146">
              <w:rPr>
                <w:rStyle w:val="Hyperlink"/>
                <w:rFonts w:ascii="Times New Roman" w:hAnsi="Times New Roman" w:cs="Times New Roman"/>
                <w:b/>
                <w:noProof/>
              </w:rPr>
              <w:t>2.53 Mechanical transplanting</w:t>
            </w:r>
            <w:r>
              <w:rPr>
                <w:noProof/>
                <w:webHidden/>
              </w:rPr>
              <w:tab/>
            </w:r>
            <w:r>
              <w:rPr>
                <w:noProof/>
                <w:webHidden/>
              </w:rPr>
              <w:fldChar w:fldCharType="begin"/>
            </w:r>
            <w:r>
              <w:rPr>
                <w:noProof/>
                <w:webHidden/>
              </w:rPr>
              <w:instrText xml:space="preserve"> PAGEREF _Toc529958341 \h </w:instrText>
            </w:r>
            <w:r>
              <w:rPr>
                <w:noProof/>
                <w:webHidden/>
              </w:rPr>
            </w:r>
            <w:r>
              <w:rPr>
                <w:noProof/>
                <w:webHidden/>
              </w:rPr>
              <w:fldChar w:fldCharType="separate"/>
            </w:r>
            <w:r>
              <w:rPr>
                <w:noProof/>
                <w:webHidden/>
              </w:rPr>
              <w:t>6</w:t>
            </w:r>
            <w:r>
              <w:rPr>
                <w:noProof/>
                <w:webHidden/>
              </w:rPr>
              <w:fldChar w:fldCharType="end"/>
            </w:r>
          </w:hyperlink>
        </w:p>
        <w:p w14:paraId="70F0C98E" w14:textId="77777777" w:rsidR="00D44163" w:rsidRDefault="00D44163" w:rsidP="00D44163">
          <w:pPr>
            <w:pStyle w:val="TOC4"/>
            <w:tabs>
              <w:tab w:val="right" w:leader="dot" w:pos="9120"/>
            </w:tabs>
            <w:rPr>
              <w:rFonts w:eastAsiaTheme="minorEastAsia"/>
              <w:noProof/>
            </w:rPr>
          </w:pPr>
          <w:hyperlink w:anchor="_Toc529958342" w:history="1">
            <w:r w:rsidRPr="00306146">
              <w:rPr>
                <w:rStyle w:val="Hyperlink"/>
                <w:rFonts w:ascii="Times New Roman" w:hAnsi="Times New Roman" w:cs="Times New Roman"/>
                <w:b/>
                <w:noProof/>
              </w:rPr>
              <w:t>2.531 Transplanters</w:t>
            </w:r>
            <w:r>
              <w:rPr>
                <w:noProof/>
                <w:webHidden/>
              </w:rPr>
              <w:tab/>
            </w:r>
            <w:r>
              <w:rPr>
                <w:noProof/>
                <w:webHidden/>
              </w:rPr>
              <w:fldChar w:fldCharType="begin"/>
            </w:r>
            <w:r>
              <w:rPr>
                <w:noProof/>
                <w:webHidden/>
              </w:rPr>
              <w:instrText xml:space="preserve"> PAGEREF _Toc529958342 \h </w:instrText>
            </w:r>
            <w:r>
              <w:rPr>
                <w:noProof/>
                <w:webHidden/>
              </w:rPr>
            </w:r>
            <w:r>
              <w:rPr>
                <w:noProof/>
                <w:webHidden/>
              </w:rPr>
              <w:fldChar w:fldCharType="separate"/>
            </w:r>
            <w:r>
              <w:rPr>
                <w:noProof/>
                <w:webHidden/>
              </w:rPr>
              <w:t>6</w:t>
            </w:r>
            <w:r>
              <w:rPr>
                <w:noProof/>
                <w:webHidden/>
              </w:rPr>
              <w:fldChar w:fldCharType="end"/>
            </w:r>
          </w:hyperlink>
        </w:p>
        <w:p w14:paraId="60713A5B" w14:textId="77777777" w:rsidR="00D44163" w:rsidRDefault="00D44163" w:rsidP="00D44163">
          <w:pPr>
            <w:pStyle w:val="TOC4"/>
            <w:tabs>
              <w:tab w:val="right" w:leader="dot" w:pos="9120"/>
            </w:tabs>
            <w:rPr>
              <w:rFonts w:eastAsiaTheme="minorEastAsia"/>
              <w:noProof/>
            </w:rPr>
          </w:pPr>
          <w:hyperlink w:anchor="_Toc529958343" w:history="1">
            <w:r w:rsidRPr="00306146">
              <w:rPr>
                <w:rStyle w:val="Hyperlink"/>
                <w:rFonts w:ascii="Times New Roman" w:hAnsi="Times New Roman" w:cs="Times New Roman"/>
                <w:b/>
                <w:noProof/>
              </w:rPr>
              <w:t>2.532 Problems with Mechanical Transplanting in Sri Lanka</w:t>
            </w:r>
            <w:r>
              <w:rPr>
                <w:noProof/>
                <w:webHidden/>
              </w:rPr>
              <w:tab/>
            </w:r>
            <w:r>
              <w:rPr>
                <w:noProof/>
                <w:webHidden/>
              </w:rPr>
              <w:fldChar w:fldCharType="begin"/>
            </w:r>
            <w:r>
              <w:rPr>
                <w:noProof/>
                <w:webHidden/>
              </w:rPr>
              <w:instrText xml:space="preserve"> PAGEREF _Toc529958343 \h </w:instrText>
            </w:r>
            <w:r>
              <w:rPr>
                <w:noProof/>
                <w:webHidden/>
              </w:rPr>
            </w:r>
            <w:r>
              <w:rPr>
                <w:noProof/>
                <w:webHidden/>
              </w:rPr>
              <w:fldChar w:fldCharType="separate"/>
            </w:r>
            <w:r>
              <w:rPr>
                <w:noProof/>
                <w:webHidden/>
              </w:rPr>
              <w:t>6</w:t>
            </w:r>
            <w:r>
              <w:rPr>
                <w:noProof/>
                <w:webHidden/>
              </w:rPr>
              <w:fldChar w:fldCharType="end"/>
            </w:r>
          </w:hyperlink>
        </w:p>
        <w:p w14:paraId="72D8A154" w14:textId="77777777" w:rsidR="00D44163" w:rsidRDefault="00D44163" w:rsidP="00D44163">
          <w:pPr>
            <w:pStyle w:val="TOC2"/>
            <w:tabs>
              <w:tab w:val="right" w:leader="dot" w:pos="9120"/>
            </w:tabs>
            <w:rPr>
              <w:rFonts w:eastAsiaTheme="minorEastAsia"/>
              <w:noProof/>
            </w:rPr>
          </w:pPr>
          <w:hyperlink w:anchor="_Toc529958344" w:history="1">
            <w:r w:rsidRPr="00306146">
              <w:rPr>
                <w:rStyle w:val="Hyperlink"/>
                <w:rFonts w:ascii="Times New Roman" w:hAnsi="Times New Roman" w:cs="Times New Roman"/>
                <w:b/>
                <w:noProof/>
              </w:rPr>
              <w:t>2.7 Seedling Vigor</w:t>
            </w:r>
            <w:r>
              <w:rPr>
                <w:noProof/>
                <w:webHidden/>
              </w:rPr>
              <w:tab/>
            </w:r>
            <w:r>
              <w:rPr>
                <w:noProof/>
                <w:webHidden/>
              </w:rPr>
              <w:fldChar w:fldCharType="begin"/>
            </w:r>
            <w:r>
              <w:rPr>
                <w:noProof/>
                <w:webHidden/>
              </w:rPr>
              <w:instrText xml:space="preserve"> PAGEREF _Toc529958344 \h </w:instrText>
            </w:r>
            <w:r>
              <w:rPr>
                <w:noProof/>
                <w:webHidden/>
              </w:rPr>
            </w:r>
            <w:r>
              <w:rPr>
                <w:noProof/>
                <w:webHidden/>
              </w:rPr>
              <w:fldChar w:fldCharType="separate"/>
            </w:r>
            <w:r>
              <w:rPr>
                <w:noProof/>
                <w:webHidden/>
              </w:rPr>
              <w:t>6</w:t>
            </w:r>
            <w:r>
              <w:rPr>
                <w:noProof/>
                <w:webHidden/>
              </w:rPr>
              <w:fldChar w:fldCharType="end"/>
            </w:r>
          </w:hyperlink>
        </w:p>
        <w:p w14:paraId="7BB1FF69" w14:textId="77777777" w:rsidR="00D44163" w:rsidRDefault="00D44163" w:rsidP="00D44163">
          <w:pPr>
            <w:pStyle w:val="TOC2"/>
            <w:tabs>
              <w:tab w:val="right" w:leader="dot" w:pos="9120"/>
            </w:tabs>
            <w:rPr>
              <w:rFonts w:eastAsiaTheme="minorEastAsia"/>
              <w:noProof/>
            </w:rPr>
          </w:pPr>
          <w:hyperlink w:anchor="_Toc529958345" w:history="1">
            <w:r w:rsidRPr="00306146">
              <w:rPr>
                <w:rStyle w:val="Hyperlink"/>
                <w:rFonts w:ascii="Times New Roman" w:hAnsi="Times New Roman" w:cs="Times New Roman"/>
                <w:b/>
                <w:noProof/>
              </w:rPr>
              <w:t>2.8 Growth parameters of seedlings</w:t>
            </w:r>
            <w:r>
              <w:rPr>
                <w:noProof/>
                <w:webHidden/>
              </w:rPr>
              <w:tab/>
            </w:r>
            <w:r>
              <w:rPr>
                <w:noProof/>
                <w:webHidden/>
              </w:rPr>
              <w:fldChar w:fldCharType="begin"/>
            </w:r>
            <w:r>
              <w:rPr>
                <w:noProof/>
                <w:webHidden/>
              </w:rPr>
              <w:instrText xml:space="preserve"> PAGEREF _Toc529958345 \h </w:instrText>
            </w:r>
            <w:r>
              <w:rPr>
                <w:noProof/>
                <w:webHidden/>
              </w:rPr>
            </w:r>
            <w:r>
              <w:rPr>
                <w:noProof/>
                <w:webHidden/>
              </w:rPr>
              <w:fldChar w:fldCharType="separate"/>
            </w:r>
            <w:r>
              <w:rPr>
                <w:noProof/>
                <w:webHidden/>
              </w:rPr>
              <w:t>6</w:t>
            </w:r>
            <w:r>
              <w:rPr>
                <w:noProof/>
                <w:webHidden/>
              </w:rPr>
              <w:fldChar w:fldCharType="end"/>
            </w:r>
          </w:hyperlink>
        </w:p>
        <w:p w14:paraId="76A04E8F" w14:textId="77777777" w:rsidR="00D44163" w:rsidRDefault="00D44163" w:rsidP="00D44163">
          <w:pPr>
            <w:pStyle w:val="TOC2"/>
            <w:tabs>
              <w:tab w:val="right" w:leader="dot" w:pos="9120"/>
            </w:tabs>
            <w:rPr>
              <w:rFonts w:eastAsiaTheme="minorEastAsia"/>
              <w:noProof/>
            </w:rPr>
          </w:pPr>
          <w:hyperlink w:anchor="_Toc529958346" w:history="1">
            <w:r w:rsidRPr="00306146">
              <w:rPr>
                <w:rStyle w:val="Hyperlink"/>
                <w:rFonts w:ascii="Times New Roman" w:hAnsi="Times New Roman" w:cs="Times New Roman"/>
                <w:b/>
                <w:noProof/>
              </w:rPr>
              <w:t>2.9 Early Growth parameters of rice plants</w:t>
            </w:r>
            <w:r>
              <w:rPr>
                <w:noProof/>
                <w:webHidden/>
              </w:rPr>
              <w:tab/>
            </w:r>
            <w:r>
              <w:rPr>
                <w:noProof/>
                <w:webHidden/>
              </w:rPr>
              <w:fldChar w:fldCharType="begin"/>
            </w:r>
            <w:r>
              <w:rPr>
                <w:noProof/>
                <w:webHidden/>
              </w:rPr>
              <w:instrText xml:space="preserve"> PAGEREF _Toc529958346 \h </w:instrText>
            </w:r>
            <w:r>
              <w:rPr>
                <w:noProof/>
                <w:webHidden/>
              </w:rPr>
            </w:r>
            <w:r>
              <w:rPr>
                <w:noProof/>
                <w:webHidden/>
              </w:rPr>
              <w:fldChar w:fldCharType="separate"/>
            </w:r>
            <w:r>
              <w:rPr>
                <w:noProof/>
                <w:webHidden/>
              </w:rPr>
              <w:t>6</w:t>
            </w:r>
            <w:r>
              <w:rPr>
                <w:noProof/>
                <w:webHidden/>
              </w:rPr>
              <w:fldChar w:fldCharType="end"/>
            </w:r>
          </w:hyperlink>
        </w:p>
        <w:p w14:paraId="7EF2C80B" w14:textId="77777777" w:rsidR="00D44163" w:rsidRDefault="00D44163" w:rsidP="00D44163">
          <w:r>
            <w:fldChar w:fldCharType="end"/>
          </w:r>
        </w:p>
      </w:sdtContent>
    </w:sdt>
    <w:p w14:paraId="42F15731" w14:textId="77777777" w:rsidR="00D44163" w:rsidRDefault="00D44163" w:rsidP="00D44163">
      <w:pPr>
        <w:jc w:val="center"/>
        <w:rPr>
          <w:rFonts w:ascii="Times New Roman" w:hAnsi="Times New Roman" w:cs="Times New Roman"/>
          <w:b/>
          <w:sz w:val="56"/>
          <w:szCs w:val="56"/>
        </w:rPr>
      </w:pPr>
    </w:p>
    <w:p w14:paraId="3FAABCC1" w14:textId="77777777" w:rsidR="00D44163" w:rsidRDefault="00D44163" w:rsidP="00D44163">
      <w:pPr>
        <w:rPr>
          <w:rFonts w:ascii="Times New Roman" w:hAnsi="Times New Roman" w:cs="Times New Roman"/>
          <w:b/>
          <w:sz w:val="56"/>
          <w:szCs w:val="56"/>
        </w:rPr>
      </w:pPr>
      <w:r>
        <w:rPr>
          <w:rFonts w:ascii="Times New Roman" w:hAnsi="Times New Roman" w:cs="Times New Roman"/>
          <w:b/>
          <w:sz w:val="56"/>
          <w:szCs w:val="56"/>
        </w:rPr>
        <w:br w:type="page"/>
      </w:r>
    </w:p>
    <w:p w14:paraId="14181CAC" w14:textId="77777777" w:rsidR="00D44163" w:rsidRPr="008A3AD8" w:rsidRDefault="00D44163" w:rsidP="00D44163">
      <w:pPr>
        <w:pStyle w:val="Heading1"/>
        <w:spacing w:before="120" w:after="120"/>
        <w:jc w:val="center"/>
        <w:rPr>
          <w:rFonts w:ascii="Times New Roman" w:hAnsi="Times New Roman" w:cs="Times New Roman"/>
          <w:b/>
          <w:color w:val="000000" w:themeColor="text1"/>
          <w:sz w:val="56"/>
          <w:szCs w:val="56"/>
        </w:rPr>
      </w:pPr>
      <w:bookmarkStart w:id="0" w:name="_Toc529958327"/>
      <w:r w:rsidRPr="008A3AD8">
        <w:rPr>
          <w:rFonts w:ascii="Times New Roman" w:hAnsi="Times New Roman" w:cs="Times New Roman"/>
          <w:b/>
          <w:color w:val="000000" w:themeColor="text1"/>
          <w:sz w:val="56"/>
          <w:szCs w:val="56"/>
        </w:rPr>
        <w:lastRenderedPageBreak/>
        <w:t>Chapter 01</w:t>
      </w:r>
      <w:bookmarkEnd w:id="0"/>
    </w:p>
    <w:p w14:paraId="7C109CD1" w14:textId="77777777" w:rsidR="00D44163" w:rsidRDefault="00D44163" w:rsidP="00D44163">
      <w:pPr>
        <w:pStyle w:val="Heading1"/>
        <w:spacing w:before="120" w:after="120"/>
        <w:jc w:val="center"/>
        <w:rPr>
          <w:rFonts w:ascii="Times New Roman" w:hAnsi="Times New Roman" w:cs="Times New Roman"/>
          <w:b/>
          <w:color w:val="000000" w:themeColor="text1"/>
          <w:sz w:val="44"/>
          <w:szCs w:val="44"/>
        </w:rPr>
      </w:pPr>
      <w:bookmarkStart w:id="1" w:name="_Toc529958328"/>
      <w:r w:rsidRPr="008A3AD8">
        <w:rPr>
          <w:rFonts w:ascii="Times New Roman" w:hAnsi="Times New Roman" w:cs="Times New Roman"/>
          <w:b/>
          <w:color w:val="000000" w:themeColor="text1"/>
          <w:sz w:val="44"/>
          <w:szCs w:val="44"/>
        </w:rPr>
        <w:t>Introduction</w:t>
      </w:r>
      <w:bookmarkEnd w:id="1"/>
    </w:p>
    <w:p w14:paraId="245CEFD2" w14:textId="77777777" w:rsidR="00D44163" w:rsidRPr="00B91552" w:rsidRDefault="00D44163" w:rsidP="00D44163">
      <w:pPr>
        <w:spacing w:before="120" w:after="120"/>
      </w:pPr>
    </w:p>
    <w:p w14:paraId="1C69025D" w14:textId="77777777" w:rsidR="00D44163" w:rsidRPr="004672AB" w:rsidRDefault="00D44163" w:rsidP="00D44163">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Asian rice </w:t>
      </w:r>
      <w:r w:rsidRPr="004672AB">
        <w:rPr>
          <w:rFonts w:ascii="Times New Roman" w:hAnsi="Times New Roman" w:cs="Times New Roman"/>
          <w:sz w:val="24"/>
          <w:szCs w:val="24"/>
        </w:rPr>
        <w:t>(</w:t>
      </w:r>
      <w:r w:rsidRPr="004672AB">
        <w:rPr>
          <w:rFonts w:ascii="Times New Roman" w:hAnsi="Times New Roman" w:cs="Times New Roman"/>
          <w:i/>
          <w:sz w:val="24"/>
          <w:szCs w:val="24"/>
        </w:rPr>
        <w:t>Oryza sativa</w:t>
      </w:r>
      <w:r w:rsidRPr="004672AB">
        <w:rPr>
          <w:rFonts w:ascii="Times New Roman" w:hAnsi="Times New Roman" w:cs="Times New Roman"/>
          <w:sz w:val="24"/>
          <w:szCs w:val="24"/>
        </w:rPr>
        <w:t xml:space="preserve">) </w:t>
      </w:r>
      <w:r>
        <w:rPr>
          <w:rFonts w:ascii="Times New Roman" w:hAnsi="Times New Roman" w:cs="Times New Roman"/>
          <w:sz w:val="24"/>
          <w:szCs w:val="24"/>
        </w:rPr>
        <w:t>can be classified as</w:t>
      </w:r>
      <w:r w:rsidRPr="004672AB">
        <w:rPr>
          <w:rFonts w:ascii="Times New Roman" w:hAnsi="Times New Roman" w:cs="Times New Roman"/>
          <w:sz w:val="24"/>
          <w:szCs w:val="24"/>
        </w:rPr>
        <w:t xml:space="preserve"> </w:t>
      </w:r>
      <w:r>
        <w:rPr>
          <w:rFonts w:ascii="Times New Roman" w:hAnsi="Times New Roman" w:cs="Times New Roman"/>
          <w:sz w:val="24"/>
          <w:szCs w:val="24"/>
        </w:rPr>
        <w:t xml:space="preserve">the foremost cereal crop in Sri Lanka. The rice cultivation is distributed in most parts of Asian countries which is more than ninety </w:t>
      </w:r>
      <w:r w:rsidRPr="000677D7">
        <w:rPr>
          <w:rFonts w:ascii="Times New Roman" w:hAnsi="Times New Roman" w:cs="Times New Roman"/>
          <w:noProof/>
          <w:sz w:val="24"/>
          <w:szCs w:val="24"/>
        </w:rPr>
        <w:t>per</w:t>
      </w:r>
      <w:r>
        <w:rPr>
          <w:rFonts w:ascii="Times New Roman" w:hAnsi="Times New Roman" w:cs="Times New Roman"/>
          <w:noProof/>
          <w:sz w:val="24"/>
          <w:szCs w:val="24"/>
        </w:rPr>
        <w:t xml:space="preserve"> </w:t>
      </w:r>
      <w:r w:rsidRPr="000677D7">
        <w:rPr>
          <w:rFonts w:ascii="Times New Roman" w:hAnsi="Times New Roman" w:cs="Times New Roman"/>
          <w:noProof/>
          <w:sz w:val="24"/>
          <w:szCs w:val="24"/>
        </w:rPr>
        <w:t>cent</w:t>
      </w:r>
      <w:r>
        <w:rPr>
          <w:rFonts w:ascii="Times New Roman" w:hAnsi="Times New Roman" w:cs="Times New Roman"/>
          <w:sz w:val="24"/>
          <w:szCs w:val="24"/>
        </w:rPr>
        <w:t xml:space="preserve"> of the lands total cultivated lands extent as the staple food. Rice act as the </w:t>
      </w:r>
      <w:r w:rsidRPr="000677D7">
        <w:rPr>
          <w:rFonts w:ascii="Times New Roman" w:hAnsi="Times New Roman" w:cs="Times New Roman"/>
          <w:noProof/>
          <w:sz w:val="24"/>
          <w:szCs w:val="24"/>
        </w:rPr>
        <w:t>princip</w:t>
      </w:r>
      <w:r>
        <w:rPr>
          <w:rFonts w:ascii="Times New Roman" w:hAnsi="Times New Roman" w:cs="Times New Roman"/>
          <w:noProof/>
          <w:sz w:val="24"/>
          <w:szCs w:val="24"/>
        </w:rPr>
        <w:t>al</w:t>
      </w:r>
      <w:r>
        <w:rPr>
          <w:rFonts w:ascii="Times New Roman" w:hAnsi="Times New Roman" w:cs="Times New Roman"/>
          <w:sz w:val="24"/>
          <w:szCs w:val="24"/>
        </w:rPr>
        <w:t xml:space="preserve"> contributor of Sri Lankan rural economy</w:t>
      </w:r>
      <w:r w:rsidRPr="004672AB">
        <w:rPr>
          <w:rFonts w:ascii="Times New Roman" w:hAnsi="Times New Roman" w:cs="Times New Roman"/>
          <w:sz w:val="24"/>
          <w:szCs w:val="24"/>
        </w:rPr>
        <w:t>. Sri Lanka is a developing country with estimated total land devoted for cultivation is about 792,000 ha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FE1D94">
        <w:rPr>
          <w:rFonts w:ascii="Times New Roman" w:hAnsi="Times New Roman" w:cs="Times New Roman"/>
          <w:noProof/>
          <w:sz w:val="24"/>
          <w:szCs w:val="24"/>
        </w:rPr>
        <w:t>(CBSL, 2017)</w:t>
      </w:r>
      <w:r>
        <w:rPr>
          <w:rFonts w:ascii="Times New Roman" w:hAnsi="Times New Roman" w:cs="Times New Roman"/>
          <w:sz w:val="24"/>
          <w:szCs w:val="24"/>
        </w:rPr>
        <w:fldChar w:fldCharType="end"/>
      </w:r>
      <w:r w:rsidRPr="004672AB">
        <w:rPr>
          <w:rFonts w:ascii="Times New Roman" w:hAnsi="Times New Roman" w:cs="Times New Roman"/>
          <w:sz w:val="24"/>
          <w:szCs w:val="24"/>
        </w:rPr>
        <w:t xml:space="preserve">. The national average rice yield of Sri Lanka in kilogram per net hectare is  4,349 in Maha and 3092 in Yala season </w:t>
      </w:r>
      <w:r w:rsidRPr="004672AB">
        <w:rPr>
          <w:rFonts w:ascii="Times New Roman" w:hAnsi="Times New Roman" w:cs="Times New Roman"/>
          <w:sz w:val="24"/>
          <w:szCs w:val="24"/>
        </w:rPr>
        <w:fldChar w:fldCharType="begin" w:fldLock="1"/>
      </w:r>
      <w:r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(Department of census and statistics, 2016)</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 xml:space="preserve">. </w:t>
      </w:r>
      <w:r>
        <w:rPr>
          <w:rFonts w:ascii="Times New Roman" w:hAnsi="Times New Roman" w:cs="Times New Roman"/>
          <w:sz w:val="24"/>
          <w:szCs w:val="24"/>
        </w:rPr>
        <w:t xml:space="preserve">And also the </w:t>
      </w:r>
      <w:r w:rsidRPr="004672AB">
        <w:rPr>
          <w:rFonts w:ascii="Times New Roman" w:hAnsi="Times New Roman" w:cs="Times New Roman"/>
          <w:sz w:val="24"/>
          <w:szCs w:val="24"/>
        </w:rPr>
        <w:t>an</w:t>
      </w:r>
      <w:r>
        <w:rPr>
          <w:rFonts w:ascii="Times New Roman" w:hAnsi="Times New Roman" w:cs="Times New Roman"/>
          <w:sz w:val="24"/>
          <w:szCs w:val="24"/>
        </w:rPr>
        <w:t xml:space="preserve">nual </w:t>
      </w:r>
      <w:r w:rsidRPr="004672AB">
        <w:rPr>
          <w:rFonts w:ascii="Times New Roman" w:hAnsi="Times New Roman" w:cs="Times New Roman"/>
          <w:sz w:val="24"/>
          <w:szCs w:val="24"/>
        </w:rPr>
        <w:t xml:space="preserve">per capita consumption of </w:t>
      </w:r>
      <w:r>
        <w:rPr>
          <w:rFonts w:ascii="Times New Roman" w:hAnsi="Times New Roman" w:cs="Times New Roman"/>
          <w:sz w:val="24"/>
          <w:szCs w:val="24"/>
        </w:rPr>
        <w:t xml:space="preserve">the </w:t>
      </w:r>
      <w:r w:rsidRPr="004672AB">
        <w:rPr>
          <w:rFonts w:ascii="Times New Roman" w:hAnsi="Times New Roman" w:cs="Times New Roman"/>
          <w:sz w:val="24"/>
          <w:szCs w:val="24"/>
        </w:rPr>
        <w:t xml:space="preserve">rice </w:t>
      </w:r>
      <w:r>
        <w:rPr>
          <w:rFonts w:ascii="Times New Roman" w:hAnsi="Times New Roman" w:cs="Times New Roman"/>
          <w:sz w:val="24"/>
          <w:szCs w:val="24"/>
        </w:rPr>
        <w:t xml:space="preserve">is </w:t>
      </w:r>
      <w:r w:rsidRPr="004672AB">
        <w:rPr>
          <w:rFonts w:ascii="Times New Roman" w:hAnsi="Times New Roman" w:cs="Times New Roman"/>
          <w:color w:val="000000" w:themeColor="text1"/>
          <w:sz w:val="24"/>
          <w:szCs w:val="24"/>
        </w:rPr>
        <w:t xml:space="preserve">105kg </w:t>
      </w:r>
      <w:r w:rsidRPr="004672AB">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2008)","plainTextFormattedCitation":"(Sri Lanka World Bank Group, 2008)","previouslyFormattedCitation":"(Sri Lanka World Bank Group, 2008)"},"properties":{"noteIndex":0},"schema":"https://github.com/citation-style-language/schema/raw/master/csl-citation.json"}</w:instrText>
      </w:r>
      <w:r w:rsidRPr="004672AB">
        <w:rPr>
          <w:rFonts w:ascii="Times New Roman" w:hAnsi="Times New Roman" w:cs="Times New Roman"/>
          <w:color w:val="000000" w:themeColor="text1"/>
          <w:sz w:val="24"/>
          <w:szCs w:val="24"/>
        </w:rPr>
        <w:fldChar w:fldCharType="separate"/>
      </w:r>
      <w:r w:rsidRPr="00FE1D94">
        <w:rPr>
          <w:rFonts w:ascii="Times New Roman" w:hAnsi="Times New Roman" w:cs="Times New Roman"/>
          <w:noProof/>
          <w:color w:val="000000" w:themeColor="text1"/>
          <w:sz w:val="24"/>
          <w:szCs w:val="24"/>
        </w:rPr>
        <w:t>(Sri Lanka World Bank Group, 2008)</w:t>
      </w:r>
      <w:r w:rsidRPr="004672AB">
        <w:rPr>
          <w:rFonts w:ascii="Times New Roman" w:hAnsi="Times New Roman" w:cs="Times New Roman"/>
          <w:color w:val="000000" w:themeColor="text1"/>
          <w:sz w:val="24"/>
          <w:szCs w:val="24"/>
        </w:rPr>
        <w:fldChar w:fldCharType="end"/>
      </w:r>
      <w:r w:rsidRPr="004672AB">
        <w:rPr>
          <w:rFonts w:ascii="Times New Roman" w:hAnsi="Times New Roman" w:cs="Times New Roman"/>
          <w:color w:val="000000" w:themeColor="text1"/>
          <w:sz w:val="24"/>
          <w:szCs w:val="24"/>
        </w:rPr>
        <w:t xml:space="preserve">. According to the annual report of </w:t>
      </w:r>
      <w:r>
        <w:rPr>
          <w:rFonts w:ascii="Times New Roman" w:hAnsi="Times New Roman" w:cs="Times New Roman"/>
          <w:color w:val="000000" w:themeColor="text1"/>
          <w:sz w:val="24"/>
          <w:szCs w:val="24"/>
        </w:rPr>
        <w:t xml:space="preserve">the </w:t>
      </w:r>
      <w:r w:rsidRPr="000677D7">
        <w:rPr>
          <w:rFonts w:ascii="Times New Roman" w:hAnsi="Times New Roman" w:cs="Times New Roman"/>
          <w:noProof/>
          <w:color w:val="000000" w:themeColor="text1"/>
          <w:sz w:val="24"/>
          <w:szCs w:val="24"/>
        </w:rPr>
        <w:t>Central</w:t>
      </w:r>
      <w:r w:rsidRPr="004672AB">
        <w:rPr>
          <w:rFonts w:ascii="Times New Roman" w:hAnsi="Times New Roman" w:cs="Times New Roman"/>
          <w:color w:val="000000" w:themeColor="text1"/>
          <w:sz w:val="24"/>
          <w:szCs w:val="24"/>
        </w:rPr>
        <w:t xml:space="preserve"> Bank of Sri Lanka in 2017 about 748,000mt rice imported </w:t>
      </w:r>
      <w:r w:rsidRPr="000677D7">
        <w:rPr>
          <w:rFonts w:ascii="Times New Roman" w:hAnsi="Times New Roman" w:cs="Times New Roman"/>
          <w:noProof/>
          <w:color w:val="000000" w:themeColor="text1"/>
          <w:sz w:val="24"/>
          <w:szCs w:val="24"/>
        </w:rPr>
        <w:t>to</w:t>
      </w:r>
      <w:r w:rsidRPr="004672AB">
        <w:rPr>
          <w:rFonts w:ascii="Times New Roman" w:hAnsi="Times New Roman" w:cs="Times New Roman"/>
          <w:color w:val="000000" w:themeColor="text1"/>
          <w:sz w:val="24"/>
          <w:szCs w:val="24"/>
        </w:rPr>
        <w:t xml:space="preserve"> our country. </w:t>
      </w:r>
      <w:r>
        <w:rPr>
          <w:rFonts w:ascii="Times New Roman" w:hAnsi="Times New Roman" w:cs="Times New Roman"/>
          <w:sz w:val="24"/>
          <w:szCs w:val="24"/>
        </w:rPr>
        <w:t>The demand for the rice is</w:t>
      </w:r>
      <w:r w:rsidRPr="004672AB">
        <w:rPr>
          <w:rFonts w:ascii="Times New Roman" w:hAnsi="Times New Roman" w:cs="Times New Roman"/>
          <w:sz w:val="24"/>
          <w:szCs w:val="24"/>
        </w:rPr>
        <w:t xml:space="preserve"> increasing </w:t>
      </w:r>
      <w:r>
        <w:rPr>
          <w:rFonts w:ascii="Times New Roman" w:hAnsi="Times New Roman" w:cs="Times New Roman"/>
          <w:sz w:val="24"/>
          <w:szCs w:val="24"/>
        </w:rPr>
        <w:t>rapidly due to the increment in the population and the per capita rice consumption. T</w:t>
      </w:r>
      <w:r w:rsidRPr="004672AB">
        <w:rPr>
          <w:rFonts w:ascii="Times New Roman" w:hAnsi="Times New Roman" w:cs="Times New Roman"/>
          <w:sz w:val="24"/>
          <w:szCs w:val="24"/>
        </w:rPr>
        <w:t xml:space="preserve">he production and the productivity of the rice should be increased rather than increasing the cultivated land extent through better field practices to </w:t>
      </w:r>
      <w:r>
        <w:rPr>
          <w:rFonts w:ascii="Times New Roman" w:hAnsi="Times New Roman" w:cs="Times New Roman"/>
          <w:sz w:val="24"/>
          <w:szCs w:val="24"/>
        </w:rPr>
        <w:t xml:space="preserve">meet the increasing demand </w:t>
      </w:r>
      <w:r w:rsidRPr="000677D7">
        <w:rPr>
          <w:rFonts w:ascii="Times New Roman" w:hAnsi="Times New Roman" w:cs="Times New Roman"/>
          <w:noProof/>
          <w:sz w:val="24"/>
          <w:szCs w:val="24"/>
        </w:rPr>
        <w:t>of</w:t>
      </w:r>
      <w:r>
        <w:rPr>
          <w:rFonts w:ascii="Times New Roman" w:hAnsi="Times New Roman" w:cs="Times New Roman"/>
          <w:sz w:val="24"/>
          <w:szCs w:val="24"/>
        </w:rPr>
        <w:t xml:space="preserve"> rice</w:t>
      </w:r>
      <w:r w:rsidRPr="004672AB">
        <w:rPr>
          <w:rFonts w:ascii="Times New Roman" w:hAnsi="Times New Roman" w:cs="Times New Roman"/>
          <w:sz w:val="24"/>
          <w:szCs w:val="24"/>
        </w:rPr>
        <w:fldChar w:fldCharType="begin" w:fldLock="1"/>
      </w:r>
      <w:r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(Dushani and Sandika, 2009)</w:t>
      </w:r>
      <w:r w:rsidRPr="004672AB">
        <w:rPr>
          <w:rFonts w:ascii="Times New Roman" w:hAnsi="Times New Roman" w:cs="Times New Roman"/>
          <w:sz w:val="24"/>
          <w:szCs w:val="24"/>
        </w:rPr>
        <w:fldChar w:fldCharType="end"/>
      </w:r>
    </w:p>
    <w:p w14:paraId="038C70AC" w14:textId="77777777" w:rsidR="00D44163" w:rsidRPr="007941AD" w:rsidRDefault="00D44163" w:rsidP="00D44163">
      <w:pPr>
        <w:spacing w:before="120" w:after="120" w:line="360" w:lineRule="auto"/>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Pr="000677D7">
        <w:rPr>
          <w:rFonts w:ascii="Times New Roman" w:hAnsi="Times New Roman" w:cs="Times New Roman"/>
          <w:noProof/>
          <w:sz w:val="24"/>
          <w:szCs w:val="24"/>
        </w:rPr>
        <w:t>practi</w:t>
      </w:r>
      <w:r>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w:t>
      </w:r>
      <w:r w:rsidRPr="004672AB">
        <w:rPr>
          <w:rFonts w:ascii="Times New Roman" w:hAnsi="Times New Roman" w:cs="Times New Roman"/>
          <w:sz w:val="24"/>
          <w:szCs w:val="24"/>
        </w:rPr>
        <w:t>in all</w:t>
      </w:r>
      <w:r>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the high altitudes</w:t>
      </w:r>
      <w:r>
        <w:rPr>
          <w:rFonts w:ascii="Times New Roman" w:hAnsi="Times New Roman" w:cs="Times New Roman"/>
          <w:sz w:val="24"/>
          <w:szCs w:val="24"/>
        </w:rPr>
        <w:t xml:space="preserve">, which act as the </w:t>
      </w:r>
      <w:r w:rsidRPr="000677D7">
        <w:rPr>
          <w:rFonts w:ascii="Times New Roman" w:hAnsi="Times New Roman" w:cs="Times New Roman"/>
          <w:noProof/>
          <w:sz w:val="24"/>
          <w:szCs w:val="24"/>
        </w:rPr>
        <w:t>princip</w:t>
      </w:r>
      <w:r>
        <w:rPr>
          <w:rFonts w:ascii="Times New Roman" w:hAnsi="Times New Roman" w:cs="Times New Roman"/>
          <w:noProof/>
          <w:sz w:val="24"/>
          <w:szCs w:val="24"/>
        </w:rPr>
        <w:t>al</w:t>
      </w:r>
      <w:r>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Pr>
          <w:rFonts w:ascii="Times New Roman" w:hAnsi="Times New Roman" w:cs="Times New Roman"/>
          <w:noProof/>
          <w:sz w:val="24"/>
          <w:szCs w:val="24"/>
        </w:rPr>
        <w:t>.</w:t>
      </w:r>
      <w:r w:rsidRPr="004672AB">
        <w:rPr>
          <w:rFonts w:ascii="Times New Roman" w:hAnsi="Times New Roman" w:cs="Times New Roman"/>
          <w:noProof/>
          <w:sz w:val="24"/>
          <w:szCs w:val="24"/>
        </w:rPr>
        <w:t>M</w:t>
      </w:r>
      <w:r>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 xml:space="preserve">. </w:t>
      </w:r>
      <w:r>
        <w:rPr>
          <w:rFonts w:ascii="Times New Roman" w:hAnsi="Times New Roman" w:cs="Times New Roman"/>
          <w:sz w:val="24"/>
          <w:szCs w:val="24"/>
        </w:rPr>
        <w:t xml:space="preserve">Mainly two </w:t>
      </w:r>
      <w:r w:rsidRPr="004672AB">
        <w:rPr>
          <w:rFonts w:ascii="Times New Roman" w:hAnsi="Times New Roman" w:cs="Times New Roman"/>
          <w:sz w:val="24"/>
          <w:szCs w:val="24"/>
        </w:rPr>
        <w:t xml:space="preserve">cultivation seasons </w:t>
      </w:r>
      <w:r>
        <w:rPr>
          <w:rFonts w:ascii="Times New Roman" w:hAnsi="Times New Roman" w:cs="Times New Roman"/>
          <w:sz w:val="24"/>
          <w:szCs w:val="24"/>
        </w:rPr>
        <w:t xml:space="preserve">known </w:t>
      </w:r>
      <w:r w:rsidRPr="004672AB">
        <w:rPr>
          <w:rFonts w:ascii="Times New Roman" w:hAnsi="Times New Roman" w:cs="Times New Roman"/>
          <w:sz w:val="24"/>
          <w:szCs w:val="24"/>
        </w:rPr>
        <w:t>as Maha and Yala which are equivalent with two monsoons</w:t>
      </w:r>
      <w:r>
        <w:rPr>
          <w:rFonts w:ascii="Times New Roman" w:hAnsi="Times New Roman" w:cs="Times New Roman"/>
          <w:sz w:val="24"/>
          <w:szCs w:val="24"/>
        </w:rPr>
        <w:t xml:space="preserve"> are </w:t>
      </w:r>
      <w:r w:rsidRPr="000677D7">
        <w:rPr>
          <w:rFonts w:ascii="Times New Roman" w:hAnsi="Times New Roman" w:cs="Times New Roman"/>
          <w:noProof/>
          <w:sz w:val="24"/>
          <w:szCs w:val="24"/>
        </w:rPr>
        <w:t>practi</w:t>
      </w:r>
      <w:r>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Sri Lanka</w:t>
      </w:r>
      <w:r w:rsidRPr="004672AB">
        <w:rPr>
          <w:rFonts w:ascii="Times New Roman" w:hAnsi="Times New Roman" w:cs="Times New Roman"/>
          <w:sz w:val="24"/>
          <w:szCs w:val="24"/>
        </w:rPr>
        <w:t xml:space="preserve">. </w:t>
      </w:r>
      <w:r w:rsidRPr="007941AD">
        <w:rPr>
          <w:rFonts w:ascii="Times New Roman" w:hAnsi="Times New Roman" w:cs="Times New Roman"/>
          <w:color w:val="FF33CC"/>
          <w:sz w:val="24"/>
          <w:szCs w:val="24"/>
        </w:rPr>
        <w:t xml:space="preserve">In generally transplanting and the direct seeding of rice are the two main methods of rice cultivation </w:t>
      </w:r>
      <w:r w:rsidRPr="000677D7">
        <w:rPr>
          <w:rFonts w:ascii="Times New Roman" w:hAnsi="Times New Roman" w:cs="Times New Roman"/>
          <w:noProof/>
          <w:color w:val="FF33CC"/>
          <w:sz w:val="24"/>
          <w:szCs w:val="24"/>
        </w:rPr>
        <w:t>practi</w:t>
      </w:r>
      <w:r>
        <w:rPr>
          <w:rFonts w:ascii="Times New Roman" w:hAnsi="Times New Roman" w:cs="Times New Roman"/>
          <w:noProof/>
          <w:color w:val="FF33CC"/>
          <w:sz w:val="24"/>
          <w:szCs w:val="24"/>
        </w:rPr>
        <w:t>s</w:t>
      </w:r>
      <w:r w:rsidRPr="000677D7">
        <w:rPr>
          <w:rFonts w:ascii="Times New Roman" w:hAnsi="Times New Roman" w:cs="Times New Roman"/>
          <w:noProof/>
          <w:color w:val="FF33CC"/>
          <w:sz w:val="24"/>
          <w:szCs w:val="24"/>
        </w:rPr>
        <w:t>ed</w:t>
      </w:r>
      <w:r w:rsidRPr="007941AD">
        <w:rPr>
          <w:rFonts w:ascii="Times New Roman" w:hAnsi="Times New Roman" w:cs="Times New Roman"/>
          <w:color w:val="FF33CC"/>
          <w:sz w:val="24"/>
          <w:szCs w:val="24"/>
        </w:rPr>
        <w:t xml:space="preserve"> in Sri Lanka considering the variations in different ecological regions at where rice is cultivated. The sowing of seeds directly in the field is </w:t>
      </w:r>
      <w:r w:rsidRPr="000677D7">
        <w:rPr>
          <w:rFonts w:ascii="Times New Roman" w:hAnsi="Times New Roman" w:cs="Times New Roman"/>
          <w:noProof/>
          <w:color w:val="FF33CC"/>
          <w:sz w:val="24"/>
          <w:szCs w:val="24"/>
        </w:rPr>
        <w:t>practi</w:t>
      </w:r>
      <w:r>
        <w:rPr>
          <w:rFonts w:ascii="Times New Roman" w:hAnsi="Times New Roman" w:cs="Times New Roman"/>
          <w:noProof/>
          <w:color w:val="FF33CC"/>
          <w:sz w:val="24"/>
          <w:szCs w:val="24"/>
        </w:rPr>
        <w:t>s</w:t>
      </w:r>
      <w:r w:rsidRPr="000677D7">
        <w:rPr>
          <w:rFonts w:ascii="Times New Roman" w:hAnsi="Times New Roman" w:cs="Times New Roman"/>
          <w:noProof/>
          <w:color w:val="FF33CC"/>
          <w:sz w:val="24"/>
          <w:szCs w:val="24"/>
        </w:rPr>
        <w:t>ed</w:t>
      </w:r>
      <w:r w:rsidRPr="007941AD">
        <w:rPr>
          <w:rFonts w:ascii="Times New Roman" w:hAnsi="Times New Roman" w:cs="Times New Roman"/>
          <w:color w:val="FF33CC"/>
          <w:sz w:val="24"/>
          <w:szCs w:val="24"/>
        </w:rPr>
        <w:t xml:space="preserve"> in direct seeding method and the seedlings are raised in seedbeds and then planted in the field in the transplanting method.</w:t>
      </w:r>
    </w:p>
    <w:p w14:paraId="3DCB2384" w14:textId="77777777" w:rsidR="00D44163" w:rsidRDefault="00D44163" w:rsidP="00D44163">
      <w:pPr>
        <w:spacing w:before="120" w:after="120" w:line="360" w:lineRule="auto"/>
        <w:rPr>
          <w:rFonts w:ascii="Times New Roman" w:hAnsi="Times New Roman" w:cs="Times New Roman"/>
          <w:sz w:val="24"/>
          <w:szCs w:val="24"/>
        </w:rPr>
      </w:pPr>
      <w:r w:rsidRPr="004672AB">
        <w:rPr>
          <w:rFonts w:ascii="Times New Roman" w:hAnsi="Times New Roman" w:cs="Times New Roman"/>
          <w:sz w:val="24"/>
          <w:szCs w:val="24"/>
        </w:rPr>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lack of sufficient labour force and high cost for labors at the peak transplanting period which cause delayed transplanting and reduced yield in transplanting method </w:t>
      </w:r>
      <w:r w:rsidRPr="004672A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Pr>
          <w:rFonts w:ascii="Times New Roman" w:hAnsi="Times New Roman" w:cs="Times New Roman"/>
          <w:noProof/>
          <w:sz w:val="24"/>
          <w:szCs w:val="24"/>
        </w:rPr>
        <w:t>;</w:t>
      </w:r>
      <w:r w:rsidRPr="006A0CD3">
        <w:rPr>
          <w:noProof/>
        </w:rPr>
        <w:t xml:space="preserve"> </w:t>
      </w:r>
      <w:r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problems associated with DSR are, </w:t>
      </w:r>
      <w:r w:rsidRPr="0068063B">
        <w:rPr>
          <w:rFonts w:ascii="Times New Roman" w:hAnsi="Times New Roman" w:cs="Times New Roman"/>
          <w:sz w:val="24"/>
          <w:szCs w:val="24"/>
        </w:rPr>
        <w:t xml:space="preserve">no proper spacing, management practices are </w:t>
      </w:r>
      <w:r w:rsidRPr="000677D7">
        <w:rPr>
          <w:rFonts w:ascii="Times New Roman" w:hAnsi="Times New Roman" w:cs="Times New Roman"/>
          <w:noProof/>
          <w:sz w:val="24"/>
          <w:szCs w:val="24"/>
        </w:rPr>
        <w:t>difficult</w:t>
      </w:r>
      <w:r>
        <w:rPr>
          <w:rFonts w:ascii="Times New Roman" w:hAnsi="Times New Roman" w:cs="Times New Roman"/>
          <w:sz w:val="24"/>
          <w:szCs w:val="24"/>
        </w:rPr>
        <w:t xml:space="preserve"> and most disastrous problem is the invasion of weeds and weedy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sz w:val="24"/>
          <w:szCs w:val="24"/>
        </w:rPr>
        <w:fldChar w:fldCharType="separate"/>
      </w:r>
      <w:r w:rsidRPr="00644C8D">
        <w:rPr>
          <w:rFonts w:ascii="Times New Roman" w:hAnsi="Times New Roman" w:cs="Times New Roman"/>
          <w:noProof/>
          <w:sz w:val="24"/>
          <w:szCs w:val="24"/>
        </w:rPr>
        <w:t xml:space="preserve">(Gunawardana et al., 2013; </w:t>
      </w:r>
      <w:r w:rsidRPr="00644C8D">
        <w:rPr>
          <w:rFonts w:ascii="Times New Roman" w:hAnsi="Times New Roman" w:cs="Times New Roman"/>
          <w:noProof/>
          <w:sz w:val="24"/>
          <w:szCs w:val="24"/>
        </w:rPr>
        <w:lastRenderedPageBreak/>
        <w:t>Marambe, 2009)</w:t>
      </w:r>
      <w:r>
        <w:rPr>
          <w:rFonts w:ascii="Times New Roman" w:hAnsi="Times New Roman" w:cs="Times New Roman"/>
          <w:sz w:val="24"/>
          <w:szCs w:val="24"/>
        </w:rPr>
        <w:fldChar w:fldCharType="end"/>
      </w:r>
      <w:r>
        <w:rPr>
          <w:rFonts w:ascii="Times New Roman" w:hAnsi="Times New Roman" w:cs="Times New Roman"/>
          <w:sz w:val="24"/>
          <w:szCs w:val="24"/>
        </w:rPr>
        <w:t xml:space="preserve">. As a solution for this farmer </w:t>
      </w:r>
      <w:r w:rsidRPr="000677D7">
        <w:rPr>
          <w:rFonts w:ascii="Times New Roman" w:hAnsi="Times New Roman" w:cs="Times New Roman"/>
          <w:noProof/>
          <w:sz w:val="24"/>
          <w:szCs w:val="24"/>
        </w:rPr>
        <w:t>tend</w:t>
      </w:r>
      <w:r>
        <w:rPr>
          <w:rFonts w:ascii="Times New Roman" w:hAnsi="Times New Roman" w:cs="Times New Roman"/>
          <w:noProof/>
          <w:sz w:val="24"/>
          <w:szCs w:val="24"/>
        </w:rPr>
        <w:t>s</w:t>
      </w:r>
      <w:r>
        <w:rPr>
          <w:rFonts w:ascii="Times New Roman" w:hAnsi="Times New Roman" w:cs="Times New Roman"/>
          <w:sz w:val="24"/>
          <w:szCs w:val="24"/>
        </w:rPr>
        <w:t xml:space="preserve"> to use agrochemicals to control weeds which is not an </w:t>
      </w:r>
      <w:r w:rsidRPr="000677D7">
        <w:rPr>
          <w:rFonts w:ascii="Times New Roman" w:hAnsi="Times New Roman" w:cs="Times New Roman"/>
          <w:noProof/>
          <w:sz w:val="24"/>
          <w:szCs w:val="24"/>
        </w:rPr>
        <w:t>environmental</w:t>
      </w:r>
      <w:r>
        <w:rPr>
          <w:rFonts w:ascii="Times New Roman" w:hAnsi="Times New Roman" w:cs="Times New Roman"/>
          <w:noProof/>
          <w:sz w:val="24"/>
          <w:szCs w:val="24"/>
        </w:rPr>
        <w:t>ly</w:t>
      </w:r>
      <w:r>
        <w:rPr>
          <w:rFonts w:ascii="Times New Roman" w:hAnsi="Times New Roman" w:cs="Times New Roman"/>
          <w:sz w:val="24"/>
          <w:szCs w:val="24"/>
        </w:rPr>
        <w:t xml:space="preserve"> friendly practice.</w:t>
      </w:r>
    </w:p>
    <w:p w14:paraId="351E5F29" w14:textId="77777777" w:rsidR="00D44163" w:rsidRDefault="00D44163" w:rsidP="00D44163">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parts of the Asian countries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Pr>
          <w:rFonts w:ascii="Times New Roman" w:hAnsi="Times New Roman" w:cs="Times New Roman"/>
          <w:sz w:val="24"/>
          <w:szCs w:val="24"/>
        </w:rPr>
        <w:fldChar w:fldCharType="separate"/>
      </w:r>
      <w:r w:rsidRPr="00B46727">
        <w:rPr>
          <w:rFonts w:ascii="Times New Roman" w:hAnsi="Times New Roman" w:cs="Times New Roman"/>
          <w:noProof/>
          <w:sz w:val="24"/>
          <w:szCs w:val="24"/>
        </w:rPr>
        <w:t>(Mabbayad and Bordo, 1971)</w:t>
      </w:r>
      <w:r>
        <w:rPr>
          <w:rFonts w:ascii="Times New Roman" w:hAnsi="Times New Roman" w:cs="Times New Roman"/>
          <w:sz w:val="24"/>
          <w:szCs w:val="24"/>
        </w:rPr>
        <w:fldChar w:fldCharType="end"/>
      </w:r>
      <w:r>
        <w:rPr>
          <w:rFonts w:ascii="Times New Roman" w:hAnsi="Times New Roman" w:cs="Times New Roman"/>
          <w:sz w:val="24"/>
          <w:szCs w:val="24"/>
        </w:rPr>
        <w:t xml:space="preserve">. Transplanting of the seedlings on the </w:t>
      </w:r>
      <w:r w:rsidRPr="000677D7">
        <w:rPr>
          <w:rFonts w:ascii="Times New Roman" w:hAnsi="Times New Roman" w:cs="Times New Roman"/>
          <w:noProof/>
          <w:sz w:val="24"/>
          <w:szCs w:val="24"/>
        </w:rPr>
        <w:t>puddle</w:t>
      </w:r>
      <w:r>
        <w:rPr>
          <w:rFonts w:ascii="Times New Roman" w:hAnsi="Times New Roman" w:cs="Times New Roman"/>
          <w:noProof/>
          <w:sz w:val="24"/>
          <w:szCs w:val="24"/>
        </w:rPr>
        <w:t>d</w:t>
      </w:r>
      <w:r>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Pr="000677D7">
        <w:rPr>
          <w:rFonts w:ascii="Times New Roman" w:hAnsi="Times New Roman" w:cs="Times New Roman"/>
          <w:noProof/>
          <w:sz w:val="24"/>
          <w:szCs w:val="24"/>
        </w:rPr>
        <w:t xml:space="preserve"> more number</w:t>
      </w:r>
      <w:r>
        <w:rPr>
          <w:rFonts w:ascii="Times New Roman" w:hAnsi="Times New Roman" w:cs="Times New Roman"/>
          <w:sz w:val="24"/>
          <w:szCs w:val="24"/>
        </w:rPr>
        <w:t xml:space="preserve"> of productive tillers which bares panicles with an </w:t>
      </w:r>
      <w:r w:rsidRPr="000677D7">
        <w:rPr>
          <w:rFonts w:ascii="Times New Roman" w:hAnsi="Times New Roman" w:cs="Times New Roman"/>
          <w:noProof/>
          <w:sz w:val="24"/>
          <w:szCs w:val="24"/>
        </w:rPr>
        <w:t>increased</w:t>
      </w:r>
      <w:r>
        <w:rPr>
          <w:rFonts w:ascii="Times New Roman" w:hAnsi="Times New Roman" w:cs="Times New Roman"/>
          <w:sz w:val="24"/>
          <w:szCs w:val="24"/>
        </w:rPr>
        <w:t xml:space="preserve"> number of spikelet’s than the direct seeded rice plants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Pr>
          <w:rFonts w:ascii="Times New Roman" w:hAnsi="Times New Roman" w:cs="Times New Roman"/>
          <w:sz w:val="24"/>
          <w:szCs w:val="24"/>
        </w:rPr>
        <w:fldChar w:fldCharType="separate"/>
      </w:r>
      <w:r w:rsidRPr="007D0702">
        <w:rPr>
          <w:rFonts w:ascii="Times New Roman" w:hAnsi="Times New Roman" w:cs="Times New Roman"/>
          <w:noProof/>
          <w:sz w:val="24"/>
          <w:szCs w:val="24"/>
        </w:rPr>
        <w:t>(Fan et al., 2003)</w:t>
      </w:r>
      <w:r>
        <w:rPr>
          <w:rFonts w:ascii="Times New Roman" w:hAnsi="Times New Roman" w:cs="Times New Roman"/>
          <w:sz w:val="24"/>
          <w:szCs w:val="24"/>
        </w:rPr>
        <w:fldChar w:fldCharType="end"/>
      </w:r>
      <w:r>
        <w:rPr>
          <w:rFonts w:ascii="Times New Roman" w:hAnsi="Times New Roman" w:cs="Times New Roman"/>
          <w:sz w:val="24"/>
          <w:szCs w:val="24"/>
        </w:rPr>
        <w:t>. Although the labour intensity and labour costs are high in transplanting compared to the direct seeding of rice, highest yield and income is reported from it</w:t>
      </w:r>
      <w:r w:rsidRPr="000677D7">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Pr="000677D7">
        <w:rPr>
          <w:rFonts w:ascii="Times New Roman" w:hAnsi="Times New Roman" w:cs="Times New Roman"/>
          <w:sz w:val="24"/>
          <w:szCs w:val="24"/>
        </w:rPr>
        <w:fldChar w:fldCharType="separate"/>
      </w:r>
      <w:r w:rsidRPr="0093031A">
        <w:rPr>
          <w:rFonts w:ascii="Times New Roman" w:hAnsi="Times New Roman" w:cs="Times New Roman"/>
          <w:noProof/>
          <w:sz w:val="24"/>
          <w:szCs w:val="24"/>
        </w:rPr>
        <w:t>(Manjappa and Kataraki, 2004; Rani and Jayakiran, 2010</w:t>
      </w:r>
      <w:r w:rsidRPr="000677D7">
        <w:rPr>
          <w:rFonts w:ascii="Times New Roman" w:hAnsi="Times New Roman" w:cs="Times New Roman"/>
          <w:noProof/>
          <w:sz w:val="24"/>
          <w:szCs w:val="24"/>
        </w:rPr>
        <w:t>)</w:t>
      </w:r>
      <w:r w:rsidRPr="000677D7">
        <w:rPr>
          <w:rFonts w:ascii="Times New Roman" w:hAnsi="Times New Roman" w:cs="Times New Roman"/>
          <w:noProof/>
          <w:sz w:val="24"/>
          <w:szCs w:val="24"/>
        </w:rPr>
        <w:fldChar w:fldCharType="end"/>
      </w:r>
      <w:r w:rsidRPr="000677D7">
        <w:rPr>
          <w:rFonts w:ascii="Times New Roman" w:hAnsi="Times New Roman" w:cs="Times New Roman"/>
          <w:noProof/>
          <w:sz w:val="24"/>
          <w:szCs w:val="24"/>
        </w:rPr>
        <w:t>.</w:t>
      </w:r>
    </w:p>
    <w:p w14:paraId="69358A6C" w14:textId="77777777" w:rsidR="00D44163" w:rsidRDefault="00D44163" w:rsidP="00D44163">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proper nursery management practices which gives vigorous seedlings and transplanting of them at the correct time can be used. Mainly in Sri Lanka transplanting is done using </w:t>
      </w:r>
      <w:r w:rsidRPr="000677D7">
        <w:rPr>
          <w:rFonts w:ascii="Times New Roman" w:hAnsi="Times New Roman" w:cs="Times New Roman"/>
          <w:noProof/>
          <w:sz w:val="24"/>
          <w:szCs w:val="24"/>
        </w:rPr>
        <w:t>dapog</w:t>
      </w:r>
      <w:r>
        <w:rPr>
          <w:rFonts w:ascii="Times New Roman" w:hAnsi="Times New Roman" w:cs="Times New Roman"/>
          <w:sz w:val="24"/>
          <w:szCs w:val="24"/>
        </w:rPr>
        <w:t xml:space="preserve"> nurseries, parachute nurseries, wet bed and dry bed nurseries. </w:t>
      </w:r>
    </w:p>
    <w:p w14:paraId="460C4BF8" w14:textId="77777777" w:rsidR="00D44163" w:rsidRDefault="00D44163" w:rsidP="00D44163">
      <w:pPr>
        <w:autoSpaceDE w:val="0"/>
        <w:autoSpaceDN w:val="0"/>
        <w:adjustRightInd w:val="0"/>
        <w:spacing w:before="120" w:after="12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labor intensity and delayed transplanting of seedlings. Mechanical Transplanting is the method of transplanting the seedlings which are raised on trays or mats uniformly with optimum plant density and less transplanting shock compared to other transplanting methods, 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 Although the Ministry of Agriculture and the Department of Agriculture implemented programmes to promote the Mechanical Transplanting in Sri Lanka, very low adaptability of farmers to this method due to the constraints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w:t>
      </w:r>
      <w:r>
        <w:rPr>
          <w:rFonts w:ascii="Times New Roman" w:hAnsi="Times New Roman" w:cs="Times New Roman"/>
          <w:sz w:val="24"/>
          <w:szCs w:val="24"/>
        </w:rPr>
        <w:lastRenderedPageBreak/>
        <w:t xml:space="preserve">understudied. Generally, use seeding rate between 60g - 150g per tray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yield","type":"article-journal","volume":"44"},"uris":["http://www.mendeley.com/documents/?uuid=4a8a2ca3-010a-401a-9096-bf500d042f7f"]}],"mendeley":{"formattedCitation":"(Alizadeh et al., 2011; Columbia and Division, 2013; Islam and Khan, 2017)","plainTextFormattedCitation":"(Alizadeh et al., 2011; Columbia and Division, 2013; Islam and Khan, 2017)","previouslyFormattedCitation":"(Alizadeh et al., 2011; Columbia and Division, 2013; Islam and Khan, 2017)"},"properties":{"noteIndex":0},"schema":"https://github.com/citation-style-language/schema/raw/master/csl-citation.json"}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5A5F63">
        <w:rPr>
          <w:rFonts w:ascii="Times New Roman" w:eastAsia="Times New Roman" w:hAnsi="Times New Roman" w:cs="Times New Roman"/>
          <w:noProof/>
          <w:sz w:val="24"/>
          <w:szCs w:val="24"/>
        </w:rPr>
        <w:t>(Alizadeh et al., 2011; Columbia and Division, 2013; Islam and Khan, 2017)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60CB30CC" w14:textId="77777777" w:rsidR="00D44163" w:rsidRDefault="00D44163" w:rsidP="00D44163">
      <w:pPr>
        <w:autoSpaceDE w:val="0"/>
        <w:autoSpaceDN w:val="0"/>
        <w:adjustRightInd w:val="0"/>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Seeding rate can be defined as the amount of the seeds from an individual plant species required to achieve optimum seedling density in the nursery with an increment in the vigor of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Pr>
          <w:rFonts w:ascii="Times New Roman" w:hAnsi="Times New Roman" w:cs="Times New Roman"/>
          <w:sz w:val="24"/>
          <w:szCs w:val="24"/>
        </w:rPr>
        <w:fldChar w:fldCharType="separate"/>
      </w:r>
      <w:r w:rsidRPr="00F778B0">
        <w:rPr>
          <w:rFonts w:ascii="Times New Roman" w:hAnsi="Times New Roman" w:cs="Times New Roman"/>
          <w:noProof/>
          <w:sz w:val="24"/>
          <w:szCs w:val="24"/>
        </w:rPr>
        <w:t>(Louisiana, 2009)</w:t>
      </w:r>
      <w:r>
        <w:rPr>
          <w:rFonts w:ascii="Times New Roman" w:hAnsi="Times New Roman" w:cs="Times New Roman"/>
          <w:sz w:val="24"/>
          <w:szCs w:val="24"/>
        </w:rPr>
        <w:fldChar w:fldCharType="end"/>
      </w:r>
      <w:r>
        <w:rPr>
          <w:rFonts w:ascii="Times New Roman" w:hAnsi="Times New Roman" w:cs="Times New Roman"/>
          <w:sz w:val="24"/>
          <w:szCs w:val="24"/>
        </w:rPr>
        <w:t xml:space="preserve">. The seedling vigor is the ability of the plant to emerge from the substrate rapidly and cover the ground surface rapidly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Pr>
          <w:rFonts w:ascii="Times New Roman" w:hAnsi="Times New Roman" w:cs="Times New Roman"/>
          <w:sz w:val="24"/>
          <w:szCs w:val="24"/>
        </w:rPr>
        <w:fldChar w:fldCharType="separate"/>
      </w:r>
      <w:r w:rsidRPr="00BB057D">
        <w:rPr>
          <w:rFonts w:ascii="Times New Roman" w:hAnsi="Times New Roman" w:cs="Times New Roman"/>
          <w:noProof/>
          <w:sz w:val="24"/>
          <w:szCs w:val="24"/>
        </w:rPr>
        <w:t>(Deseo, 2012)</w:t>
      </w:r>
      <w:r>
        <w:rPr>
          <w:rFonts w:ascii="Times New Roman" w:hAnsi="Times New Roman" w:cs="Times New Roman"/>
          <w:sz w:val="24"/>
          <w:szCs w:val="24"/>
        </w:rPr>
        <w:fldChar w:fldCharType="end"/>
      </w:r>
      <w:r>
        <w:rPr>
          <w:rFonts w:ascii="Times New Roman" w:hAnsi="Times New Roman" w:cs="Times New Roman"/>
          <w:sz w:val="24"/>
          <w:szCs w:val="24"/>
        </w:rPr>
        <w:t xml:space="preserve">. Planting of vigorous seedlings is important factor on the early plant growth of the plants after the establishment which increases the number of productive tillers and the rice yield per unit area by decreasing the mortality rate of seedlings due to the transplanting stress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Pr>
          <w:rFonts w:ascii="Times New Roman" w:hAnsi="Times New Roman" w:cs="Times New Roman"/>
          <w:sz w:val="24"/>
          <w:szCs w:val="24"/>
        </w:rPr>
        <w:fldChar w:fldCharType="separate"/>
      </w:r>
      <w:r w:rsidRPr="008458A5">
        <w:rPr>
          <w:rFonts w:ascii="Times New Roman" w:hAnsi="Times New Roman" w:cs="Times New Roman"/>
          <w:noProof/>
          <w:sz w:val="24"/>
          <w:szCs w:val="24"/>
        </w:rPr>
        <w:t>(Panda et al., 1991; Tekrony and Egli, 1991)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E1BFBCA" w14:textId="77777777" w:rsidR="00D44163" w:rsidRPr="002C40D6" w:rsidRDefault="00D44163" w:rsidP="00D44163">
      <w:pPr>
        <w:autoSpaceDE w:val="0"/>
        <w:autoSpaceDN w:val="0"/>
        <w:adjustRightInd w:val="0"/>
        <w:spacing w:before="120" w:after="120" w:line="360" w:lineRule="auto"/>
        <w:rPr>
          <w:rFonts w:ascii="Times New Roman" w:hAnsi="Times New Roman" w:cs="Times New Roman"/>
          <w:color w:val="000000" w:themeColor="text1"/>
          <w:sz w:val="24"/>
          <w:szCs w:val="24"/>
        </w:rPr>
      </w:pPr>
      <w:r w:rsidRPr="00953022">
        <w:rPr>
          <w:rFonts w:ascii="Times New Roman" w:hAnsi="Times New Roman" w:cs="Times New Roman"/>
          <w:color w:val="000000" w:themeColor="text1"/>
          <w:sz w:val="24"/>
          <w:szCs w:val="24"/>
        </w:rPr>
        <w:t>Following proper nursery management practices is very important factor which affect</w:t>
      </w:r>
      <w:r>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Studies on the optimum seed rate for the nursery trays of Mechanicaly transplanted rice on seedling vigor and the early plant growth of rice have not been yet investigated properly in Sri Lanka</w:t>
      </w:r>
      <w:r w:rsidRPr="00953022">
        <w:rPr>
          <w:rFonts w:ascii="Times New Roman" w:hAnsi="Times New Roman" w:cs="Times New Roman"/>
          <w:color w:val="000000" w:themeColor="text1"/>
          <w:sz w:val="24"/>
          <w:szCs w:val="24"/>
        </w:rPr>
        <w:t>. The main intention of this study is to identify the optimum seeding rate for the nursery trays use for mechanical transplanting and compare the seedling vigor and early plant growth</w:t>
      </w:r>
      <w:r w:rsidRPr="00920DA3">
        <w:rPr>
          <w:rFonts w:ascii="Times New Roman" w:hAnsi="Times New Roman" w:cs="Times New Roman"/>
          <w:color w:val="FF0000"/>
          <w:sz w:val="24"/>
          <w:szCs w:val="24"/>
        </w:rPr>
        <w:t xml:space="preserve"> </w:t>
      </w:r>
      <w:r>
        <w:rPr>
          <w:rFonts w:ascii="Times New Roman" w:hAnsi="Times New Roman" w:cs="Times New Roman"/>
          <w:sz w:val="24"/>
          <w:szCs w:val="24"/>
        </w:rPr>
        <w:t>with direct seedling, wet bed nurseries used for random transplanting and with parachute method of transplanting.</w:t>
      </w:r>
    </w:p>
    <w:p w14:paraId="429773FC" w14:textId="77777777" w:rsidR="00D44163" w:rsidRPr="003A2064" w:rsidRDefault="00D44163" w:rsidP="00D44163">
      <w:pPr>
        <w:pStyle w:val="Heading2"/>
        <w:spacing w:before="120" w:after="120"/>
        <w:rPr>
          <w:rFonts w:ascii="Times New Roman" w:hAnsi="Times New Roman" w:cs="Times New Roman"/>
          <w:b/>
          <w:color w:val="000000" w:themeColor="text1"/>
          <w:sz w:val="36"/>
          <w:szCs w:val="36"/>
        </w:rPr>
      </w:pPr>
      <w:bookmarkStart w:id="2" w:name="_Toc529958329"/>
      <w:r w:rsidRPr="003A2064">
        <w:rPr>
          <w:rFonts w:ascii="Times New Roman" w:hAnsi="Times New Roman" w:cs="Times New Roman"/>
          <w:b/>
          <w:color w:val="000000" w:themeColor="text1"/>
          <w:sz w:val="36"/>
          <w:szCs w:val="36"/>
        </w:rPr>
        <w:t>1.1 Objectives</w:t>
      </w:r>
      <w:bookmarkEnd w:id="2"/>
    </w:p>
    <w:p w14:paraId="47497146" w14:textId="77777777" w:rsidR="00D44163" w:rsidRDefault="00D44163" w:rsidP="00D44163">
      <w:pPr>
        <w:autoSpaceDE w:val="0"/>
        <w:autoSpaceDN w:val="0"/>
        <w:adjustRightInd w:val="0"/>
        <w:spacing w:before="120" w:after="120" w:line="360" w:lineRule="auto"/>
        <w:rPr>
          <w:rFonts w:ascii="Times New Roman" w:hAnsi="Times New Roman" w:cs="Times New Roman"/>
          <w:sz w:val="36"/>
          <w:szCs w:val="36"/>
        </w:rPr>
      </w:pPr>
    </w:p>
    <w:p w14:paraId="678B6564" w14:textId="77777777" w:rsidR="00D44163" w:rsidRPr="00141C6F" w:rsidRDefault="00D44163" w:rsidP="00D44163">
      <w:pPr>
        <w:pStyle w:val="Heading3"/>
        <w:spacing w:before="120" w:after="120"/>
        <w:rPr>
          <w:rFonts w:ascii="Times New Roman" w:hAnsi="Times New Roman" w:cs="Times New Roman"/>
          <w:b/>
          <w:color w:val="000000" w:themeColor="text1"/>
        </w:rPr>
      </w:pPr>
      <w:bookmarkStart w:id="3" w:name="_Toc529958330"/>
      <w:r w:rsidRPr="00141C6F">
        <w:rPr>
          <w:rFonts w:ascii="Times New Roman" w:hAnsi="Times New Roman" w:cs="Times New Roman"/>
          <w:b/>
          <w:color w:val="000000" w:themeColor="text1"/>
        </w:rPr>
        <w:t>1.1.1 General</w:t>
      </w:r>
      <w:bookmarkEnd w:id="3"/>
    </w:p>
    <w:p w14:paraId="69BD9ACC" w14:textId="77777777" w:rsidR="00D44163" w:rsidRDefault="00D44163" w:rsidP="00D44163">
      <w:pPr>
        <w:autoSpaceDE w:val="0"/>
        <w:autoSpaceDN w:val="0"/>
        <w:adjustRightInd w:val="0"/>
        <w:spacing w:before="120" w:after="120" w:line="360" w:lineRule="auto"/>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29E86C69" w14:textId="77777777" w:rsidR="00D44163" w:rsidRPr="00685E2F" w:rsidRDefault="00D44163" w:rsidP="00D44163">
      <w:pPr>
        <w:autoSpaceDE w:val="0"/>
        <w:autoSpaceDN w:val="0"/>
        <w:adjustRightInd w:val="0"/>
        <w:spacing w:before="120" w:after="120" w:line="360" w:lineRule="auto"/>
        <w:rPr>
          <w:rFonts w:ascii="Times New Roman" w:hAnsi="Times New Roman" w:cs="Times New Roman"/>
          <w:sz w:val="24"/>
          <w:szCs w:val="24"/>
        </w:rPr>
      </w:pPr>
    </w:p>
    <w:p w14:paraId="5493CBFD" w14:textId="77777777" w:rsidR="00D44163" w:rsidRPr="00141C6F" w:rsidRDefault="00D44163" w:rsidP="00D44163">
      <w:pPr>
        <w:pStyle w:val="Heading3"/>
        <w:spacing w:before="120" w:after="120"/>
        <w:rPr>
          <w:rFonts w:ascii="Times New Roman" w:hAnsi="Times New Roman" w:cs="Times New Roman"/>
          <w:b/>
          <w:color w:val="000000" w:themeColor="text1"/>
        </w:rPr>
      </w:pPr>
      <w:bookmarkStart w:id="4" w:name="_Toc529958331"/>
      <w:r w:rsidRPr="00141C6F">
        <w:rPr>
          <w:rFonts w:ascii="Times New Roman" w:hAnsi="Times New Roman" w:cs="Times New Roman"/>
          <w:b/>
          <w:color w:val="000000" w:themeColor="text1"/>
        </w:rPr>
        <w:t>1.1.2 Specific</w:t>
      </w:r>
      <w:bookmarkEnd w:id="4"/>
    </w:p>
    <w:p w14:paraId="45058C91" w14:textId="77777777" w:rsidR="00D44163" w:rsidRPr="00685E2F" w:rsidRDefault="00D44163" w:rsidP="00D44163">
      <w:pPr>
        <w:autoSpaceDE w:val="0"/>
        <w:autoSpaceDN w:val="0"/>
        <w:adjustRightInd w:val="0"/>
        <w:spacing w:before="120" w:after="120" w:line="360" w:lineRule="auto"/>
        <w:rPr>
          <w:rFonts w:ascii="Times New Roman" w:hAnsi="Times New Roman" w:cs="Times New Roman"/>
          <w:sz w:val="24"/>
          <w:szCs w:val="24"/>
        </w:rPr>
      </w:pPr>
      <w:r w:rsidRPr="00685E2F">
        <w:rPr>
          <w:rFonts w:ascii="Times New Roman" w:hAnsi="Times New Roman" w:cs="Times New Roman"/>
          <w:sz w:val="24"/>
          <w:szCs w:val="24"/>
        </w:rPr>
        <w:t>To find out the effect of seeding rate on different growth parameters of the seedlings in modified dapog nursery trays.</w:t>
      </w:r>
    </w:p>
    <w:p w14:paraId="00EE607C" w14:textId="77777777" w:rsidR="00D44163" w:rsidRDefault="00D44163" w:rsidP="00D44163">
      <w:pPr>
        <w:autoSpaceDE w:val="0"/>
        <w:autoSpaceDN w:val="0"/>
        <w:adjustRightInd w:val="0"/>
        <w:spacing w:before="120" w:after="120" w:line="360" w:lineRule="auto"/>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53F8254D" w14:textId="77777777" w:rsidR="00D44163" w:rsidRPr="00EA3D86" w:rsidRDefault="00D44163" w:rsidP="00D44163">
      <w:pPr>
        <w:autoSpaceDE w:val="0"/>
        <w:autoSpaceDN w:val="0"/>
        <w:adjustRightInd w:val="0"/>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71BBD3E9" w14:textId="77777777" w:rsidR="00D44163" w:rsidRPr="003A2064" w:rsidRDefault="00D44163" w:rsidP="00D44163">
      <w:pPr>
        <w:pStyle w:val="Heading1"/>
        <w:spacing w:before="120" w:after="120"/>
        <w:rPr>
          <w:rFonts w:ascii="Times New Roman" w:hAnsi="Times New Roman" w:cs="Times New Roman"/>
          <w:b/>
          <w:color w:val="000000" w:themeColor="text1"/>
          <w:sz w:val="56"/>
          <w:szCs w:val="56"/>
        </w:rPr>
      </w:pPr>
      <w:bookmarkStart w:id="5" w:name="_Toc529958332"/>
      <w:r w:rsidRPr="008A3AD8">
        <w:rPr>
          <w:rFonts w:ascii="Times New Roman" w:hAnsi="Times New Roman" w:cs="Times New Roman"/>
          <w:b/>
          <w:color w:val="000000" w:themeColor="text1"/>
          <w:sz w:val="56"/>
          <w:szCs w:val="56"/>
        </w:rPr>
        <w:t>Chapter 0</w:t>
      </w:r>
      <w:r>
        <w:rPr>
          <w:rFonts w:ascii="Times New Roman" w:hAnsi="Times New Roman" w:cs="Times New Roman"/>
          <w:b/>
          <w:color w:val="000000" w:themeColor="text1"/>
          <w:sz w:val="56"/>
          <w:szCs w:val="56"/>
        </w:rPr>
        <w:t>2</w:t>
      </w:r>
      <w:bookmarkEnd w:id="5"/>
    </w:p>
    <w:p w14:paraId="4DBD8E40" w14:textId="77777777" w:rsidR="00D44163" w:rsidRDefault="00D44163" w:rsidP="00D44163">
      <w:pPr>
        <w:pStyle w:val="Heading1"/>
        <w:spacing w:before="120" w:after="120"/>
        <w:rPr>
          <w:rFonts w:ascii="Times New Roman" w:hAnsi="Times New Roman" w:cs="Times New Roman"/>
          <w:b/>
          <w:color w:val="000000" w:themeColor="text1"/>
          <w:sz w:val="44"/>
          <w:szCs w:val="44"/>
        </w:rPr>
      </w:pPr>
      <w:bookmarkStart w:id="6" w:name="_Toc529958333"/>
      <w:r w:rsidRPr="003A2064">
        <w:rPr>
          <w:rFonts w:ascii="Times New Roman" w:hAnsi="Times New Roman" w:cs="Times New Roman"/>
          <w:b/>
          <w:color w:val="000000" w:themeColor="text1"/>
          <w:sz w:val="44"/>
          <w:szCs w:val="44"/>
        </w:rPr>
        <w:t>Literature Review</w:t>
      </w:r>
      <w:bookmarkEnd w:id="6"/>
    </w:p>
    <w:p w14:paraId="7C0709C8" w14:textId="77777777" w:rsidR="00D44163" w:rsidRPr="003F3EA9" w:rsidRDefault="00D44163" w:rsidP="00D44163">
      <w:pPr>
        <w:spacing w:before="120" w:after="120"/>
      </w:pPr>
    </w:p>
    <w:p w14:paraId="350F4A5F" w14:textId="77777777" w:rsidR="00D44163" w:rsidRDefault="00D44163" w:rsidP="00D44163">
      <w:pPr>
        <w:spacing w:before="120" w:after="120"/>
        <w:rPr>
          <w:rFonts w:ascii="Times New Roman" w:hAnsi="Times New Roman" w:cs="Times New Roman"/>
          <w:b/>
          <w:sz w:val="24"/>
          <w:szCs w:val="24"/>
        </w:rPr>
      </w:pPr>
      <w:r>
        <w:rPr>
          <w:rFonts w:ascii="Times New Roman" w:hAnsi="Times New Roman" w:cs="Times New Roman"/>
          <w:b/>
          <w:sz w:val="24"/>
          <w:szCs w:val="24"/>
        </w:rPr>
        <w:t xml:space="preserve">Paddy Cultivation in Sri Lanka </w:t>
      </w:r>
    </w:p>
    <w:p w14:paraId="26A4FD26" w14:textId="77777777" w:rsidR="00D44163" w:rsidRDefault="00D44163" w:rsidP="00D44163">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Rice is the main cereal crop cultivated in Sri Lanka which act as the main contributor of the rural economy by occupying more than 26.1 percent  of the labor force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C2409A">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Sri Lanka is consisting with different ecological regions which contains wide range of climatic conditions most suitable for rice. The cultivation of rice is practiced in all the parts of the country except at higher elevations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{"citationItems":[{"id":"ITEM-1","itemData":{"author":[{"dropping-particle":"","family":"Dhanapala","given":"Madduma P.","non-dropping-particle":"","parse-names":false,"suffix":""}],"container-title":"Bridging the rice yield gap in the Asia Pacific Region","editor":[{"dropping-particle":"","family":"Papademetriou","given":"Minas K.","non-dropping-particle":"","parse-names":false,"suffix":""},{"dropping-particle":"","family":"Dent","given":"Frank J.","non-dropping-particle":"","parse-names":false,"suffix":""},{"dropping-particle":"","family":"Herath","given":"Edward M.","non-dropping-particle":"","parse-names":false,"suffix":""}],"id":"ITEM-1","issued":{"date-parts":[["2000"]]},"page":"135-146","publisher":"FAO","publisher-place":"Bangkok, Thailand","title":"Bridging the Rice Yield gap in Sri Lanka","type":"chapter"},"uris":["http://www.mendeley.com/documents/?uuid=a27b0bc9-f7ab-4b06-8104-30bf71828eae"]},{"id":"ITEM-2","itemData":{"author":[{"dropping-particle":"","family":"Henegedara GM","given":"","non-dropping-particle":"","parse-names":false,"suffix":""}],"container-title":"An over view. Sri Lankan, Journal of agrarian studies","id":"ITEM-2","issue":"1","issued":{"date-parts":[["2002"]]},"page":"26-34","title":"Agricultural Policy reforms in paddy sector in Sri Lanka","type":"article-journal","volume":"10"},"uris":["http://www.mendeley.com/documents/?uuid=9e830761-bc2a-4924-83b5-87fee95cf06b"]}],"mendeley":{"formattedCitation":"(Dhanapala, 2000; Henegedara GM, 2002)","plainTextFormattedCitation":"(Dhanapala, 2000; Henegedara GM, 2002)","previouslyFormattedCitation":"(Dhanapala, 2000; Henegedara GM, 2002)"},"properties":{"noteIndex":0},"schema":"https://github.com/citation-style-language/schema/raw/master/csl-citation.json"}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(Dhanapala, 2000; Henegedara GM, 2002)</w:t>
      </w:r>
      <w:r>
        <w:rPr>
          <w:rFonts w:ascii="Times New Roman" w:hAnsi="Times New Roman" w:cs="Times New Roman"/>
          <w:sz w:val="24"/>
          <w:szCs w:val="24"/>
        </w:rPr>
        <w:fldChar w:fldCharType="end"/>
      </w:r>
      <w:r>
        <w:rPr>
          <w:rFonts w:ascii="Times New Roman" w:hAnsi="Times New Roman" w:cs="Times New Roman"/>
          <w:sz w:val="24"/>
          <w:szCs w:val="24"/>
        </w:rPr>
        <w:t xml:space="preserve">. The land area under rice cultivation acquires about 34 percent of the total land area devoted for cultivation in Sri Lanka which is about 792,000 hectare in 2017, including 543,00 hectare in Maha season and 249,000 hectares in Yala season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id":"ITEM-2","itemData":{"author":[{"dropping-particle":"","family":"CBSL","given":"","non-dropping-particle":"","parse-names":false,"suffix":""}],"id":"ITEM-2","issued":{"date-parts":[["2017"]]},"number-of-pages":"40-81","title":"National Output, Expenditure and Income","type":"report"},"uris":["http://www.mendeley.com/documents/?uuid=3c4924fa-de35-442a-93ab-eba1413b28aa"]}],"mendeley":{"formattedCitation":"(CBSL, 2017; “The importance of rice in Sri Lanka | Blue Lanka,” 2018)","plainTextFormattedCitation":"(CBSL, 2017; “The importance of rice in Sri Lanka | Blue Lanka,” 2018)","previouslyFormattedCitation":"(CBSL, 2017; “The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(CBSL, 2017; “The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w:t>
      </w:r>
    </w:p>
    <w:p w14:paraId="22905E18" w14:textId="77777777" w:rsidR="00D44163" w:rsidRDefault="00D44163" w:rsidP="00D44163">
      <w:pPr>
        <w:spacing w:before="120" w:after="120" w:line="360" w:lineRule="auto"/>
        <w:rPr>
          <w:rFonts w:ascii="Times New Roman" w:hAnsi="Times New Roman" w:cs="Times New Roman"/>
          <w:sz w:val="24"/>
          <w:szCs w:val="24"/>
        </w:rPr>
      </w:pPr>
      <w:r w:rsidRPr="007F28F4">
        <w:rPr>
          <w:rFonts w:ascii="Times New Roman" w:hAnsi="Times New Roman" w:cs="Times New Roman"/>
          <w:sz w:val="24"/>
          <w:szCs w:val="24"/>
        </w:rPr>
        <w:t xml:space="preserve">According to the </w:t>
      </w:r>
      <w:r w:rsidRPr="007F28F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2008)","manualFormatting":"Sri Lanka World Bank Group, 2008","plainTextFormattedCitation":"(Sri Lanka World Bank Group, 2008)","previouslyFormattedCitation":"(Sri Lanka World Bank Group, 2008)"},"properties":{"noteIndex":0},"schema":"https://github.com/citation-style-language/schema/raw/master/csl-citation.json"}</w:instrText>
      </w:r>
      <w:r w:rsidRPr="007F28F4">
        <w:rPr>
          <w:rFonts w:ascii="Times New Roman" w:hAnsi="Times New Roman" w:cs="Times New Roman"/>
          <w:sz w:val="24"/>
          <w:szCs w:val="24"/>
        </w:rPr>
        <w:fldChar w:fldCharType="separate"/>
      </w:r>
      <w:r w:rsidRPr="007F28F4">
        <w:rPr>
          <w:rFonts w:ascii="Times New Roman" w:hAnsi="Times New Roman" w:cs="Times New Roman"/>
          <w:noProof/>
          <w:sz w:val="24"/>
          <w:szCs w:val="24"/>
        </w:rPr>
        <w:t>Sri Lanka World Bank Group, 2008</w:t>
      </w:r>
      <w:r w:rsidRPr="007F28F4">
        <w:rPr>
          <w:rFonts w:ascii="Times New Roman" w:hAnsi="Times New Roman" w:cs="Times New Roman"/>
          <w:sz w:val="24"/>
          <w:szCs w:val="24"/>
        </w:rPr>
        <w:fldChar w:fldCharType="end"/>
      </w:r>
      <w:r w:rsidRPr="007F28F4">
        <w:rPr>
          <w:rFonts w:ascii="Times New Roman" w:hAnsi="Times New Roman" w:cs="Times New Roman"/>
          <w:sz w:val="24"/>
          <w:szCs w:val="24"/>
        </w:rPr>
        <w:t>, the  average per capita consumption of rice by the Sri Lankans is 105kg per year. The average yield obtained from the rice cultivation per hectare is 4297 kg which is not sufficient to fulfill the total requirement of the country. The annual rice production in the year 2017 is estimated as 1.7 million metric tons which is sufficient for only 8 months period to fulfill the total requirement in the country. So</w:t>
      </w:r>
      <w:r>
        <w:rPr>
          <w:rFonts w:ascii="Times New Roman" w:hAnsi="Times New Roman" w:cs="Times New Roman"/>
          <w:sz w:val="24"/>
          <w:szCs w:val="24"/>
        </w:rPr>
        <w:t>,</w:t>
      </w:r>
      <w:r w:rsidRPr="007F28F4">
        <w:rPr>
          <w:rFonts w:ascii="Times New Roman" w:hAnsi="Times New Roman" w:cs="Times New Roman"/>
          <w:sz w:val="24"/>
          <w:szCs w:val="24"/>
        </w:rPr>
        <w:t xml:space="preserve"> on behalf of the food security in the country the deficit amount, 800</w:t>
      </w:r>
      <w:r>
        <w:rPr>
          <w:rFonts w:ascii="Times New Roman" w:hAnsi="Times New Roman" w:cs="Times New Roman"/>
          <w:sz w:val="24"/>
          <w:szCs w:val="24"/>
        </w:rPr>
        <w:t>,</w:t>
      </w:r>
      <w:r w:rsidRPr="007F28F4">
        <w:rPr>
          <w:rFonts w:ascii="Times New Roman" w:hAnsi="Times New Roman" w:cs="Times New Roman"/>
          <w:sz w:val="24"/>
          <w:szCs w:val="24"/>
        </w:rPr>
        <w:t>0</w:t>
      </w:r>
      <w:r>
        <w:rPr>
          <w:rFonts w:ascii="Times New Roman" w:hAnsi="Times New Roman" w:cs="Times New Roman"/>
          <w:sz w:val="24"/>
          <w:szCs w:val="24"/>
        </w:rPr>
        <w:t>00</w:t>
      </w:r>
      <w:r w:rsidRPr="007F28F4">
        <w:rPr>
          <w:rFonts w:ascii="Times New Roman" w:hAnsi="Times New Roman" w:cs="Times New Roman"/>
          <w:sz w:val="24"/>
          <w:szCs w:val="24"/>
        </w:rPr>
        <w:t xml:space="preserve"> metric tons is imported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7F28F4">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w:t>
      </w:r>
      <w:r w:rsidRPr="007F28F4">
        <w:rPr>
          <w:rFonts w:ascii="Times New Roman" w:hAnsi="Times New Roman" w:cs="Times New Roman"/>
          <w:sz w:val="24"/>
          <w:szCs w:val="24"/>
        </w:rPr>
        <w:t xml:space="preserve"> </w:t>
      </w:r>
    </w:p>
    <w:p w14:paraId="1776768B" w14:textId="77777777" w:rsidR="00D44163" w:rsidRPr="007F28F4" w:rsidRDefault="00D44163" w:rsidP="00D44163">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Rice is the staple food of 20.8 million Sri Lankans which has 0.5 percent contribution on the GDP which is 72,809 million rupees in value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5E5FF1">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More than 1.8 million farmers in all around the country depends on the rice cultivation from which they earn their livelihood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Lanka","type":"webpage"},"uris":["http://www.mendeley.com/documents/?uuid=f94cb098-66c2-3af0-8aac-4de02e813246"]}],"mendeley":{"formattedCitation":"(“The importance of rice in Sri Lanka | Blue Lanka,” 2018)","plainTextFormattedCitation":"(“The importance of rice in Sri Lanka | Blue Lanka,” 2018)","previouslyFormattedCitation":"(“The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 According to the Department of Agriculture rice consumption accounts for 45% of the total calorie requirement and 40% of the total protein requirement of an average Sri Lankan.</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{"citationItems":[{"id":"ITEM-1","itemData":{"URL":"http://doa.gov.lk/rrdi/index.php/en/crop/42-crop-rice-cultivation","accessed":{"date-parts":[["2018","8","28"]]},"author":[{"dropping-particle":"","family":"Rice Research &amp; Development Institute Bathalagoda","given":"","non-dropping-particle":"","parse-names":false,"suffix":""}],"id":"ITEM-1","issued":{"date-parts":[["2017"]]},"title":"Rice Cultivation","type":"webpage"},"uris":["http://www.mendeley.com/documents/?uuid=e4056889-760c-303e-8a89-85c03051d716"]}],"mendeley":{"formattedCitation":"(Rice Research &amp; Development Institute Bathalagoda, 2017)","plainTextFormattedCitation":"(Rice Research &amp; Development Institute Bathalagoda, 2017)","previouslyFormattedCitation":"(Rice Research &amp; Development Institute Bathalagoda, 2017)"},"properties":{"noteIndex":0},"schema":"https://github.com/citation-style-language/schema/raw/master/csl-citation.json"}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(Rice Research &amp; Development Institute Bathalagoda, 2017)</w:t>
      </w:r>
      <w:r>
        <w:rPr>
          <w:rFonts w:ascii="Times New Roman" w:hAnsi="Times New Roman" w:cs="Times New Roman"/>
          <w:sz w:val="24"/>
          <w:szCs w:val="24"/>
        </w:rPr>
        <w:fldChar w:fldCharType="end"/>
      </w:r>
    </w:p>
    <w:p w14:paraId="36AE7256" w14:textId="77777777" w:rsidR="00D44163" w:rsidRDefault="00D44163" w:rsidP="00D44163">
      <w:pPr>
        <w:spacing w:before="120" w:after="120"/>
        <w:rPr>
          <w:rFonts w:ascii="Times New Roman" w:hAnsi="Times New Roman" w:cs="Times New Roman"/>
          <w:b/>
          <w:sz w:val="24"/>
          <w:szCs w:val="24"/>
        </w:rPr>
      </w:pPr>
    </w:p>
    <w:p w14:paraId="5D651DCA" w14:textId="77777777" w:rsidR="00D44163" w:rsidRPr="00464580" w:rsidRDefault="00D44163" w:rsidP="00D44163">
      <w:pPr>
        <w:rPr>
          <w:rFonts w:ascii="Times New Roman" w:hAnsi="Times New Roman" w:cs="Times New Roman"/>
          <w:b/>
          <w:sz w:val="40"/>
          <w:szCs w:val="40"/>
        </w:rPr>
      </w:pPr>
      <w:r w:rsidRPr="000C45A5">
        <w:rPr>
          <w:rFonts w:ascii="Times New Roman" w:hAnsi="Times New Roman" w:cs="Times New Roman"/>
          <w:b/>
          <w:sz w:val="40"/>
          <w:szCs w:val="40"/>
        </w:rPr>
        <w:lastRenderedPageBreak/>
        <w:t xml:space="preserve">Constrains </w:t>
      </w:r>
      <w:r>
        <w:rPr>
          <w:rFonts w:ascii="Times New Roman" w:hAnsi="Times New Roman" w:cs="Times New Roman"/>
          <w:b/>
          <w:sz w:val="40"/>
          <w:szCs w:val="40"/>
        </w:rPr>
        <w:t>to the</w:t>
      </w:r>
      <w:r w:rsidRPr="000C45A5">
        <w:rPr>
          <w:rFonts w:ascii="Times New Roman" w:hAnsi="Times New Roman" w:cs="Times New Roman"/>
          <w:b/>
          <w:sz w:val="40"/>
          <w:szCs w:val="40"/>
        </w:rPr>
        <w:t xml:space="preserve"> Rice Cultivation in Sri Lanka</w:t>
      </w:r>
    </w:p>
    <w:p w14:paraId="0B34B257" w14:textId="77777777" w:rsidR="00D44163" w:rsidRDefault="00D44163" w:rsidP="00D44163">
      <w:pPr>
        <w:spacing w:line="360" w:lineRule="auto"/>
        <w:rPr>
          <w:rFonts w:ascii="Times New Roman" w:hAnsi="Times New Roman" w:cs="Times New Roman"/>
          <w:sz w:val="24"/>
          <w:szCs w:val="24"/>
        </w:rPr>
      </w:pPr>
      <w:r w:rsidRPr="002D62B3">
        <w:rPr>
          <w:rFonts w:ascii="Times New Roman" w:hAnsi="Times New Roman" w:cs="Times New Roman"/>
          <w:sz w:val="24"/>
          <w:szCs w:val="24"/>
        </w:rPr>
        <w:t>Most of the developing countries situated in the Asia-Pacific Region including Sri Lanka are extremely affected by the yield gap between the potential yield and the actual yield received due to many circumstances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Region","type":"book"},"uris":["http://www.mendeley.com/documents/?uuid=151e4a89-9165-4dea-96ed-7b57752c135f"]}],"mendeley":{"formattedCitation":"(Food and Agriculture Organization of the United Nations, 2000)","plainTextFormattedCitation":"(Food and Agriculture Organization of the United Nations, 2000)","previouslyFormattedCitation":"(Food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2D62B3">
        <w:rPr>
          <w:rFonts w:ascii="Times New Roman" w:hAnsi="Times New Roman" w:cs="Times New Roman"/>
          <w:noProof/>
          <w:sz w:val="24"/>
          <w:szCs w:val="24"/>
        </w:rPr>
        <w:t>(Food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demand on the rice is increasing with increase of the population as 1.2% annually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{"citationItems":[{"id":"ITEM-1","itemData":{"DOI":"10.4038/jnsfsr.v33i4.2114","ISSN":"13914588","abstract":"Sri Lanka maintains a high level of self-sufficiency in rice at a cost to the economy. There is an issue of how to produce low cost rice and at the same time maintain comparative advantage in rice production of Sri Lanka. Hence, this study is focussed on the efficiency issues relating to productivity and the potential to reduce cost of production in paddy in the Anuradhapura and the Polonnaruwa districts. The analysis of secondary data revealed that there was an increment in the production and productivity of rice from 1995 to 2000 in the two districts. However, the nominal cost of production was increasing over time. The primary data (20011 2002) analysis indicates that more than half the farmers had less than the average yield level (5 mt ha.). About 16% and 21% of the farmers were performing well in the districts of Anuradhapura and Polonnaruwa respectively, with a productivity efficiency of over 90%. There was a significant variation in cost of production between the districts, and within the districts. This indicates there are management problems and hence the need for training. Size of farm in relation to production efficiency indicates the need for larger holdings (&gt; 1 ha) for efficient use of resources, as reflected in Polonnaruwa. Small land holdings, high post harvest losses, low output quality and high cost of production and poor participation in farmer organization activities had a significant influence on the productivity efficiency among the low performing farmers in both districts.","author":[{"dropping-particle":"","family":"Thiruchelvam","given":"S.","non-dropping-particle":"","parse-names":false,"suffix":""}],"container-title":"Journal of the National Science Foundation of Sri Lanka","id":"ITEM-1","issue":"4","issued":{"date-parts":[["2005"]]},"page":"247-256","title":"Efficiency of rice production and issues relating to cost of production in the districts of Anuradhapura and Polonnaruwa","type":"article-journal","volume":"33"},"uris":["http://www.mendeley.com/documents/?uuid=a1d19b60-b504-40ce-8adf-17b425bab216"]}],"mendeley":{"formattedCitation":"(Thiruchelvam, 2005)","plainTextFormattedCitation":"(Thiruchelvam, 2005)","previouslyFormattedCitation":"(Thiruchelvam, 2005)"},"properties":{"noteIndex":0},"schema":"https://github.com/citation-style-language/schema/raw/master/csl-citation.json"}</w:instrText>
      </w:r>
      <w:r>
        <w:rPr>
          <w:rFonts w:ascii="Times New Roman" w:hAnsi="Times New Roman" w:cs="Times New Roman"/>
          <w:sz w:val="24"/>
          <w:szCs w:val="24"/>
        </w:rPr>
        <w:fldChar w:fldCharType="separate"/>
      </w:r>
      <w:r w:rsidRPr="0036601F">
        <w:rPr>
          <w:rFonts w:ascii="Times New Roman" w:hAnsi="Times New Roman" w:cs="Times New Roman"/>
          <w:noProof/>
          <w:sz w:val="24"/>
          <w:szCs w:val="24"/>
        </w:rPr>
        <w:t>(Thiruchelvam, 2005)</w:t>
      </w:r>
      <w:r>
        <w:rPr>
          <w:rFonts w:ascii="Times New Roman" w:hAnsi="Times New Roman" w:cs="Times New Roman"/>
          <w:sz w:val="24"/>
          <w:szCs w:val="24"/>
        </w:rPr>
        <w:fldChar w:fldCharType="end"/>
      </w:r>
      <w:r>
        <w:rPr>
          <w:rFonts w:ascii="Times New Roman" w:hAnsi="Times New Roman" w:cs="Times New Roman"/>
          <w:sz w:val="24"/>
          <w:szCs w:val="24"/>
        </w:rPr>
        <w:t xml:space="preserve">. The total land extent utilized by the paddy cultivation is decreasing rapidly. According to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2017)","manualFormatting":"CBSL,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652DA7">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the land extent cultivated in 2017 is 791,679 hectares which is a 28.9% reduction compared to past few years. The average yield gained per hectare from the past decades including 2015,2016,2017 is respectively 4429kg, 4372kg, 4292kg. It proves that there is no increment in the yield obtained although the population and the demand for the rice increased annually</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FAA72EB" w14:textId="77777777" w:rsidR="00D44163" w:rsidRDefault="00D44163" w:rsidP="00D4416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aim of the Asian countries including Sri Lanka to reduce the rice yield gap through increasing the production to confirm the food security and economic stability in the country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Region","type":"book"},"uris":["http://www.mendeley.com/documents/?uuid=151e4a89-9165-4dea-96ed-7b57752c135f"]},{"id":"ITEM-2","itemData":{"author":[{"dropping-particle":"","family":"FAO Sri Lanka","given":"","non-dropping-particle":"","parse-names":false,"suffix":""}],"id":"ITEM-2","issue":"December 2012","issued":{"date-parts":[["2012"]]},"title":"FAO Country Programming Framework 2013-2017 Sri Lanka","type":"article-journal"},"uris":["http://www.mendeley.com/documents/?uuid=2bf53b8d-54ff-45df-9b11-90ee0dd0049b"]}],"mendeley":{"formattedCitation":"(FAO Sri Lanka, 2012; Food and Agriculture Organization of the United Nations, 2000)","plainTextFormattedCitation":"(FAO Sri Lanka, 2012; Food and Agriculture Organization of the United Nations, 2000)","previouslyFormattedCitation":"(FAO Sri Lanka, 2012; 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(FAO Sri Lanka, 2012; 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output from the rice cultivation can be increased and generate a surplus for the exportation through expanding of the area cultivated, improving the yield or using the both options. The problem with Sri Lanka is that there is no any additional land that can be occupied to improve the production. So the most logical solution to tackle with this problem is to increase the productivity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highest yield potential areas can achieve a high yield which is about 6 metric tons per hectare whereas the average annual yield in Sri Lanka for past few years is around 4.5 metric tons per hectare. So, to achieve the self-sufficiency and generate surplus to export, a quantum jump is required in the Rice cultivation sector in the Sri Lanka, otherwise there is no any solution to cope with the increasing demand rather increasing the amount of rice importation proportionally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49078DDE" w14:textId="77777777" w:rsidR="00D44163" w:rsidRDefault="00D44163" w:rsidP="00D4416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major constrains associated with the farmers’ in rice cultivation except the rice yield gap are, invasive weeds, weedy rice, high occurrence of damages from pests and diseases, increased cost on the inputs including labor and the chemicals applied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erera","given":"B.M.K.","non-dropping-particle":"","parse-names":false,"suffix":""},{"dropping-particle":"","family":"Dhanapala","given":"M.P.","non-dropping-particle":"","parse-names":false,"suffix":""},{"dropping-particle":"","family":"Wickremasinghe","given":"D.B.","non-dropping-particle":"","parse-names":false,"suffix":""},{"dropping-particle":"","family":"Fazekas","given":"C.","non-dropping-particle":"","parse-names":false,"suffix":""},{"dropping-particle":"","family":"Wetselaar","given":"R.","non-dropping-particle":"","parse-names":false,"suffix":""}],"container-title":"Rice Production in Sri Lanka, A Combined Agronomic/Economic Study in the Internlediate and Dry Zones","editor":[{"dropping-particle":"","family":"Menz","given":"Kenneth M.","non-dropping-particle":"","parse-names":false,"suffix":""}],"id":"ITEM-1","issue":"17","issued":{"date-parts":[["1990"]]},"page":"10-20","publisher":"Australian Centre for International Agricultural Research","publisher-place":"Canberra","title":"Agronomic aspects of the rice yield gap between farmer and researcher","type":"chapter"},"uris":["http://www.mendeley.com/documents/?uuid=52f9fdbe-cb3c-465c-ae9b-c0f9e736d21e"]},{"id":"ITEM-2","itemData":{"author":[{"dropping-particle":"","family":"Akbar","given":"Nadeem","non-dropping-particle":"","parse-names":false,"suffix":""},{"dropping-particle":"","family":"Jabran","given":"Khawar","non-dropping-particle":"","parse-names":false,"suffix":""},{"dropping-particle":"","family":"Habib","given":"Tahir","non-dropping-particle":"","parse-names":false,"suffix":""}],"id":"ITEM-2","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Perera et al., 1990)","plainTextFormattedCitation":"(Akbar et al., 2007; Perera et al., 1990)","previouslyFormattedCitation":"(Akbar et al., 2007; Perera et al., 1990)"},"properties":{"noteIndex":0},"schema":"https://github.com/citation-style-language/schema/raw/master/csl-citation.json"}</w:instrText>
      </w:r>
      <w:r>
        <w:rPr>
          <w:rFonts w:ascii="Times New Roman" w:hAnsi="Times New Roman" w:cs="Times New Roman"/>
          <w:sz w:val="24"/>
          <w:szCs w:val="24"/>
        </w:rPr>
        <w:fldChar w:fldCharType="separate"/>
      </w:r>
      <w:r w:rsidRPr="0095519A">
        <w:rPr>
          <w:rFonts w:ascii="Times New Roman" w:hAnsi="Times New Roman" w:cs="Times New Roman"/>
          <w:noProof/>
          <w:sz w:val="24"/>
          <w:szCs w:val="24"/>
        </w:rPr>
        <w:t>(Akbar et al., 2007; Perera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The aggressive weeds and weedy rice considered as a very common problem found in Sri Lanka. It is serious constraint that reduced the final yield and the </w:t>
      </w:r>
      <w:r>
        <w:rPr>
          <w:rFonts w:ascii="Times New Roman" w:hAnsi="Times New Roman" w:cs="Times New Roman"/>
          <w:sz w:val="24"/>
          <w:szCs w:val="24"/>
        </w:rPr>
        <w:lastRenderedPageBreak/>
        <w:t>occurrence is highly observed in the Direct seeded fields.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{"citationItems":[{"id":"ITEM-1","itemData":{"DOI":"10.1016/S0378-4290(99)00026-X","ISSN":"0378-4290","abstract":"The model DSRICE1 was developed for analyzing integrated weed management strategies for direct-seeded rice. We have shown that DSRICE1 predicts monoculture rice growth well and accounts for water-depth effects on growth. Here, the model is used to simulate competition for light between rice and two weeds, Echinochloa oryzoides (early watergrass) and Ammannia spp. (redstem). Except for minor differences in phenology, weed growth was simulated as described for rice. Direct competition for light depended on the species' vertical distributions of leaf and stem areas (live and dead) and their extinction coefficients. Water also attenuates light, so species' early height growth rates were important because they determined when plants emerged into full light. Structural sensitivity analyses of rice in competition with the two weeds revealed that water-depth effects and leaf area distributions strongly affected competition, and shading by dead leaf and stem dry mass reduced total production. Validation was based on independent data sets for redstem and watergrass competition using several statistical tests and indices. For rice–redstem competition, DSRICE1 simulated rice growth well because redstem competitive effects were small, but predictions of redstem growth were good only when observed heights were matched in simulations. Redstem competitiveness depended on height growth rate, perhaps due to its small seed size. For rice–watergrass competition, the growth of both species was predicted well, except that watergrass growth in plots with early-season drainage was underpredicted. Watergrass parameters were similar to those for rice except for faster height growth and higher photosynthesis rates. In a model application, simulations in which rice seeding was delayed for a time after flooding led to greater yield losses from redstem than from watergrass because delays reduced the advantage of rice over redstem. The usefulness of DSRICE1 for drained fields will be improved by better simulation of plant growth responses to drainage, but rice competition with redstem and watergrass in continuously-flooded fields was simulated well.","author":[{"dropping-particle":"","family":"Caton","given":"B.P","non-dropping-particle":"","parse-names":false,"suffix":""},{"dropping-particle":"","family":"Foin","given":"T.C","non-dropping-particle":"","parse-names":false,"suffix":""},{"dropping-particle":"","family":"Hill","given":"J.E","non-dropping-particle":"","parse-names":false,"suffix":""}],"container-title":"Field Crops Research","id":"ITEM-1","issue":"1","issued":{"date-parts":[["1999","7","1"]]},"page":"47-61","publisher":"Elsevier","title":"A plant growth model for integrated weed management in direct-seeded rice. III. Interspecific competition for light","type":"article-journal","volume":"63"},"uris":["http://www.mendeley.com/documents/?uuid=1d604021-9387-3319-9f82-a95a3fc32a1d"]},{"id":"ITEM-2","itemData":{"DOI":"10.2135/cropsci2005.0192","ISBN":"0011-183X","ISSN":"0011183X","abstract":"Forty rice (Oryza sativa L.) cultivars and breeding lines used in the International Rice Research Institute (IRRI) upland rice breeding program were evaluated in adjacent weed-free and weedy trials in aerobic soil conditions during the wet seasons of 2001, 2002, and 2003. The objectives of this study were to investigate genetic variability in weed suppression and yield and to identify traits that could be used as selection criteria for improved weed competitiveness. Correlations among and heritability (H) of agronomic traits and early vigor were estimated in weedy and weed-free trials. Regression analysis was performed to predict weedy yield and weed biomass. Cultivars differed widely in the growth of weed biomass they permitted (126–296 g m−2) and in yield under competition (0.5–2.5 Mg ha−1). Cultivar yield, duration, biomass, harvest index, height, and vegetative vigor under weed-free conditions were closely correlated with the same traits measured under weedy conditions. Weedy yield and weed biomass were both moderately heritable (H = 0.55 and 0.38 for means estimated from single-year, three replicate trial, respectively) and genetically correlated with each other (r = −0.84). Weed-free yield and vigor at two weeks after seeding (WAS) were moderately heritable (H = 0.68 and 0.38 for means estimated from a single-year, three replicate trial, respectively) and were highly genetically correlated with weedy yield (r = 1.00 and 0.88, respectively) and weed biomass (r = −0.89 and −0.67, respectively). Vegetative vigor at two WAS and grain yield measured under weed-free conditions explained a combined 87% of cultivar variation in weedy yield and 40% in weed biomass. Indirect selection on these two traits was predicted to be efficient for improving yield under weed competition and weed-suppressive ability of aerobic rice.","author":[{"dropping-particle":"","family":"Zhao","given":"D. L.","non-dropping-particle":"","parse-names":false,"suffix":""},{"dropping-particle":"","family":"Atlin","given":"G. N.","non-dropping-particle":"","parse-names":false,"suffix":""},{"dropping-particle":"","family":"Bastiaans","given":"L.","non-dropping-particle":"","parse-names":false,"suffix":""},{"dropping-particle":"","family":"Spiertz","given":"J. H J","non-dropping-particle":"","parse-names":false,"suffix":""}],"container-title":"Crop Science","id":"ITEM-2","issue":"1","issued":{"date-parts":[["2006"]]},"page":"372-380","title":"Cultivar weed-competitiveness in aerobic rice: Heritability, correlated traits, and the potential for indirect selection in weed-free environments","type":"article-journal","volume":"46"},"uris":["http://www.mendeley.com/documents/?uuid=c0ff3a72-c23d-4cdb-9910-5ec233c8a132"]},{"id":"ITEM-3","itemData":{"DOI":"10.1016/j.electacta.2007.04.013","ISSN":"00134686","abstract":"A polymerized film of eriochrome black T (EBT) was prepared on the surface of a glassy carbon (GC) electrode in alkaline solution by cyclic voltammetry (CV). The redox response of the poly(EBT) film at the GC electrode appeared in a couple of redox peak in 0.1 M hydrochloride and the pH dependent peak potential was -55.1 mV/pH which was close to the Nernst behavior. The poly(EBT) film-coated GC electrode exhibited excellent electrocatalytic activity towards the oxidations of dopamine (DA), ascorbic acid (AA) and uric acid (UA) in 0.05 mM phosphate buffer solution (pH 4.0) and lowered the overpotential for oxidation of DA. The polymer film modified GC electrode conspicuously enhanced the redox currents of DA, AA and UA, and could sensitively and separately determine DA at its low concentration (0.1 μM) in the presence of 4000 and 700 times higher concentrations of AA and UA, respectively. The separations of anodic peak potentials of DA-AA and UA-DA reached 210 mV and 170 mV, respectively, by cyclic voltammetry. Using differential pulse voltammetry, the calibration curves for DA, AA and UA were obtained over the range of 0.1-200 μM, 0.15-1 mM and 10-130 μM, respectively. With good selectivity and sensitivity, the present method provides a simple method for selective detection of DA, AA and UA in biological samples. © 2007 Elsevier Ltd. All rights reserved.","author":[{"dropping-particle":"","family":"Ratnasekera","given":"Disna","non-dropping-particle":"","parse-names":false,"suffix":""}],"container-title":"Journal of the University of Ruhuna","id":"ITEM-3","issue":"December","issued":{"date-parts":[["2015"]]},"page":"2-13","title":"Weedy rice: A threat to rice production in Sri Lanka","type":"article-journal","volume":"1"},"uris":["http://www.mendeley.com/documents/?uuid=02ab9176-85a8-45a6-a965-d46ad16a7fe1"]}],"mendeley":{"formattedCitation":"(Caton et al., 1999; Ratnasekera, 2015; Zhao et al., 2006)","plainTextFormattedCitation":"(Caton et al., 1999; Ratnasekera, 2015; Zhao et al., 2006)","previouslyFormattedCitation":"(Caton et al., 1999; Ratnasekera, 2015; Zhao et al., 2006)"},"properties":{"noteIndex":0},"schema":"https://github.com/citation-style-language/schema/raw/master/csl-citation.json"}</w:instrText>
      </w:r>
      <w:r>
        <w:rPr>
          <w:rFonts w:ascii="Times New Roman" w:hAnsi="Times New Roman" w:cs="Times New Roman"/>
          <w:sz w:val="24"/>
          <w:szCs w:val="24"/>
        </w:rPr>
        <w:fldChar w:fldCharType="separate"/>
      </w:r>
      <w:r w:rsidRPr="001D4EE2">
        <w:rPr>
          <w:rFonts w:ascii="Times New Roman" w:hAnsi="Times New Roman" w:cs="Times New Roman"/>
          <w:noProof/>
          <w:sz w:val="24"/>
          <w:szCs w:val="24"/>
        </w:rPr>
        <w:t>(Caton et al., 1999; Ratnasekera, 2015; Zhao 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1DA5816" w14:textId="77777777" w:rsidR="00D44163" w:rsidRDefault="00D44163" w:rsidP="00D4416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prevalence of the pest and diseases which adversely make an impact on the yield, also among the major problems associated with Rice cultivation. The root cause for the invasion of pests and diseases is the improper field establishment of plants without maintaining the optimum spacing between the plants. The susceptibility of the plants in the direct seeded field for pest and diseased also high compared to the other methods of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Pr>
          <w:rFonts w:ascii="Times New Roman" w:hAnsi="Times New Roman" w:cs="Times New Roman"/>
          <w:sz w:val="24"/>
          <w:szCs w:val="24"/>
        </w:rPr>
        <w:fldChar w:fldCharType="separate"/>
      </w:r>
      <w:r w:rsidRPr="00592C7E">
        <w:rPr>
          <w:rFonts w:ascii="Times New Roman" w:hAnsi="Times New Roman" w:cs="Times New Roman"/>
          <w:noProof/>
          <w:sz w:val="24"/>
          <w:szCs w:val="24"/>
        </w:rPr>
        <w:t>(Iqbal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It is a more critical problem in Sri Lanka as more than 90 percent of the farmers choose the direct seeding as a solution to the labor shortage and high cost of production in transplanting method, although the yield gained from the transplanting is high compared to the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{"citationItems":[{"id":"ITEM-1","itemData":{"author":[{"dropping-particle":"","family":"MoADR","given":"","non-dropping-particle":"","parse-names":false,"suffix":""}],"id":"ITEM-1","issued":{"date-parts":[["1989"]]},"number-of-pages":"9-11","publisher-place":"Peradeniya, Sri Lanka","title":"Agricultural implementation programme","type":"report"},"uris":["http://www.mendeley.com/documents/?uuid=4a9c4fac-cfab-4922-917e-ee78230784c9"]},{"id":"ITEM-2","itemData":{"DOI":"10.1016/J.FCR.2010.11.009","ISSN":"0378-4290","abstract":"About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Research","id":"ITEM-2","issue":"1","issued":{"date-parts":[["2011","2","28"]]},"page":"53-63","publisher":"Elsevier","title":"Direct-seeded rice culture in Sri Lanka: Lessons from farmers","type":"article-journal","volume":"121"},"uris":["http://www.mendeley.com/documents/?uuid=2bebb1ad-cc6a-366d-9c66-9c913760f81a"]}],"mendeley":{"formattedCitation":"(MoADR, 1989; Weerakoon et al., 2011)","plainTextFormattedCitation":"(MoADR, 1989; Weerakoon et al., 2011)","previouslyFormattedCitation":"(MoADR, 1989; Weerakoon et al., 2011)"},"properties":{"noteIndex":0},"schema":"https://github.com/citation-style-language/schema/raw/master/csl-citation.json"}</w:instrText>
      </w:r>
      <w:r>
        <w:rPr>
          <w:rFonts w:ascii="Times New Roman" w:hAnsi="Times New Roman" w:cs="Times New Roman"/>
          <w:sz w:val="24"/>
          <w:szCs w:val="24"/>
        </w:rPr>
        <w:fldChar w:fldCharType="separate"/>
      </w:r>
      <w:r w:rsidRPr="009C65B4">
        <w:rPr>
          <w:rFonts w:ascii="Times New Roman" w:hAnsi="Times New Roman" w:cs="Times New Roman"/>
          <w:noProof/>
          <w:sz w:val="24"/>
          <w:szCs w:val="24"/>
        </w:rPr>
        <w:t>(MoADR, 1989; Weerakoon et al., 2011)</w:t>
      </w:r>
      <w:r>
        <w:rPr>
          <w:rFonts w:ascii="Times New Roman" w:hAnsi="Times New Roman" w:cs="Times New Roman"/>
          <w:sz w:val="24"/>
          <w:szCs w:val="24"/>
        </w:rPr>
        <w:fldChar w:fldCharType="end"/>
      </w:r>
      <w:r>
        <w:rPr>
          <w:rFonts w:ascii="Times New Roman" w:hAnsi="Times New Roman" w:cs="Times New Roman"/>
          <w:sz w:val="24"/>
          <w:szCs w:val="24"/>
        </w:rPr>
        <w:t>.</w:t>
      </w:r>
    </w:p>
    <w:p w14:paraId="7072270B" w14:textId="77777777" w:rsidR="00D44163" w:rsidRDefault="00D44163" w:rsidP="00D44163">
      <w:pPr>
        <w:spacing w:line="360" w:lineRule="auto"/>
        <w:rPr>
          <w:rFonts w:ascii="Times New Roman" w:hAnsi="Times New Roman" w:cs="Times New Roman"/>
          <w:sz w:val="24"/>
          <w:szCs w:val="24"/>
        </w:rPr>
      </w:pPr>
      <w:r>
        <w:rPr>
          <w:rFonts w:ascii="Times New Roman" w:hAnsi="Times New Roman" w:cs="Times New Roman"/>
          <w:sz w:val="24"/>
          <w:szCs w:val="24"/>
        </w:rPr>
        <w:t xml:space="preserve">So as the most suitable solution farmers select the application of chemicals to control the pests, diseases, weeds and weedy rice. As it is available at cost effective prices, they tend to use in excessive amounts than the recommendations with the aim of annihilating them from the field. This is the root cause for health risks including kidney diseases which is a most popular sympathetic problem among the rural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health","id":"ITEM-1","issue":"3","issued":{"date-parts":[["2016"]]},"page":"259-264","publisher":"Taylor &amp; Francis","title":"Chronic kidney disease of unknown etiology in Sri Lanka.","type":"article-journal","volume":"22"},"uris":["http://www.mendeley.com/documents/?uuid=2a71d837-4e5a-3a8b-b366-0eec583be968"]},{"id":"ITEM-2","itemData":{"URL":"https://ejatlas.org/conflict/agrochemical-pesticides-and-kidney-related-diseases-in-sri-lanka","accessed":{"date-parts":[["2018","12","1"]]},"id":"ITEM-2","issued":{"date-parts":[["2016"]]},"title":"Agrochemical pesticides and kidney related diseases, Sri Lanka | EJAtlas","type":"webpage"},"uris":["http://www.mendeley.com/documents/?uuid=e518232c-8ea0-3e85-9bf6-fdef0ad3de32"]}],"mendeley":{"formattedCitation":"(“Agrochemical pesticides and kidney related diseases, Sri Lanka | EJAtlas,” 2016; Rajapakse et al., 2016)","plainTextFormattedCitation":"(“Agrochemical pesticides and kidney related diseases, Sri Lanka | EJAtlas,” 2016; Rajapakse et al., 2016)","previouslyFormattedCitation":"(“Agrochemical pesticides and kidney related diseases, Sri Lanka | EJAtlas,” 2016; Rajapakse et al., 2016)"},"properties":{"noteIndex":0},"schema":"https://github.com/citation-style-language/schema/raw/master/csl-citation.json"}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(“Agrochemical pesticides and kidney related diseases, Sri Lanka | EJAtlas,” 2016; Rajapakse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6650D624" w14:textId="77777777" w:rsidR="00D44163" w:rsidRDefault="00D44163" w:rsidP="00D44163">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problem associated with the rice cultivation is high cost of production. The most expenditure of Manual transplanting is occupied by the labor charges which accounts for about 40% - 50% of the total expenditure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{"citationItems":[{"id":"ITEM-1","itemData":{"author":[{"dropping-particle":"","family":"Vidanapathirana","given":"Upali","non-dropping-particle":"","parse-names":false,"suffix":""}],"container-title":"Economic Review","id":"ITEM-1","issue":"October","issued":{"date-parts":[["2003"]]},"page":"24-28","title":"The Future of Paddy Farming Its Challenges and Constraints","type":"article-journal"},"uris":["http://www.mendeley.com/documents/?uuid=e1306756-1e94-4a5e-b84a-e0cf4cad6e51"]},{"id":"ITEM-2","itemData":{"author":[{"dropping-particle":"","family":"Clayton","given":"S.","non-dropping-particle":"","parse-names":false,"suffix":""}],"container-title":"Rice Today,IRRI","id":"ITEM-2","issued":{"date-parts":[["2010"]]},"title":"50 years of Rice Science for a better world-and it's just the start.","type":"article-journal","volume":"pp.12"},"uris":["http://www.mendeley.com/documents/?uuid=03d104cb-3f7d-4a44-a03e-bc1a3cc18d63"]}],"mendeley":{"formattedCitation":"(Clayton, 2010; Vidanapathirana, 2003)","plainTextFormattedCitation":"(Clayton, 2010; Vidanapathirana, 2003)","previouslyFormattedCitation":"(Clayton, 2010; Vidanapathirana, 2003)"},"properties":{"noteIndex":0},"schema":"https://github.com/citation-style-language/schema/raw/master/csl-citation.json"}</w:instrText>
      </w:r>
      <w:r>
        <w:rPr>
          <w:rFonts w:ascii="Times New Roman" w:hAnsi="Times New Roman" w:cs="Times New Roman"/>
          <w:sz w:val="24"/>
          <w:szCs w:val="24"/>
        </w:rPr>
        <w:fldChar w:fldCharType="separate"/>
      </w:r>
      <w:r w:rsidRPr="00857BFD">
        <w:rPr>
          <w:rFonts w:ascii="Times New Roman" w:hAnsi="Times New Roman" w:cs="Times New Roman"/>
          <w:noProof/>
          <w:sz w:val="24"/>
          <w:szCs w:val="24"/>
        </w:rPr>
        <w:t>(Clayton, 2010; Vidanapathirana, 2003)</w:t>
      </w:r>
      <w:r>
        <w:rPr>
          <w:rFonts w:ascii="Times New Roman" w:hAnsi="Times New Roman" w:cs="Times New Roman"/>
          <w:sz w:val="24"/>
          <w:szCs w:val="24"/>
        </w:rPr>
        <w:fldChar w:fldCharType="end"/>
      </w:r>
      <w:r>
        <w:rPr>
          <w:rFonts w:ascii="Times New Roman" w:hAnsi="Times New Roman" w:cs="Times New Roman"/>
          <w:sz w:val="24"/>
          <w:szCs w:val="24"/>
        </w:rPr>
        <w:t xml:space="preserve">. And also, improper nursery management practices, delayed transplanting of seedlings, careless transplanting by the labors with increased missing hill percentage and reduced plant density are commonly observed consequences between the Sri Lankan farmers which reduced the rice yield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olumbia","given":"British","non-dropping-particle":"","parse-names":false,"suffix":""},{"dropping-particle":"","family":"Division","given":"Agronomy","non-dropping-particle":"","parse-names":false,"suffix":""}],"id":"ITEM-1","issue":"3","issued":{"date-parts":[["2013"]]},"page":"2481-2489","title":"Tray Soil Management in Raising Seedlings for Rice Transplanter","type":"article-journal","volume":"7"},"uris":["http://www.mendeley.com/documents/?uuid=69ee95f3-e161-4d60-93a9-7a3f7dfbbdbf"]},{"id":"ITEM-2","itemData":{"author":[{"dropping-particle":"","family":"Illangakoon","given":"T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rice","type":"article-journal"},"uris":["http://www.mendeley.com/documents/?uuid=d71298fb-6def-4a07-bda2-7deb2d62f4bc"]},{"id":"ITEM-3","itemData":{"abstract":"Remote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Biology","id":"ITEM-3","issued":{"date-parts":[["2001"]]},"page":"17-20","title":"Diffusion Possibilities of Mechanical Rice Transplanters","type":"article-journal"},"uris":["http://www.mendeley.com/documents/?uuid=8dc69c3c-6db3-41b9-b256-cf145694c4c0"]},{"id":"ITEM-4","itemData":{"author":[{"dropping-particle":"","family":"Das","given":"F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in","id":"ITEM-4","issued":{"date-parts":[["2012"]]},"page":"1-24","title":"Status and prospects of mechanization in rice","type":"article-journal","volume":"753006"},"uris":["http://www.mendeley.com/documents/?uuid=75dfd948-c85e-4935-8bb4-25bc47789471"]}],"mendeley":{"formattedCitation":"(Columbia and Division, 2013; Das, 2012; Farooq et al., 2001; Illangakoon et al., 2017)","plainTextFormattedCitation":"(Columbia and Division, 2013; Das, 2012; Farooq et al., 2001; Illangakoon et al., 2017)","previouslyFormattedCitation":"(Columbia and Division, 2013; Das, 2012; Farooq et al., 2001; 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7E4D5A">
        <w:rPr>
          <w:rFonts w:ascii="Times New Roman" w:hAnsi="Times New Roman" w:cs="Times New Roman"/>
          <w:noProof/>
          <w:sz w:val="24"/>
          <w:szCs w:val="24"/>
        </w:rPr>
        <w:t>(Columbia and Division, 2013; Das, 2012; Farooq et al., 2001; 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6341ABD" w14:textId="77777777" w:rsidR="00D44163" w:rsidRPr="002D62B3" w:rsidRDefault="00D44163" w:rsidP="00D4416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most feasible solution to reduce the problems associated with rice cultivation in Sri Lanka is to find out the possible substitutes to avoid these constraints with the help of new technological changes. For that the research efforts are very important because the evaluation of each modern technology considering their suitability for Sri Lankan conditions and make adjustments accordingly before introducing to the farmers is very essential. The problem is only a marginal proportion of the GDP is allocated for Agricultural Research and Extension in </w:t>
      </w:r>
      <w:r>
        <w:rPr>
          <w:rFonts w:ascii="Times New Roman" w:hAnsi="Times New Roman" w:cs="Times New Roman"/>
          <w:sz w:val="24"/>
          <w:szCs w:val="24"/>
        </w:rPr>
        <w:lastRenderedPageBreak/>
        <w:t xml:space="preserve">Sri Lanka during the past decades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693A7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57F2A192" w14:textId="77777777" w:rsidR="00D44163" w:rsidRDefault="00D44163" w:rsidP="00D44163">
      <w:pPr>
        <w:spacing w:line="360" w:lineRule="auto"/>
        <w:rPr>
          <w:rFonts w:ascii="Times New Roman" w:hAnsi="Times New Roman" w:cs="Times New Roman"/>
          <w:b/>
          <w:sz w:val="24"/>
          <w:szCs w:val="24"/>
        </w:rPr>
      </w:pPr>
    </w:p>
    <w:p w14:paraId="122D40DF" w14:textId="77777777" w:rsidR="00D44163" w:rsidRPr="003A2064" w:rsidRDefault="00D44163" w:rsidP="00D44163">
      <w:pPr>
        <w:spacing w:before="120" w:after="120"/>
      </w:pPr>
    </w:p>
    <w:p w14:paraId="6D1E74E3" w14:textId="77777777" w:rsidR="00D44163" w:rsidRPr="000C45A5" w:rsidRDefault="00D44163" w:rsidP="00D44163">
      <w:pPr>
        <w:pStyle w:val="Heading2"/>
        <w:spacing w:before="120" w:after="120"/>
        <w:rPr>
          <w:rFonts w:ascii="Times New Roman" w:hAnsi="Times New Roman" w:cs="Times New Roman"/>
          <w:b/>
          <w:color w:val="auto"/>
          <w:sz w:val="40"/>
          <w:szCs w:val="40"/>
        </w:rPr>
      </w:pPr>
      <w:bookmarkStart w:id="7" w:name="_Toc529958337"/>
      <w:r w:rsidRPr="000C45A5">
        <w:rPr>
          <w:rFonts w:ascii="Times New Roman" w:hAnsi="Times New Roman" w:cs="Times New Roman"/>
          <w:b/>
          <w:color w:val="auto"/>
          <w:sz w:val="40"/>
          <w:szCs w:val="40"/>
        </w:rPr>
        <w:t>2.4 Direct seeding of Rice</w:t>
      </w:r>
      <w:bookmarkEnd w:id="7"/>
    </w:p>
    <w:p w14:paraId="44772C6A" w14:textId="77777777" w:rsidR="00D44163" w:rsidRDefault="00D44163" w:rsidP="00D44163">
      <w:pPr>
        <w:spacing w:before="120" w:after="120"/>
      </w:pPr>
    </w:p>
    <w:p w14:paraId="2AEFB367" w14:textId="77777777" w:rsidR="00D44163" w:rsidRDefault="00D44163" w:rsidP="00D44163">
      <w:pPr>
        <w:widowControl w:val="0"/>
        <w:autoSpaceDE w:val="0"/>
        <w:autoSpaceDN w:val="0"/>
        <w:adjustRightInd w:val="0"/>
        <w:spacing w:before="120" w:after="120" w:line="360" w:lineRule="auto"/>
        <w:rPr>
          <w:rFonts w:ascii="Times New Roman" w:hAnsi="Times New Roman" w:cs="Times New Roman"/>
          <w:sz w:val="24"/>
          <w:szCs w:val="24"/>
        </w:rPr>
      </w:pPr>
      <w:r w:rsidRPr="006F6D54">
        <w:rPr>
          <w:rFonts w:ascii="Times New Roman" w:hAnsi="Times New Roman" w:cs="Times New Roman"/>
          <w:color w:val="000000" w:themeColor="text1"/>
          <w:sz w:val="24"/>
          <w:szCs w:val="24"/>
        </w:rPr>
        <w:t xml:space="preserve">In the Direct Seeding method of crop establishment, the rice seeds are sown directly in the field. Direct seeding of rice is practiced in both wet and dry soil as wet direct seeding and dry direct seeding and water seeding through broadcasting, dibbling, drilling or sowing of seeds in lines </w:t>
      </w:r>
      <w:r w:rsidRPr="006F6D54">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sidRPr="006F6D54">
        <w:rPr>
          <w:rFonts w:ascii="Times New Roman" w:hAnsi="Times New Roman" w:cs="Times New Roman"/>
          <w:color w:val="000000" w:themeColor="text1"/>
          <w:sz w:val="24"/>
          <w:szCs w:val="24"/>
        </w:rPr>
        <w:fldChar w:fldCharType="separate"/>
      </w:r>
      <w:r w:rsidRPr="0026135F">
        <w:rPr>
          <w:rFonts w:ascii="Times New Roman" w:hAnsi="Times New Roman" w:cs="Times New Roman"/>
          <w:noProof/>
          <w:color w:val="000000" w:themeColor="text1"/>
          <w:sz w:val="24"/>
          <w:szCs w:val="24"/>
        </w:rPr>
        <w:t>(IRRI Rice Knowledge Bank, 2018a)</w:t>
      </w:r>
      <w:r w:rsidRPr="006F6D54">
        <w:rPr>
          <w:rFonts w:ascii="Times New Roman" w:hAnsi="Times New Roman" w:cs="Times New Roman"/>
          <w:color w:val="000000" w:themeColor="text1"/>
          <w:sz w:val="24"/>
          <w:szCs w:val="24"/>
        </w:rPr>
        <w:fldChar w:fldCharType="end"/>
      </w:r>
      <w:r w:rsidRPr="006F6D54">
        <w:rPr>
          <w:rFonts w:ascii="Times New Roman" w:hAnsi="Times New Roman" w:cs="Times New Roman"/>
          <w:color w:val="000000" w:themeColor="text1"/>
          <w:sz w:val="24"/>
          <w:szCs w:val="24"/>
        </w:rPr>
        <w:t xml:space="preserve">. Wet direct seeding is the method of sowing pre-germinated rice seeds in to the puddled soil whereas sowing of dry seeds is practiced in Dry direct seeding of rice. </w:t>
      </w:r>
      <w:r>
        <w:rPr>
          <w:rFonts w:ascii="Times New Roman" w:hAnsi="Times New Roman" w:cs="Times New Roman"/>
          <w:sz w:val="24"/>
          <w:szCs w:val="24"/>
        </w:rPr>
        <w:t>The seeds are sown in the standing water conditions at the Water seeding method which is sub divided in to</w:t>
      </w:r>
      <w:r w:rsidRPr="00A95396">
        <w:rPr>
          <w:rFonts w:ascii="Times New Roman" w:hAnsi="Times New Roman" w:cs="Times New Roman"/>
          <w:sz w:val="24"/>
          <w:szCs w:val="24"/>
        </w:rPr>
        <w:t xml:space="preserve"> </w:t>
      </w:r>
      <w:r>
        <w:rPr>
          <w:rFonts w:ascii="Times New Roman" w:hAnsi="Times New Roman" w:cs="Times New Roman"/>
          <w:sz w:val="24"/>
          <w:szCs w:val="24"/>
        </w:rPr>
        <w:t xml:space="preserve">aerobic and anerobic according to the oxygen content available in the ambient water of  the germinating seeds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{"citationItems":[{"id":"ITEM-1","itemData":{"DOI":"10.5897/AJAR11.973","ISBN":"1991-637X","ISSN":"1991637X","abstract":"A split plot design experiment based on randomized complete block design (RCBD) with three replications was conducted to compare differences between direct seeded rice and transplanting methods. Different cultivars were \"Hashemi\", \"Ali Kazemi\", \"Hassani\", and \"Hybrid Spring 1\" in the main plots, and cultivation methods were transplanting, direct seeded in wet lands distribution, as linear and hill in the sub-plots. According to analysis of variance, the effects of cultivars on all yield components (panicle/m(2), seed/panicle, and 1000 grain weight), plant height, panicle length, and total tiller were significant, while the effect of cultivation method was significant on the rest of the traits except for grain weight. The largest and least number of seed/panicle was obtained under interaction effect of transplanting method of \"Hybrid Spring 1\" and direct seeded method as distribution of \"Ali Kazemi\", respectively. Plant height in hill method of \"Hybrid Spring 1\" and transplanting method of \"Hashemi\" appeared to be the highest and lowest, respectively. The largest and least number of tillers and fertile tillers were obtained in direct seeded method of \"Hybrid Spring 1\" and transplanting method of \"Hashemi\", respectively. The yield across different varieties was not significant, while different cultivation methods were significant. The most and least yield was seen in transplanting and hill methods, respectively. Yield amount was significant between transplanting and linear methods, but because of 20 to 30% reduction in production cost due to the omission of seedling and transplanting operations, as well as reduction in the length of crop cultivation period in direct seeded method that caused conserved water and energy, a little reduction in direct seeded method will be compensating. Thus, direct seeded method as linear is introduced as an economical method for rice production in this area and \"Hybrid Spring 1\" has the better compatibility to this method than other varieties.","author":[{"dropping-particle":"","family":"Hassan Akhgari","given":"","non-dropping-particle":"","parse-names":false,"suffix":""}],"container-title":"African Journal of Agricultural Reseearch","id":"ITEM-1","issue":"31","issued":{"date-parts":[["2011"]]},"title":"Assessment of direct seeded and transplanting methods of rice cultivars in the northern part of Iran","type":"article-journal","volume":"6"},"uris":["http://www.mendeley.com/documents/?uuid=5ce4d238-a729-4f06-a53f-b43050899022"]}],"mendeley":{"formattedCitation":"(Hassan Akhgari, 2011)","plainTextFormattedCitation":"(Hassan Akhgari, 2011)","previouslyFormattedCitation":"(Hassan Akhgari, 2011)"},"properties":{"noteIndex":0},"schema":"https://github.com/citation-style-language/schema/raw/master/csl-citation.json"}</w:instrText>
      </w:r>
      <w:r>
        <w:rPr>
          <w:rFonts w:ascii="Times New Roman" w:hAnsi="Times New Roman" w:cs="Times New Roman"/>
          <w:sz w:val="24"/>
          <w:szCs w:val="24"/>
        </w:rPr>
        <w:fldChar w:fldCharType="separate"/>
      </w:r>
      <w:r w:rsidRPr="00D72AD6">
        <w:rPr>
          <w:rFonts w:ascii="Times New Roman" w:hAnsi="Times New Roman" w:cs="Times New Roman"/>
          <w:noProof/>
          <w:sz w:val="24"/>
          <w:szCs w:val="24"/>
        </w:rPr>
        <w:t>(Hassan Akhgari, 2011)</w:t>
      </w:r>
      <w:r>
        <w:rPr>
          <w:rFonts w:ascii="Times New Roman" w:hAnsi="Times New Roman" w:cs="Times New Roman"/>
          <w:sz w:val="24"/>
          <w:szCs w:val="24"/>
        </w:rPr>
        <w:fldChar w:fldCharType="end"/>
      </w:r>
      <w:r>
        <w:rPr>
          <w:rFonts w:ascii="Times New Roman" w:hAnsi="Times New Roman" w:cs="Times New Roman"/>
          <w:sz w:val="24"/>
          <w:szCs w:val="24"/>
        </w:rPr>
        <w:t xml:space="preserve">. The main purpose of the Water seeding is to control the invasive weeds and weedy rice which are the major constraints in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{"citationItems":[{"id":"ITEM-1","itemData":{"author":[{"dropping-particle":"","family":"Hill","given":"James E.","non-dropping-particle":"","parse-names":false,"suffix":""},{"dropping-particle":"","family":"Bochchi","given":"S.","non-dropping-particle":"","parse-names":false,"suffix":""},{"dropping-particle":"","family":"Clampet","given":"W.S.","non-dropping-particle":"","parse-names":false,"suffix":""},{"dropping-particle":"","family":"Bayen","given":"D.E.","non-dropping-particle":"","parse-names":false,"suffix":""}],"container-title":"Direct Seeded flooded Rice in the Tropics","id":"ITEM-1","issued":{"date-parts":[["1990"]]},"page":"91-102","publisher":"IRRI","publisher-place":"Seoul,Korea","title":"Direct seeded rice in the temperate climates of Australia, Italy and the United Satates","type":"chapter"},"uris":["http://www.mendeley.com/documents/?uuid=5735b007-aeea-40d9-9b67-fb77359ec73d"]}],"mendeley":{"formattedCitation":"(Hill et al., 1990)","plainTextFormattedCitation":"(Hill et al., 1990)","previouslyFormattedCitation":"(Hill et al., 1990)"},"properties":{"noteIndex":0},"schema":"https://github.com/citation-style-language/schema/raw/master/csl-citation.json"}</w:instrText>
      </w:r>
      <w:r>
        <w:rPr>
          <w:rFonts w:ascii="Times New Roman" w:hAnsi="Times New Roman" w:cs="Times New Roman"/>
          <w:sz w:val="24"/>
          <w:szCs w:val="24"/>
        </w:rPr>
        <w:fldChar w:fldCharType="separate"/>
      </w:r>
      <w:r w:rsidRPr="002621C1">
        <w:rPr>
          <w:rFonts w:ascii="Times New Roman" w:hAnsi="Times New Roman" w:cs="Times New Roman"/>
          <w:noProof/>
          <w:sz w:val="24"/>
          <w:szCs w:val="24"/>
        </w:rPr>
        <w:t>(Hill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95396">
        <w:rPr>
          <w:rFonts w:ascii="Times New Roman" w:hAnsi="Times New Roman" w:cs="Times New Roman"/>
          <w:sz w:val="24"/>
          <w:szCs w:val="24"/>
        </w:rPr>
        <w:t>Dry direct seeding is practiced in the areas which are prone to floods and in low lands, uplands where rainfed paddy cultivation is done</w:t>
      </w:r>
      <w:r>
        <w:rPr>
          <w:rFonts w:ascii="Times New Roman" w:hAnsi="Times New Roman" w:cs="Times New Roman"/>
          <w:sz w:val="24"/>
          <w:szCs w:val="24"/>
        </w:rPr>
        <w:t xml:space="preserve">. The lands where irrigated cultivation of rice is done commonly used the Wet direct seeding method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sz w:val="24"/>
          <w:szCs w:val="24"/>
        </w:rPr>
        <w:fldChar w:fldCharType="separate"/>
      </w:r>
      <w:r w:rsidRPr="00501E56">
        <w:rPr>
          <w:rFonts w:ascii="Times New Roman" w:hAnsi="Times New Roman" w:cs="Times New Roman"/>
          <w:noProof/>
          <w:sz w:val="24"/>
          <w:szCs w:val="24"/>
        </w:rPr>
        <w:t>(Pandey et al., 2000)</w:t>
      </w:r>
      <w:r>
        <w:rPr>
          <w:rFonts w:ascii="Times New Roman" w:hAnsi="Times New Roman" w:cs="Times New Roman"/>
          <w:sz w:val="24"/>
          <w:szCs w:val="24"/>
        </w:rPr>
        <w:fldChar w:fldCharType="end"/>
      </w:r>
      <w:r w:rsidRPr="00A95396">
        <w:rPr>
          <w:rFonts w:ascii="Times New Roman" w:hAnsi="Times New Roman" w:cs="Times New Roman"/>
          <w:sz w:val="24"/>
          <w:szCs w:val="24"/>
        </w:rPr>
        <w:t>.</w:t>
      </w:r>
    </w:p>
    <w:p w14:paraId="48C2488A" w14:textId="77777777" w:rsidR="00D44163" w:rsidRDefault="00D44163" w:rsidP="00D44163">
      <w:pPr>
        <w:autoSpaceDE w:val="0"/>
        <w:autoSpaceDN w:val="0"/>
        <w:adjustRightInd w:val="0"/>
        <w:spacing w:before="120" w:after="12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The cultivation of rice through direct seeding is widely practiced in America, Russia, Japan, Cuba, India, Western Europe including Italy, French as a result of the shortage of skilled labor and high wages demanded by them </w:t>
      </w:r>
      <w:r w:rsidRPr="00F10C68">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sidRPr="00F10C68">
        <w:rPr>
          <w:rFonts w:ascii="Times New Roman" w:hAnsi="Times New Roman" w:cs="Times New Roman"/>
          <w:color w:val="000000" w:themeColor="text1"/>
          <w:sz w:val="24"/>
          <w:szCs w:val="24"/>
        </w:rPr>
        <w:fldChar w:fldCharType="separate"/>
      </w:r>
      <w:r w:rsidRPr="002621C1">
        <w:rPr>
          <w:rFonts w:ascii="Times New Roman" w:hAnsi="Times New Roman" w:cs="Times New Roman"/>
          <w:noProof/>
          <w:color w:val="000000" w:themeColor="text1"/>
          <w:sz w:val="24"/>
          <w:szCs w:val="24"/>
        </w:rPr>
        <w:t>(Iqbal et al., 2017)</w:t>
      </w:r>
      <w:r w:rsidRPr="00F10C68">
        <w:rPr>
          <w:rFonts w:ascii="Times New Roman" w:hAnsi="Times New Roman" w:cs="Times New Roman"/>
          <w:color w:val="000000" w:themeColor="text1"/>
          <w:sz w:val="24"/>
          <w:szCs w:val="24"/>
        </w:rPr>
        <w:fldChar w:fldCharType="end"/>
      </w:r>
      <w:r w:rsidRPr="00F10C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According to the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2011","plainTextFormattedCitation":"(Weerakoon et al., 2011)","previouslyFormattedCitation":"(Weerakoon et al., 2011)"},"properties":{"noteIndex":0},"schema":"https://github.com/citation-style-language/schema/raw/master/csl-citation.json"}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4D674D">
        <w:rPr>
          <w:rFonts w:ascii="Times New Roman" w:hAnsi="Times New Roman" w:cs="Times New Roman"/>
          <w:noProof/>
          <w:color w:val="000000" w:themeColor="text1"/>
          <w:sz w:val="24"/>
          <w:szCs w:val="24"/>
        </w:rPr>
        <w:t>Weerakoon et al., 2011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direct seeding is practiced in about 95% of the total cultivated area of rice in Sri Lanka and the wet direct seeding is the most commonly practiced method of direct seeding primarily as a solution to the labor intensity. The Direct seeding of rice became the most common method practiced by the farmers in spite of the efforts of the Department of Agriculture to popularize the transplanting method as the most favorable planting technique for rainfed and irrigated environments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Pathinayake","given":"B.D.","non-dropping-particle":"","parse-names":false,"suffix":""},{"dropping-particle":"","family":"Nugaliyadde","given":"L.","non-dropping-particle":"","parse-names":false,"suffix":""},{"dropping-particle":"","family":"Sandanayake","given":"C.A.","non-dropping-particle":"","parse-names":false,"suffix":""}],"container-title":"Direct Seeded flooded Rice in the Tropics","id":"ITEM-1","issued":{"date-parts":[["1990"]]},"page":"77-90","publisher":"IRRI","publisher-place":"Seoul,Korea","title":"Direct Seeding practices for Rice in Sri Lanka","type":"chapter"},"uris":["http://www.mendeley.com/documents/?uuid=374f1523-dda8-4f25-af04-262083a00731"]}],"mendeley":{"formattedCitation":"(Pathinayake et al., 1990)","plainTextFormattedCitation":"(Pathinayake et al., 1990)","previouslyFormattedCitation":"(Pathinayake et al., 1990)"},"properties":{"noteIndex":0},"schema":"https://github.com/citation-style-language/schema/raw/master/csl-citation.json"}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83D79">
        <w:rPr>
          <w:rFonts w:ascii="Times New Roman" w:hAnsi="Times New Roman" w:cs="Times New Roman"/>
          <w:noProof/>
          <w:color w:val="000000" w:themeColor="text1"/>
          <w:sz w:val="24"/>
          <w:szCs w:val="24"/>
        </w:rPr>
        <w:t>(Pathinayake et al., 1990)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6065B2F8" w14:textId="77777777" w:rsidR="00D44163" w:rsidRDefault="00D44163" w:rsidP="00D44163">
      <w:pPr>
        <w:autoSpaceDE w:val="0"/>
        <w:autoSpaceDN w:val="0"/>
        <w:adjustRightInd w:val="0"/>
        <w:spacing w:before="120" w:after="12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Although in the Asian region farmers mainly followed the traditional transplanting method of rice, at present the farmers tend to adopt to the direct seeding as the most suitable option to the increasing labor shortage during the peak transplantation period and high costs on wages. The </w:t>
      </w:r>
      <w:r w:rsidRPr="00F10C68">
        <w:rPr>
          <w:rFonts w:ascii="Times New Roman" w:hAnsi="Times New Roman" w:cs="Times New Roman"/>
          <w:color w:val="000000" w:themeColor="text1"/>
          <w:sz w:val="24"/>
          <w:szCs w:val="24"/>
        </w:rPr>
        <w:lastRenderedPageBreak/>
        <w:t xml:space="preserve">land area at which the direct seeding method of rice is followed in Asia, is rapidly increasing because the ultimate goal of the farmers in this area who earn their lives through rice cultivation is to increase the productivity and profitability to gain high net retain as the income </w:t>
      </w:r>
      <w:r w:rsidRPr="00F10C68">
        <w:rPr>
          <w:rFonts w:ascii="Times New Roman" w:hAnsi="Times New Roman" w:cs="Times New Roman"/>
          <w:noProof/>
          <w:color w:val="000000" w:themeColor="text1"/>
          <w:sz w:val="24"/>
          <w:szCs w:val="24"/>
        </w:rPr>
        <w:t>(Pandey et al., 2000)</w:t>
      </w:r>
      <w:r w:rsidRPr="00F10C68">
        <w:rPr>
          <w:rFonts w:ascii="Times New Roman" w:hAnsi="Times New Roman" w:cs="Times New Roman"/>
          <w:color w:val="000000" w:themeColor="text1"/>
          <w:sz w:val="24"/>
          <w:szCs w:val="24"/>
        </w:rPr>
        <w:t>.</w:t>
      </w:r>
    </w:p>
    <w:p w14:paraId="388FAFF5" w14:textId="77777777" w:rsidR="00D44163" w:rsidRDefault="00D44163" w:rsidP="00D44163">
      <w:pPr>
        <w:autoSpaceDE w:val="0"/>
        <w:autoSpaceDN w:val="0"/>
        <w:adjustRightInd w:val="0"/>
        <w:spacing w:before="120" w:after="120" w:line="360" w:lineRule="auto"/>
        <w:rPr>
          <w:rFonts w:ascii="Times New Roman" w:hAnsi="Times New Roman" w:cs="Times New Roman"/>
          <w:color w:val="000000" w:themeColor="text1"/>
          <w:sz w:val="24"/>
          <w:szCs w:val="24"/>
        </w:rPr>
      </w:pPr>
      <w:r w:rsidRPr="001B5F8F">
        <w:rPr>
          <w:rFonts w:ascii="Times New Roman" w:hAnsi="Times New Roman" w:cs="Times New Roman"/>
          <w:color w:val="000000" w:themeColor="text1"/>
          <w:sz w:val="24"/>
          <w:szCs w:val="24"/>
        </w:rPr>
        <w:t>Mainly the farmers</w:t>
      </w:r>
      <w:r>
        <w:rPr>
          <w:rFonts w:ascii="Times New Roman" w:hAnsi="Times New Roman" w:cs="Times New Roman"/>
          <w:color w:val="000000" w:themeColor="text1"/>
          <w:sz w:val="24"/>
          <w:szCs w:val="24"/>
        </w:rPr>
        <w:t xml:space="preserve"> tend to use direct seeding when there is lack of available resources like land, labor and if there is a necessity for the early maturity of the plants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26135F">
        <w:rPr>
          <w:rFonts w:ascii="Times New Roman" w:hAnsi="Times New Roman" w:cs="Times New Roman"/>
          <w:noProof/>
          <w:color w:val="000000" w:themeColor="text1"/>
          <w:sz w:val="24"/>
          <w:szCs w:val="24"/>
        </w:rPr>
        <w:t>(IRRI Rice Knowledge Bank, 2018a)</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improved short duration rice varieties and the availability of selective herbicides at cost effective prices impelled the farmers more on the Direct seeding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950E69">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direct seeding of rice helps to reduce the water usage for about 30% compared to the conventional transplanting method which requires water for raising seedlings, puddling the soil and also for maintaining the water level at the height of 4 to 5 inches after transplanted in the field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Review","type":"article-journal","volume":"36"},"uris":["http://www.mendeley.com/documents/?uuid=95042786-e477-4697-a1cb-f8241e7003fa"]}],"mendeley":{"formattedCitation":"(Sangeetha and Baskar, 2015)","plainTextFormattedCitation":"(Sangeetha and Baskar, 2015)","previouslyFormattedCitation":"(Sangeetha and Baskar, 2015)"},"properties":{"noteIndex":0},"schema":"https://github.com/citation-style-language/schema/raw/master/csl-citation.json"}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3E5F89">
        <w:rPr>
          <w:rFonts w:ascii="Times New Roman" w:hAnsi="Times New Roman" w:cs="Times New Roman"/>
          <w:noProof/>
          <w:color w:val="000000" w:themeColor="text1"/>
          <w:sz w:val="24"/>
          <w:szCs w:val="24"/>
        </w:rPr>
        <w:t>(Sangeetha and Baskar, 2015)</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w:t>
      </w:r>
    </w:p>
    <w:p w14:paraId="7B5E1800" w14:textId="77777777" w:rsidR="00D44163" w:rsidRDefault="00D44163" w:rsidP="00D44163">
      <w:pPr>
        <w:autoSpaceDE w:val="0"/>
        <w:autoSpaceDN w:val="0"/>
        <w:adjustRightInd w:val="0"/>
        <w:spacing w:before="120"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invasion of the weeds and weedy rice is concerned as the most distractive problem in direct seeding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B72C3B">
        <w:rPr>
          <w:rFonts w:ascii="Times New Roman" w:hAnsi="Times New Roman" w:cs="Times New Roman"/>
          <w:noProof/>
          <w:color w:val="000000" w:themeColor="text1"/>
          <w:sz w:val="24"/>
          <w:szCs w:val="24"/>
        </w:rPr>
        <w:t>(Gunawardana et al., 2013; Marambe, 2009)</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damages from the diseases and the insect pest attacks, severe in the direct seeding compared to the transplanting as the increased plant density  creates a shadier, humid, cooler environment inside the plant canopy which is favorable for the multiplication of them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DD6473">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the chemicals are available at cost effective prices the farmers tend to use excessive amount of them to control the weeds, weedy rice, pest and diseases which cause the contamination of ground water that laid the foundation for the kidney diseases and also weed varieties with resistant genes for the herbicides are formed due to frequent application of chemicals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health","id":"ITEM-2","issue":"3","issued":{"date-parts":[["2016"]]},"page":"259-264","publisher":"Taylor &amp; Francis","title":"Chronic kidney disease of unknown etiology in Sri Lanka.","type":"article-journal","volume":"22"},"uris":["http://www.mendeley.com/documents/?uuid=2a71d837-4e5a-3a8b-b366-0eec583be968"]}],"mendeley":{"formattedCitation":"(Illangakoon et al., 2017; Rajapakse et al., 2016)","plainTextFormattedCitation":"(Illangakoon et al., 2017; Rajapakse et al., 2016)","previouslyFormattedCitation":"(Illangakoon et al., 2017; Rajapakse et al., 2016)"},"properties":{"noteIndex":0},"schema":"https://github.com/citation-style-language/schema/raw/master/csl-citation.json"}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FA5FCF">
        <w:rPr>
          <w:rFonts w:ascii="Times New Roman" w:hAnsi="Times New Roman" w:cs="Times New Roman"/>
          <w:noProof/>
          <w:color w:val="000000" w:themeColor="text1"/>
          <w:sz w:val="24"/>
          <w:szCs w:val="24"/>
        </w:rPr>
        <w:t>(Illangakoon et al., 2017; Rajapakse et al., 2016)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available nutrients and the moisture content for the direct seeded plants is at low level compared to transplanting, due to the increased weed density and the shallow nature of the roots which caused it unable to absorb sufficient amount of nutrients to the plants through deep penetration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Singh","given":"R.K.","non-dropping-particle":"","parse-names":false,"suffix":""},{"dropping-particle":"","family":"Pande","given":"R.S.","non-dropping-particle":"","parse-names":false,"suffix":""},{"dropping-particle":"","family":"Namdeo","given":"N.K.","non-dropping-particle":"","parse-names":false,"suffix":""}],"container-title":"Field Crops Research","id":"ITEM-1","issue":"2","issued":{"date-parts":[["1981"]]},"page":"182-183","title":"Response of Ratna to mathods of planting and nitrogen levels.Oryza","type":"article-journal","volume":"18"},"uris":["http://www.mendeley.com/documents/?uuid=3f0a8204-c6ae-44f9-b3e4-9b52c3dff014"]}],"mendeley":{"formattedCitation":"(Singh et al., 1981)","plainTextFormattedCitation":"(Singh et al., 1981)","previouslyFormattedCitation":"(Singh et al., 1981)"},"properties":{"noteIndex":0},"schema":"https://github.com/citation-style-language/schema/raw/master/csl-citation.json"}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(Singh et al., 1981)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a result of these reasons there is a significant reduction in the grain yield obtained from direct seeding compared to the transplanting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(Akbar et al., 2007)</w:t>
      </w:r>
      <w:r>
        <w:rPr>
          <w:rFonts w:ascii="Times New Roman" w:hAnsi="Times New Roman" w:cs="Times New Roman"/>
          <w:color w:val="000000" w:themeColor="text1"/>
          <w:sz w:val="24"/>
          <w:szCs w:val="24"/>
        </w:rPr>
        <w:fldChar w:fldCharType="end"/>
      </w:r>
    </w:p>
    <w:p w14:paraId="63CBBB92" w14:textId="77777777" w:rsidR="00D44163" w:rsidRDefault="00D44163" w:rsidP="00D44163">
      <w:pPr>
        <w:autoSpaceDE w:val="0"/>
        <w:autoSpaceDN w:val="0"/>
        <w:adjustRightInd w:val="0"/>
        <w:spacing w:before="120" w:after="120" w:line="360" w:lineRule="auto"/>
        <w:rPr>
          <w:rFonts w:ascii="Times New Roman" w:hAnsi="Times New Roman" w:cs="Times New Roman"/>
          <w:color w:val="000000" w:themeColor="text1"/>
          <w:sz w:val="24"/>
          <w:szCs w:val="24"/>
        </w:rPr>
      </w:pPr>
    </w:p>
    <w:p w14:paraId="19E7CEBF" w14:textId="77777777" w:rsidR="00D44163" w:rsidRDefault="00D44163" w:rsidP="00D44163">
      <w:pPr>
        <w:spacing w:before="120" w:after="120"/>
      </w:pPr>
    </w:p>
    <w:p w14:paraId="6CF32EC8" w14:textId="77777777" w:rsidR="00D44163" w:rsidRDefault="00D44163" w:rsidP="00D44163">
      <w:pPr>
        <w:spacing w:before="120" w:after="120"/>
      </w:pPr>
    </w:p>
    <w:p w14:paraId="48568DBD" w14:textId="77777777" w:rsidR="00D44163" w:rsidRDefault="00D44163" w:rsidP="00D44163">
      <w:pPr>
        <w:spacing w:before="120" w:after="120"/>
      </w:pPr>
    </w:p>
    <w:p w14:paraId="3B8878D5" w14:textId="77777777" w:rsidR="00D44163" w:rsidRPr="00EB1651" w:rsidRDefault="00D44163" w:rsidP="00D44163">
      <w:pPr>
        <w:spacing w:before="120" w:after="120"/>
      </w:pPr>
    </w:p>
    <w:p w14:paraId="7D904FCD" w14:textId="77777777" w:rsidR="00D44163" w:rsidRDefault="00D44163" w:rsidP="00D44163">
      <w:pPr>
        <w:pStyle w:val="Heading2"/>
        <w:spacing w:before="120" w:after="120"/>
        <w:rPr>
          <w:rFonts w:ascii="Times New Roman" w:hAnsi="Times New Roman" w:cs="Times New Roman"/>
          <w:b/>
          <w:color w:val="auto"/>
          <w:sz w:val="40"/>
          <w:szCs w:val="40"/>
        </w:rPr>
      </w:pPr>
      <w:bookmarkStart w:id="8" w:name="_Toc529958338"/>
      <w:r w:rsidRPr="000C45A5">
        <w:rPr>
          <w:rFonts w:ascii="Times New Roman" w:hAnsi="Times New Roman" w:cs="Times New Roman"/>
          <w:b/>
          <w:color w:val="auto"/>
          <w:sz w:val="40"/>
          <w:szCs w:val="40"/>
        </w:rPr>
        <w:lastRenderedPageBreak/>
        <w:t>2.5 Transplanting of Ric</w:t>
      </w:r>
      <w:bookmarkEnd w:id="8"/>
      <w:r>
        <w:rPr>
          <w:rFonts w:ascii="Times New Roman" w:hAnsi="Times New Roman" w:cs="Times New Roman"/>
          <w:b/>
          <w:color w:val="auto"/>
          <w:sz w:val="40"/>
          <w:szCs w:val="40"/>
        </w:rPr>
        <w:t>e</w:t>
      </w:r>
    </w:p>
    <w:p w14:paraId="2452762B" w14:textId="77777777" w:rsidR="00D44163" w:rsidRDefault="00D44163" w:rsidP="00D44163">
      <w:pPr>
        <w:spacing w:before="120" w:after="120"/>
      </w:pPr>
    </w:p>
    <w:p w14:paraId="0A8C0B7E" w14:textId="77777777" w:rsidR="00D44163" w:rsidRDefault="00D44163" w:rsidP="00D44163">
      <w:pPr>
        <w:spacing w:before="120" w:after="120" w:line="360" w:lineRule="auto"/>
        <w:rPr>
          <w:rFonts w:ascii="Times New Roman" w:hAnsi="Times New Roman" w:cs="Times New Roman"/>
          <w:sz w:val="24"/>
          <w:szCs w:val="24"/>
        </w:rPr>
      </w:pPr>
      <w:r w:rsidRPr="008E715E">
        <w:rPr>
          <w:rFonts w:ascii="Times New Roman" w:hAnsi="Times New Roman" w:cs="Times New Roman"/>
          <w:sz w:val="24"/>
          <w:szCs w:val="24"/>
        </w:rPr>
        <w:t xml:space="preserve">The transplanting of rice is the most commonly practiced traditional establishment method by the farmers in the Asian region </w:t>
      </w:r>
      <w:r w:rsidRPr="008E715E">
        <w:rPr>
          <w:rFonts w:ascii="Times New Roman" w:hAnsi="Times New Roman" w:cs="Times New Roman"/>
          <w:sz w:val="24"/>
          <w:szCs w:val="24"/>
        </w:rPr>
        <w:fldChar w:fldCharType="begin" w:fldLock="1"/>
      </w:r>
      <w:r w:rsidRPr="008E715E">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(Mabbayad and Bordo, 1971)</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 xml:space="preserve">. The pre-germinated seeds are sowed at the nursery beds at where the seedlings are raised until they reached the correct age for transplanting. The type of nursery bed use for raising seedlings is decided according to the availability of water, labor, land and the mechanization methods followed. The nursery types which are used for transplanting are Wet bed, Dry bed, Dapog, Modified dapog nurseries in mats and trays, Parachute nurseries in the trays (bubble trays). The transplanting of rice is the process of uprooting the seedlings form the when at the correct seedling age for the field establishment and replanting of them in the fields in which puddling and leveling is done. The transplanting of rice can be done either manually or mechanically. The manual transplanting of rice is the most popular transplanting method among the Asian farmers </w:t>
      </w:r>
      <w:r w:rsidRPr="008E715E">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(IRRI, 2007)</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w:t>
      </w:r>
    </w:p>
    <w:p w14:paraId="39A19945" w14:textId="77777777" w:rsidR="00D44163" w:rsidRDefault="00D44163" w:rsidP="00D44163">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most important factors to concern in the transplanting of rice in order to achieve a vigorous stand of plants in the field after established in the field are, properly managed nutrient application to the plants, optimum seed rate for seed beds and transplanting of tender seedlings at the correct age by avoiding the delayed transplanting of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{"citationItems":[{"id":"ITEM-1","itemData":{"author":[{"dropping-particle":"","family":"Himeda","given":"M.","non-dropping-particle":"","parse-names":false,"suffix":""}],"container-title":"Agriculture and Horticulture","id":"ITEM-1","issued":{"date-parts":[["1994"]]},"page":"679-683, 791-796","title":"Cultivation technique of rice nurseling seeding: Review of research papers and its future implementation","type":"article-journal","volume":"69"},"uris":["http://www.mendeley.com/documents/?uuid=a32dc42b-b9f6-4e55-a6a7-066c732e23dc"]},{"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sativa)","type":"article-journal","volume":"41"},"uris":["http://www.mendeley.com/documents/?uuid=4fa5095f-45d4-47a3-bd17-3a10d1abb379"]}],"mendeley":{"formattedCitation":"(Himeda, 1994; Lal and Roy, 1996)","plainTextFormattedCitation":"(Himeda, 1994; Lal and Roy, 1996)","previouslyFormattedCitation":"(Himeda, 1994; Lal and Roy, 1996)"},"properties":{"noteIndex":0},"schema":"https://github.com/citation-style-language/schema/raw/master/csl-citation.json"}</w:instrText>
      </w:r>
      <w:r>
        <w:rPr>
          <w:rFonts w:ascii="Times New Roman" w:hAnsi="Times New Roman" w:cs="Times New Roman"/>
          <w:sz w:val="24"/>
          <w:szCs w:val="24"/>
        </w:rPr>
        <w:fldChar w:fldCharType="separate"/>
      </w:r>
      <w:r w:rsidRPr="00B509D1">
        <w:rPr>
          <w:rFonts w:ascii="Times New Roman" w:hAnsi="Times New Roman" w:cs="Times New Roman"/>
          <w:noProof/>
          <w:sz w:val="24"/>
          <w:szCs w:val="24"/>
        </w:rPr>
        <w:t>(Himeda, 1994; Lal and Roy, 1996)</w:t>
      </w:r>
      <w:r>
        <w:rPr>
          <w:rFonts w:ascii="Times New Roman" w:hAnsi="Times New Roman" w:cs="Times New Roman"/>
          <w:sz w:val="24"/>
          <w:szCs w:val="24"/>
        </w:rPr>
        <w:fldChar w:fldCharType="end"/>
      </w:r>
      <w:r>
        <w:rPr>
          <w:rFonts w:ascii="Times New Roman" w:hAnsi="Times New Roman" w:cs="Times New Roman"/>
          <w:sz w:val="24"/>
          <w:szCs w:val="24"/>
        </w:rPr>
        <w:t xml:space="preserve">. The advantages of the transplanting of rice compared to other establishment methods are, optimum spacing between the plants in facilitating the agronomic practices like weeding, low seed rate required for the nurseries, ability of the plants to withstand over the weeds and the uniform maturity of the crop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{"citationItems":[{"id":"ITEM-1","itemData":{"author":[{"dropping-particle":"","family":"Desai","given":"K.S.","non-dropping-particle":"","parse-names":false,"suffix":""}],"id":"ITEM-1","issued":{"date-parts":[["2012"]]},"publisher":"College of Agricultural Engineering and Technology","title":"Development and Performance Testing of Two Row Paddy Transplanter","type":"thesis"},"uris":["http://www.mendeley.com/documents/?uuid=9c5c300c-cc19-4d4b-93c7-74fbc1f8d8e6"]}],"mendeley":{"formattedCitation":"(Desai, 2012)","plainTextFormattedCitation":"(Desai, 2012)","previouslyFormattedCitation":"(Desai, 2012)"},"properties":{"noteIndex":0},"schema":"https://github.com/citation-style-language/schema/raw/master/csl-citation.json"}</w:instrText>
      </w:r>
      <w:r>
        <w:rPr>
          <w:rFonts w:ascii="Times New Roman" w:hAnsi="Times New Roman" w:cs="Times New Roman"/>
          <w:sz w:val="24"/>
          <w:szCs w:val="24"/>
        </w:rPr>
        <w:fldChar w:fldCharType="separate"/>
      </w:r>
      <w:r w:rsidRPr="00080E31">
        <w:rPr>
          <w:rFonts w:ascii="Times New Roman" w:hAnsi="Times New Roman" w:cs="Times New Roman"/>
          <w:noProof/>
          <w:sz w:val="24"/>
          <w:szCs w:val="24"/>
        </w:rPr>
        <w:t>(Desai, 2012)</w:t>
      </w:r>
      <w:r>
        <w:rPr>
          <w:rFonts w:ascii="Times New Roman" w:hAnsi="Times New Roman" w:cs="Times New Roman"/>
          <w:sz w:val="24"/>
          <w:szCs w:val="24"/>
        </w:rPr>
        <w:fldChar w:fldCharType="end"/>
      </w:r>
      <w:r>
        <w:rPr>
          <w:rFonts w:ascii="Times New Roman" w:hAnsi="Times New Roman" w:cs="Times New Roman"/>
          <w:sz w:val="24"/>
          <w:szCs w:val="24"/>
        </w:rPr>
        <w:t xml:space="preserve">. As the transplanted rice plants has the ability to compete and suppress the weed growth, higher economic yield can be obtained from the transplanted rice through proper weed management measures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Agronomy","id":"ITEM-1","issue":"2-3","issued":{"date-parts":[["2002"]]},"page":"86-88","title":"A Comparative Study of Direct Seeding Versus Transplnting Method on Yield of Aus Rice","type":"article-journal","volume":"1"},"uris":["http://www.mendeley.com/documents/?uuid=098afa87-ac5d-4fdc-ae00-6a91fff35a16"]}],"mendeley":{"formattedCitation":"(Hossain et al., 2002)","plainTextFormattedCitation":"(Hossain et al., 2002)","previouslyFormattedCitation":"(Hossain et al., 2002)"},"properties":{"noteIndex":0},"schema":"https://github.com/citation-style-language/schema/raw/master/csl-citation.json"}</w:instrText>
      </w:r>
      <w:r>
        <w:rPr>
          <w:rFonts w:ascii="Times New Roman" w:hAnsi="Times New Roman" w:cs="Times New Roman"/>
          <w:sz w:val="24"/>
          <w:szCs w:val="24"/>
        </w:rPr>
        <w:fldChar w:fldCharType="separate"/>
      </w:r>
      <w:r w:rsidRPr="00850257">
        <w:rPr>
          <w:rFonts w:ascii="Times New Roman" w:hAnsi="Times New Roman" w:cs="Times New Roman"/>
          <w:noProof/>
          <w:sz w:val="24"/>
          <w:szCs w:val="24"/>
        </w:rPr>
        <w:t>(Hossain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And also due to the optimum space between rice plants maintained by the transplanting method, a significant increase in the yield can be observed as the low plant density and proper penetration of sunlight through the canopy of the plants reduced the occurrence of pest and disease damages compared to direct seeding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L.)","type":"article-journal","volume":"1"},"uris":["http://www.mendeley.com/documents/?uuid=19ca6c79-b384-4e50-95fa-8f18059f759d"]}],"mendeley":{"formattedCitation":"(Baloch et al., 2002)","plainTextFormattedCitation":"(Baloch et al., 2002)","previouslyFormattedCitation":"(Baloch et al., 2002)"},"properties":{"noteIndex":0},"schema":"https://github.com/citation-style-language/schema/raw/master/csl-citation.json"}</w:instrText>
      </w:r>
      <w:r>
        <w:rPr>
          <w:rFonts w:ascii="Times New Roman" w:hAnsi="Times New Roman" w:cs="Times New Roman"/>
          <w:sz w:val="24"/>
          <w:szCs w:val="24"/>
        </w:rPr>
        <w:fldChar w:fldCharType="separate"/>
      </w:r>
      <w:r w:rsidRPr="00553A0A">
        <w:rPr>
          <w:rFonts w:ascii="Times New Roman" w:hAnsi="Times New Roman" w:cs="Times New Roman"/>
          <w:noProof/>
          <w:sz w:val="24"/>
          <w:szCs w:val="24"/>
        </w:rPr>
        <w:t>(Baloch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781C443" w14:textId="77777777" w:rsidR="00D44163" w:rsidRDefault="00D44163" w:rsidP="00D44163">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transplanted rice cultivation gives significantly increased number of productive tillers per hill and increment in number of spikelets per panicle which ultimately gives an increased gran yield compared to the direct seeding. The deep penetrated and the wide spread root system of the rice plants facilitate the plants with sufficient amount of nutrients and moisture content </w:t>
      </w:r>
      <w:r>
        <w:rPr>
          <w:rFonts w:ascii="Times New Roman" w:hAnsi="Times New Roman" w:cs="Times New Roman"/>
          <w:sz w:val="24"/>
          <w:szCs w:val="24"/>
        </w:rPr>
        <w:lastRenderedPageBreak/>
        <w:t xml:space="preserve">during the panicle initiation and flowering stages which are considered as more critical stages having a noticeable impact on the final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{"citationItems":[{"id":"ITEM-1","itemData":{"DOI":"10.1073/pnas.1317360111.","ISBN":"1110401005517","abstract":"A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Genetics","id":"ITEM-1","issue":"8","issued":{"date-parts":[["2003"]]},"page":"1419-1432","title":"Identification of quantitative trait loci for yield and yield components in an advanced backcross population derived from the Oryza sativa variety IR64 and the wild relative O-rufipogon","type":"article-journal","volume":"107"},"uris":["http://www.mendeley.com/documents/?uuid=b9d70f37-f0e5-4f65-923a-cc7b5a33a00a"]}],"mendeley":{"formattedCitation":"(Septiningsih et al., 2003)","plainTextFormattedCitation":"(Septiningsih et al., 2003)","previouslyFormattedCitation":"(Septiningsih et al., 2003)"},"properties":{"noteIndex":0},"schema":"https://github.com/citation-style-language/schema/raw/master/csl-citation.json"}</w:instrText>
      </w:r>
      <w:r>
        <w:rPr>
          <w:rFonts w:ascii="Times New Roman" w:hAnsi="Times New Roman" w:cs="Times New Roman"/>
          <w:sz w:val="24"/>
          <w:szCs w:val="24"/>
        </w:rPr>
        <w:fldChar w:fldCharType="separate"/>
      </w:r>
      <w:r w:rsidRPr="00FD2883">
        <w:rPr>
          <w:rFonts w:ascii="Times New Roman" w:hAnsi="Times New Roman" w:cs="Times New Roman"/>
          <w:noProof/>
          <w:sz w:val="24"/>
          <w:szCs w:val="24"/>
        </w:rPr>
        <w:t>(Septiningsih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852E9CD" w14:textId="77777777" w:rsidR="00D44163" w:rsidRDefault="00D44163" w:rsidP="00D44163">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main problems associated with the transplanting are, the deficit and overhead costs on the labors at the peak transplanting period which is the root cause for the delayed transplanting of seedlings. It is a time consuming establishment method and requires more expenditure on the nursery management, uprooting of seedlings and transplanting of them to the field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id":"ITEM-2","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-2","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Application","type":"article-journal"},"uris":["http://www.mendeley.com/documents/?uuid=57190651-e101-4540-a2bf-2214555e5cfe"]}],"mendeley":{"formattedCitation":"(Das, 2012; Singh et al., 2018)","plainTextFormattedCitation":"(Das, 2012; Singh et al., 2018)","previouslyFormattedCitation":"(Das, 2012; Singh et al., 2018)"},"properties":{"noteIndex":0},"schema":"https://github.com/citation-style-language/schema/raw/master/csl-citation.json"}</w:instrText>
      </w:r>
      <w:r>
        <w:rPr>
          <w:rFonts w:ascii="Times New Roman" w:hAnsi="Times New Roman" w:cs="Times New Roman"/>
          <w:sz w:val="24"/>
          <w:szCs w:val="24"/>
        </w:rPr>
        <w:fldChar w:fldCharType="separate"/>
      </w:r>
      <w:r w:rsidRPr="006F253B">
        <w:rPr>
          <w:rFonts w:ascii="Times New Roman" w:hAnsi="Times New Roman" w:cs="Times New Roman"/>
          <w:noProof/>
          <w:sz w:val="24"/>
          <w:szCs w:val="24"/>
        </w:rPr>
        <w:t>(Das, 2012; Singh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3FE01E70" w14:textId="77777777" w:rsidR="00D44163" w:rsidRDefault="00D44163" w:rsidP="00D44163">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highest gross economic return can be obtained from the transplanting of rice than other establishment methods with the availability of ample amount of labors for field practices. The throwing of seedlings which is known as the parachute method can be used as an appropriate solution to tackle the problem scarcity of labors and improve the harvest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ni","given":"T.S.","non-dropping-particle":"","parse-names":false,"suffix":""},{"dropping-particle":"","family":"Jayakiran","given":"K.","non-dropping-particle":"","parse-names":false,"suffix":""}],"container-title":"Electronic Journal of Environmental, Agricultural and Food Chemistry","id":"ITEM-1","issued":{"date-parts":[["2010"]]},"page":"150-153","title":"Evaluation of different planting techniques for economic feasibility in rice","type":"article-journal","volume":"9(1)"},"uris":["http://www.mendeley.com/documents/?uuid=8680f6c0-051e-33d7-bba3-4a1eef4f06ab"]},{"id":"ITEM-2","itemData":{"author":[{"dropping-particle":"","family":"Manjappa","given":"K","non-dropping-particle":"","parse-names":false,"suffix":""},{"dropping-particle":"","family":"Kataraki","given":"N G","non-dropping-particle":"","parse-names":false,"suffix":""}],"id":"ITEM-2","issue":"4","issued":{"date-parts":[["2004"]]},"title":"Use of Drum Seeder and Transplanter for Increasing Rice Profitability","type":"article-journal","volume":"17"},"uris":["http://www.mendeley.com/documents/?uuid=5d629a52-bbf8-44ea-ba77-0ac09e5fefa4"]},{"id":"ITEM-3","itemData":{"author":[{"dropping-particle":"","family":"Akbar","given":"Nadeem","non-dropping-particle":"","parse-names":false,"suffix":""},{"dropping-particle":"","family":"Jabran","given":"Khawar","non-dropping-particle":"","parse-names":false,"suffix":""},{"dropping-particle":"","family":"Habib","given":"Tahir","non-dropping-particle":"","parse-names":false,"suffix":""}],"id":"ITEM-3","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Manjappa and Kataraki, 2004; Rani and Jayakiran, 2010)","plainTextFormattedCitation":"(Akbar et al., 2007; Manjappa and Kataraki, 2004; Rani and Jayakiran, 2010)","previouslyFormattedCitation":"(Akbar et al., 2007; Manjappa and Kataraki, 2004; Rani and Jayakiran, 2010)"},"properties":{"noteIndex":0},"schema":"https://github.com/citation-style-language/schema/raw/master/csl-citation.json"}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(Akbar et al., 2007; Manjappa and Kataraki, 2004; Rani and Jayakiran, 2010)</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transplanters can be named as the most attractive suggestion to the areas with shortage of labor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-1","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Application","type":"article-journal"},"uris":["http://www.mendeley.com/documents/?uuid=57190651-e101-4540-a2bf-2214555e5cfe"]}],"mendeley":{"formattedCitation":"(Singh et al., 2018)","plainTextFormattedCitation":"(Singh et al., 2018)","previouslyFormattedCitation":"(Singh et al., 2018)"},"properties":{"noteIndex":0},"schema":"https://github.com/citation-style-language/schema/raw/master/csl-citation.json"}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(Singh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3FC74AC" w14:textId="77777777" w:rsidR="00D44163" w:rsidRDefault="00D44163" w:rsidP="00D44163">
      <w:pPr>
        <w:spacing w:before="120" w:after="120" w:line="360" w:lineRule="auto"/>
        <w:rPr>
          <w:rFonts w:ascii="Times New Roman" w:hAnsi="Times New Roman" w:cs="Times New Roman"/>
          <w:sz w:val="24"/>
          <w:szCs w:val="24"/>
        </w:rPr>
      </w:pPr>
    </w:p>
    <w:p w14:paraId="5714B6FC" w14:textId="77777777" w:rsidR="00D44163" w:rsidRPr="000C45A5" w:rsidRDefault="00D44163" w:rsidP="00D44163">
      <w:pPr>
        <w:pStyle w:val="Heading3"/>
        <w:spacing w:line="360" w:lineRule="auto"/>
        <w:rPr>
          <w:rFonts w:ascii="Times New Roman" w:hAnsi="Times New Roman" w:cs="Times New Roman"/>
          <w:b/>
          <w:color w:val="auto"/>
          <w:sz w:val="40"/>
          <w:szCs w:val="40"/>
        </w:rPr>
      </w:pPr>
      <w:r w:rsidRPr="000C45A5">
        <w:rPr>
          <w:rFonts w:ascii="Times New Roman" w:hAnsi="Times New Roman" w:cs="Times New Roman"/>
          <w:b/>
          <w:color w:val="auto"/>
          <w:sz w:val="40"/>
          <w:szCs w:val="40"/>
        </w:rPr>
        <w:t>2.51Wet bed for Random transplanting</w:t>
      </w:r>
    </w:p>
    <w:p w14:paraId="50BCCCD8" w14:textId="77777777" w:rsidR="00D44163" w:rsidRDefault="00D44163" w:rsidP="00D44163">
      <w:pPr>
        <w:spacing w:line="360" w:lineRule="auto"/>
        <w:rPr>
          <w:rFonts w:ascii="Times New Roman" w:hAnsi="Times New Roman" w:cs="Times New Roman"/>
          <w:sz w:val="24"/>
          <w:szCs w:val="24"/>
        </w:rPr>
      </w:pPr>
      <w:r w:rsidRPr="00411C1B">
        <w:rPr>
          <w:rFonts w:ascii="Times New Roman" w:hAnsi="Times New Roman" w:cs="Times New Roman"/>
          <w:sz w:val="24"/>
          <w:szCs w:val="24"/>
        </w:rPr>
        <w:t xml:space="preserve">Wet bed is the </w:t>
      </w:r>
      <w:r>
        <w:rPr>
          <w:rFonts w:ascii="Times New Roman" w:hAnsi="Times New Roman" w:cs="Times New Roman"/>
          <w:sz w:val="24"/>
          <w:szCs w:val="24"/>
        </w:rPr>
        <w:t xml:space="preserve">conventional nursery method practiced by the farmers when they are rich with sufficient amount of land and water to be used in the nursery management practices. The seed bed should be equivalent to the 1/10 of the area of the field which is to be transplanted. The seed bed is puddled and leveled properly with drainage canals to facilitate the removal of water. The pre-germinated seeds should be broadcasted uniformly in to the light soil to facilitate easy pulling with less damages on the roots at the transplanting process. It is very essential to take care of the nurseries after seeds sown for weeds, pests and disease attacks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transplanter","type":"article-journal","volume":"8"},"uris":["http://www.mendeley.com/documents/?uuid=8fada0f6-3347-456e-9e43-41b21c5cce26"]},{"id":"ITEM-3","itemData":{"DOI":"10.1166/jnn.2011.5046","ISBN":"0952-5041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Studies)","id":"ITEM-3","issue":"2","issued":{"date-parts":[["2008"]]},"page":"I,VI,1-0_2","title":"Rice Production Practices","type":"article-journal"},"uris":["http://www.mendeley.com/documents/?uuid=5dce0a17-6650-42b4-876d-b1941e327f32"]}],"mendeley":{"formattedCitation":"(Bautista and Javier, 2008; Gaikwad et al., 2015; IRRI, 2007)","plainTextFormattedCitation":"(Bautista and Javier, 2008; Gaikwad et al., 2015; IRRI, 2007)","previouslyFormattedCitation":"(Bautista and Javier, 2008; Gaikwad et al., 2015; IRRI, 2007)"},"properties":{"noteIndex":0},"schema":"https://github.com/citation-style-language/schema/raw/master/csl-citation.json"}</w:instrText>
      </w:r>
      <w:r>
        <w:rPr>
          <w:rFonts w:ascii="Times New Roman" w:hAnsi="Times New Roman" w:cs="Times New Roman"/>
          <w:sz w:val="24"/>
          <w:szCs w:val="24"/>
        </w:rPr>
        <w:fldChar w:fldCharType="separate"/>
      </w:r>
      <w:r w:rsidRPr="00376A1A">
        <w:rPr>
          <w:rFonts w:ascii="Times New Roman" w:hAnsi="Times New Roman" w:cs="Times New Roman"/>
          <w:noProof/>
          <w:sz w:val="24"/>
          <w:szCs w:val="24"/>
        </w:rPr>
        <w:t>(Bautista and Javier, 2008; Gaikwad et al., 2015; IRRI, 2007)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60B5880" w14:textId="77777777" w:rsidR="00D44163" w:rsidRDefault="00D44163" w:rsidP="00D44163">
      <w:pPr>
        <w:spacing w:line="360" w:lineRule="auto"/>
        <w:rPr>
          <w:rFonts w:ascii="Times New Roman" w:hAnsi="Times New Roman" w:cs="Times New Roman"/>
          <w:sz w:val="24"/>
          <w:szCs w:val="24"/>
        </w:rPr>
      </w:pPr>
      <w:r>
        <w:rPr>
          <w:rFonts w:ascii="Times New Roman" w:hAnsi="Times New Roman" w:cs="Times New Roman"/>
          <w:sz w:val="24"/>
          <w:szCs w:val="24"/>
        </w:rPr>
        <w:t xml:space="preserve">In manual transplanting the seedlings are uprooted from the nursery and transplanted in the puddled soil. There are mainly two methods of transplanting including Straight row method and Random transplanting method. The straight row method follows a uniform spacing between the plants using guides made of wood, wires or twines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Rice","type":"webpage"},"uris":["http://www.mendeley.com/documents/?uuid=087c6d14-a6b2-3020-90f5-bce112c18b90"]}],"mendeley":{"formattedCitation":"(Rice Knowledge Bank, 2009; Sangeetha and Baskar, 2015)","plainTextFormattedCitation":"(Rice Knowledge Bank, 2009; Sangeetha and Baskar, 2015)","previouslyFormattedCitation":"(Rice Knowledge Bank, 2009;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0B38EE">
        <w:rPr>
          <w:rFonts w:ascii="Times New Roman" w:hAnsi="Times New Roman" w:cs="Times New Roman"/>
          <w:noProof/>
          <w:sz w:val="24"/>
          <w:szCs w:val="24"/>
        </w:rPr>
        <w:t>(Rice Knowledge Bank, 2009;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C4F2521" w14:textId="77777777" w:rsidR="00D44163" w:rsidRDefault="00D44163" w:rsidP="00D4416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distance use for the transplanting and density of the plants used changed according to the variety, soil fertility but as the most economically feasible method to get increased yield, 3-4 </w:t>
      </w:r>
      <w:r>
        <w:rPr>
          <w:rFonts w:ascii="Times New Roman" w:hAnsi="Times New Roman" w:cs="Times New Roman"/>
          <w:sz w:val="24"/>
          <w:szCs w:val="24"/>
        </w:rPr>
        <w:lastRenderedPageBreak/>
        <w:t xml:space="preserve">seedlings are transplanted per hill with 20-30 cm spacing between the plants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Pr>
          <w:rFonts w:ascii="Times New Roman" w:hAnsi="Times New Roman" w:cs="Times New Roman"/>
          <w:sz w:val="24"/>
          <w:szCs w:val="24"/>
        </w:rPr>
        <w:fldChar w:fldCharType="separate"/>
      </w:r>
      <w:r w:rsidRPr="00AC6F6F">
        <w:rPr>
          <w:rFonts w:ascii="Times New Roman" w:hAnsi="Times New Roman" w:cs="Times New Roman"/>
          <w:noProof/>
          <w:sz w:val="24"/>
          <w:szCs w:val="24"/>
        </w:rPr>
        <w:t>(Bautista and Javier, 2008)</w:t>
      </w:r>
      <w:r>
        <w:rPr>
          <w:rFonts w:ascii="Times New Roman" w:hAnsi="Times New Roman" w:cs="Times New Roman"/>
          <w:sz w:val="24"/>
          <w:szCs w:val="24"/>
        </w:rPr>
        <w:fldChar w:fldCharType="end"/>
      </w:r>
      <w:r>
        <w:rPr>
          <w:rFonts w:ascii="Times New Roman" w:hAnsi="Times New Roman" w:cs="Times New Roman"/>
          <w:sz w:val="24"/>
          <w:szCs w:val="24"/>
        </w:rPr>
        <w:t>.</w:t>
      </w:r>
    </w:p>
    <w:p w14:paraId="73503BED" w14:textId="77777777" w:rsidR="00D44163" w:rsidRDefault="00D44163" w:rsidP="00D44163">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Random transplanting method of rice seedlings are transplanted without a standard spacing between the plants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Pr>
          <w:rFonts w:ascii="Times New Roman" w:hAnsi="Times New Roman" w:cs="Times New Roman"/>
          <w:sz w:val="24"/>
          <w:szCs w:val="24"/>
        </w:rPr>
        <w:fldChar w:fldCharType="separate"/>
      </w:r>
      <w:r w:rsidRPr="00B372AF">
        <w:rPr>
          <w:rFonts w:ascii="Times New Roman" w:hAnsi="Times New Roman" w:cs="Times New Roman"/>
          <w:noProof/>
          <w:sz w:val="24"/>
          <w:szCs w:val="24"/>
        </w:rPr>
        <w:t>(IRRI, 2007)</w:t>
      </w:r>
      <w:r>
        <w:rPr>
          <w:rFonts w:ascii="Times New Roman" w:hAnsi="Times New Roman" w:cs="Times New Roman"/>
          <w:sz w:val="24"/>
          <w:szCs w:val="24"/>
        </w:rPr>
        <w:fldChar w:fldCharType="end"/>
      </w:r>
      <w:r>
        <w:rPr>
          <w:rFonts w:ascii="Times New Roman" w:hAnsi="Times New Roman" w:cs="Times New Roman"/>
          <w:sz w:val="24"/>
          <w:szCs w:val="24"/>
        </w:rPr>
        <w:t xml:space="preserve">. Random transplanting method of plant establishment is the most common transplanting method followed by the farmers. It is mostly practiced by the women or sometimes entirely by the men, depending on the regions were farming practices are done. In Random transplanting three to five seedlings are poked in to the puddled field at about 1.5-2.5 cm depth using the first two fingers and the thumb through walking backward while covering the space until they reached the other end. The farmers prefer the Random transplanting mostly as it is faster than the straight row planting method which reduced the time spend and cost on labors, ultimately reducing the cost of production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{"citationItems":[{"id":"ITEM-1","itemData":{"author":[{"dropping-particle":"","family":"Wopereis, M.C.S.","given":"","non-dropping-particle":"","parse-names":false,"suffix":""},{"dropping-particle":"","family":"Defoer","given":"T.","non-dropping-particle":"","parse-names":false,"suffix":""},{"dropping-particle":"","family":"Idinoba","given":"P.","non-dropping-particle":"","parse-names":false,"suffix":""},{"dropping-particle":"","family":"Diack","given":"S.","non-dropping-particle":"","parse-names":false,"suffix":""},{"dropping-particle":"","family":"Dugué","given":"M.J.","non-dropping-particle":"","parse-names":false,"suffix":""}],"container-title":"Participatory Learning and Action Research (PLAR) for Integrated Rice Management (IRM) in Inland Valleys of Sub-Saharan Africa: Technical Manual","id":"ITEM-1","issued":{"date-parts":[["2009"]]},"page":"63-64","publisher":"A frica Rice Center (WARDA)","title":"Transplanting Technical Manual","type":"chapter"},"uris":["http://www.mendeley.com/documents/?uuid=675281d3-c238-459a-8a98-4a4f0506eacb"]},{"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id":"ITEM-3","itemData":{"URL":"http://www.knowledgebank.irri.org/training/fact-sheets/crop-establishment/manual-transplanting","accessed":{"date-parts":[["2018","12","2"]]},"author":[{"dropping-particle":"","family":"IRRI Rice Knowledge Bank","given":"","non-dropping-particle":"","parse-names":false,"suffix":""}],"id":"ITEM-3","issued":{"date-parts":[["2018"]]},"title":"Manual transplanting - IRRI Rice Knowledge Bank","type":"webpage"},"uris":["http://www.mendeley.com/documents/?uuid=c34f5b70-9be0-3c2a-b343-52b4bc570bbd"]}],"mendeley":{"formattedCitation":"(IRRI Rice Knowledge Bank, 2018b; Rice Knowledge Bank, 2009; Wopereis, M.C.S. et al., 2009)","plainTextFormattedCitation":"(IRRI Rice Knowledge Bank, 2018b; Rice Knowledge Bank, 2009; Wopereis, M.C.S. et al., 2009)","previouslyFormattedCitation":"(IRRI Rice Knowledge Bank, 2018b; Rice Knowledge Bank, 2009; Wopereis, M.C.S. et al., 2009)"},"properties":{"noteIndex":0},"schema":"https://github.com/citation-style-language/schema/raw/master/csl-citation.json"}</w:instrText>
      </w:r>
      <w:r>
        <w:rPr>
          <w:rFonts w:ascii="Times New Roman" w:hAnsi="Times New Roman" w:cs="Times New Roman"/>
          <w:sz w:val="24"/>
          <w:szCs w:val="24"/>
        </w:rPr>
        <w:fldChar w:fldCharType="separate"/>
      </w:r>
      <w:r w:rsidRPr="0026135F">
        <w:rPr>
          <w:rFonts w:ascii="Times New Roman" w:hAnsi="Times New Roman" w:cs="Times New Roman"/>
          <w:noProof/>
          <w:sz w:val="24"/>
          <w:szCs w:val="24"/>
        </w:rPr>
        <w:t>(IRRI Rice Knowledge Bank, 2018b; Rice Knowledge Bank, 2009; Wopereis, M.C.S. et al., 2009)</w:t>
      </w:r>
      <w:r>
        <w:rPr>
          <w:rFonts w:ascii="Times New Roman" w:hAnsi="Times New Roman" w:cs="Times New Roman"/>
          <w:sz w:val="24"/>
          <w:szCs w:val="24"/>
        </w:rPr>
        <w:fldChar w:fldCharType="end"/>
      </w:r>
      <w:r>
        <w:rPr>
          <w:rFonts w:ascii="Times New Roman" w:hAnsi="Times New Roman" w:cs="Times New Roman"/>
          <w:sz w:val="24"/>
          <w:szCs w:val="24"/>
        </w:rPr>
        <w:t>.</w:t>
      </w:r>
    </w:p>
    <w:p w14:paraId="6817E43D" w14:textId="77777777" w:rsidR="00D44163" w:rsidRDefault="00D44163" w:rsidP="00D4416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number of plants per unit area, numbers of tillers per plant is reduced in the Random transplanted fields which is commonly used by the farmers than the Standard line transplanting method as there is no uniform plant stand in the field. The intercultural operations using machineries are difficult in Random transplanted fields like weeding through rotary-weeder due to un even spacing between the plants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{"citationItems":[{"id":"ITEM-1","itemData":{"ISSN":"10187081","author":[{"dropping-particle":"","family":"Awan","given":"T. H.","non-dropping-particle":"","parse-names":false,"suffix":""},{"dropping-particle":"","family":"Ahmad","given":"M.","non-dropping-particle":"","parse-names":false,"suffix":""},{"dropping-particle":"","family":"Ashraf","given":"M. M.","non-dropping-particle":"","parse-names":false,"suffix":""},{"dropping-particle":"","family":"Ali","given":"I.","non-dropping-particle":"","parse-names":false,"suffix":""}],"container-title":"Journal of Animal and Plant Sciences","id":"ITEM-1","issue":"3","issued":{"date-parts":[["2011"]]},"page":"498-502","title":"Effect of different transplanting methods on paddy yield and its components at farmer's field in rice zone of Punjab","type":"article-journal","volume":"21"},"uris":["http://www.mendeley.com/documents/?uuid=2e9c12dd-982b-49cf-a39e-631a88b46ca8"]},{"id":"ITEM-2","itemData":{"author":[{"dropping-particle":"","family":"Negalur","given":"R B","non-dropping-particle":"","parse-names":false,"suffix":""},{"dropping-particle":"","family":"Halepyati","given":"A S","non-dropping-particle":"","parse-names":false,"suffix":""}],"id":"ITEM-2","issue":"6","issued":{"date-parts":[["2017"]]},"page":"376-385","title":"Growth and Yield of Machine Transplanted Rice ( Oryza sativa L .) as Influenced by Age and Number of Seedlings","type":"article-journal","volume":"6"},"uris":["http://www.mendeley.com/documents/?uuid=1f8e2a50-4077-4291-a64d-216122723fb9"]}],"mendeley":{"formattedCitation":"(Awan et al., 2011; Negalur and Halepyati, 2017)","plainTextFormattedCitation":"(Awan et al., 2011; Negalur and Halepyati, 2017)","previouslyFormattedCitation":"(Awan et al., 2011; Negalur and Halepyati, 2017)"},"properties":{"noteIndex":0},"schema":"https://github.com/citation-style-language/schema/raw/master/csl-citation.json"}</w:instrText>
      </w:r>
      <w:r>
        <w:rPr>
          <w:rFonts w:ascii="Times New Roman" w:hAnsi="Times New Roman" w:cs="Times New Roman"/>
          <w:sz w:val="24"/>
          <w:szCs w:val="24"/>
        </w:rPr>
        <w:fldChar w:fldCharType="separate"/>
      </w:r>
      <w:r w:rsidRPr="00355206">
        <w:rPr>
          <w:rFonts w:ascii="Times New Roman" w:hAnsi="Times New Roman" w:cs="Times New Roman"/>
          <w:noProof/>
          <w:sz w:val="24"/>
          <w:szCs w:val="24"/>
        </w:rPr>
        <w:t>(Awan et al., 2011; Negalur and Halepyati,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79BDCC9" w14:textId="77777777" w:rsidR="00D44163" w:rsidRDefault="00D44163" w:rsidP="00D44163">
      <w:pPr>
        <w:spacing w:line="360" w:lineRule="auto"/>
        <w:rPr>
          <w:rFonts w:ascii="Times New Roman" w:hAnsi="Times New Roman" w:cs="Times New Roman"/>
          <w:sz w:val="24"/>
          <w:szCs w:val="24"/>
        </w:rPr>
      </w:pPr>
    </w:p>
    <w:p w14:paraId="3172090D" w14:textId="77777777" w:rsidR="00D44163" w:rsidRDefault="00D44163" w:rsidP="00D44163">
      <w:pPr>
        <w:pStyle w:val="Heading3"/>
        <w:rPr>
          <w:rFonts w:ascii="Times New Roman" w:hAnsi="Times New Roman" w:cs="Times New Roman"/>
          <w:b/>
          <w:color w:val="auto"/>
          <w:sz w:val="40"/>
          <w:szCs w:val="40"/>
        </w:rPr>
      </w:pPr>
      <w:r w:rsidRPr="000C45A5">
        <w:rPr>
          <w:rFonts w:ascii="Times New Roman" w:hAnsi="Times New Roman" w:cs="Times New Roman"/>
          <w:b/>
          <w:color w:val="auto"/>
          <w:sz w:val="40"/>
          <w:szCs w:val="40"/>
        </w:rPr>
        <w:t>2.52 Parachute method</w:t>
      </w:r>
    </w:p>
    <w:p w14:paraId="7ED1FF47" w14:textId="77777777" w:rsidR="00D44163" w:rsidRDefault="00D44163" w:rsidP="00D44163"/>
    <w:p w14:paraId="593B328A" w14:textId="77777777" w:rsidR="00D44163" w:rsidRDefault="00D44163" w:rsidP="00D44163">
      <w:pPr>
        <w:spacing w:line="360" w:lineRule="auto"/>
      </w:pPr>
      <w:r>
        <w:t xml:space="preserve">The Parachute method which is known as Broadcasting of seedlings, introduced recently with the aim to cope with the problems in conventional transplanting method of rice </w:t>
      </w:r>
      <w:r>
        <w:fldChar w:fldCharType="begin" w:fldLock="1"/>
      </w:r>
      <w: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fldChar w:fldCharType="separate"/>
      </w:r>
      <w:r w:rsidRPr="003202A6">
        <w:rPr>
          <w:noProof/>
        </w:rPr>
        <w:t>(Akbar et al., 2007)</w:t>
      </w:r>
      <w:r>
        <w:fldChar w:fldCharType="end"/>
      </w:r>
      <w:r>
        <w:t xml:space="preserve">. In the Parachute method the seedlings raised in plastic sheets are broadcasted in to the puddled soil using a machine or manually </w:t>
      </w:r>
      <w:r>
        <w:fldChar w:fldCharType="begin" w:fldLock="1"/>
      </w:r>
      <w: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fldChar w:fldCharType="separate"/>
      </w:r>
      <w:r w:rsidRPr="003202A6">
        <w:rPr>
          <w:noProof/>
        </w:rPr>
        <w:t>(IRRI, 2007)</w:t>
      </w:r>
      <w:r>
        <w:fldChar w:fldCharType="end"/>
      </w:r>
      <w:r>
        <w:t xml:space="preserve">. </w:t>
      </w:r>
    </w:p>
    <w:p w14:paraId="4F0EB9C4" w14:textId="77777777" w:rsidR="00D44163" w:rsidRDefault="00D44163" w:rsidP="00D44163">
      <w:pPr>
        <w:spacing w:line="360" w:lineRule="auto"/>
      </w:pPr>
      <w:r>
        <w:t xml:space="preserve">The nurseries are prepared using plastic sheets which are known as bubbled trays by adding 2-3 seeds per each hole. The time require for establishment of nurseries is less and the management practices of nurseries is easy compared to traditional methods of transplanting. The plastic sheets used for the parachute nurseries is a durable sheet available at low cost which can be utilized for about three years duration. When compared with the manual broadcasting of seedlings in parachute method it also consumes less time compared to manual transplanting.  And with the use of power blower for </w:t>
      </w:r>
      <w:r>
        <w:lastRenderedPageBreak/>
        <w:t xml:space="preserve">field establishment of seedlings, the cost on labors can be reduced as the women and the children in the farm families are engaged in this process. The Mechanical transplanting of rice requires specialized machineries and skilled labors which make it more expensive for the rural farmers to bare up although the final yield can be increased. The farmers tend to adopt to this new technology due cost effectiveness and as a potential solution to overcome the shortage of labor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-2","itemData":{"author":[{"dropping-particle":"","family":"Cheng","given":"Y.G.","non-dropping-particle":"","parse-names":false,"suffix":""}],"container-title":"Direct sseding: reserach issues and opportunities. Proceedings of the International Workshop on Direct Seeding in Asian Systems: Strategic Researcg issues and Opportunities","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-2","issued":{"date-parts":[["2000"]]},"page":"21-24","publisher":"International Rice Research Institute, Philippines.","publisher-place":"Los Banos","title":"The condition of extension and service of the rice production technique in China.China Rice","type":"chapter"},"uris":["http://www.mendeley.com/documents/?uuid=650bc4c0-6b54-483f-8667-29963ea5794e"]},{"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bar","given":"Nadeem","non-dropping-particle":"","parse-names":false,"suffix":""},{"dropping-particle":"","family":"Jabran","given":"Khawar","non-dropping-particle":"","parse-names":false,"suffix":""},{"dropping-particle":"","family":"Habib","given":"Tahir","non-dropping-particle":"","parse-names":false,"suffix":""}],"id":"ITEM-4","issue":"4","issued":{"date-parts":[["2007"]]},"page":"597-599","title":"Comparison of different Planting Methods for Optimization of plant population of fine rice ( Oryza sativa L .) in Punjab (Parkistan)","type":"article-journal","volume":"44"},"uris":["http://www.mendeley.com/documents/?uuid=6b33fc63-7cef-493f-996a-369726b260ad"]},{"id":"ITEM-5","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Pakistan","editor":[{"dropping-particle":"","family":"Reddy","given":"R.","non-dropping-particle":"","parse-names":false,"suffix":""}],"id":"ITEM-5","issued":{"date-parts":[["2003"]]},"page":"62-66","publisher":"P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Methods","type":"chapter"},"uris":["http://www.mendeley.com/documents/?uuid=99ebc816-8c43-49ba-ac71-4b670690a878"]}],"mendeley":{"formattedCitation":"(Akbar et al., 2007; Akhter and Sabar, 2002; Cheng, 2000; Nabii et al., 2003; Sabar, 2003)","plainTextFormattedCitation":"(Akbar et al., 2007; Akhter and Sabar, 2002; Cheng, 2000; Nabii et al., 2003; Sabar, 2003)","previouslyFormattedCitation":"(Akbar et al., 2007; Akhter and Sabar, 2002; Cheng, 2000; Nabii et al., 2003; Sabar, 2003)"},"properties":{"noteIndex":0},"schema":"https://github.com/citation-style-language/schema/raw/master/csl-citation.json"}</w:instrText>
      </w:r>
      <w:r>
        <w:fldChar w:fldCharType="separate"/>
      </w:r>
      <w:r w:rsidRPr="00BF1CE2">
        <w:rPr>
          <w:noProof/>
        </w:rPr>
        <w:t>(Akbar et al., 2007; Akhter and Sabar, 2002; Cheng, 2000; Nabii et al., 2003; Sabar, 2003)</w:t>
      </w:r>
      <w:r>
        <w:fldChar w:fldCharType="end"/>
      </w:r>
      <w:r>
        <w:t xml:space="preserve">. </w:t>
      </w:r>
    </w:p>
    <w:p w14:paraId="02F961AF" w14:textId="77777777" w:rsidR="00D44163" w:rsidRDefault="00D44163" w:rsidP="00D44163">
      <w:pPr>
        <w:spacing w:line="360" w:lineRule="auto"/>
      </w:pPr>
      <w:r>
        <w:t xml:space="preserve">In the parachute method the seedlings were thrown with in one-meter distance above the field in order to facilitate the seedlings to be settled in puddled field in upward position. The seedlings are flowing down under the gravity using the weight of seedling clumps, towards the ground and roots penetrated to the soil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2002)","plainTextFormattedCitation":"(Akhter and Sabar, 2002)","previouslyFormattedCitation":"(Akhter and Sabar, 2002)"},"properties":{"noteIndex":0},"schema":"https://github.com/citation-style-language/schema/raw/master/csl-citation.json"}</w:instrText>
      </w:r>
      <w:r>
        <w:fldChar w:fldCharType="separate"/>
      </w:r>
      <w:r w:rsidRPr="00B83E10">
        <w:rPr>
          <w:noProof/>
        </w:rPr>
        <w:t>(Akhter and Sabar, 2002)</w:t>
      </w:r>
      <w:r>
        <w:fldChar w:fldCharType="end"/>
      </w:r>
      <w:r>
        <w:t xml:space="preserve">. In the uprooting of seedlings for the field establishment the damages to the roots is at a minimum level compared to other transplanting methods. The reason for this is seedlings are grown inside the small cups in the plastic trays in which roots remained intact. So at the uprooting of 12-15days old tender seedlings for transplanting the roots are not damaged and the transplanting shock is reduced because the damaged roots are the main contributor to the transplanting shock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-2","itemData":{"author":[{"dropping-particle":"","family":"Sabar","given":"Muhammad","non-dropping-particle":"","parse-names":false,"suffix":""}],"id":"ITEM-2","issued":{"date-parts":[["2003"]]},"number-of-pages":"125","publisher":"Workshop on Rice-Wheat Systems in Pakistan","publisher-place":"Islamabad, Pakistan","title":"Evaluation of Rice Line-transplanting and Parachute Planting Methods","type":"book"},"uris":["http://www.mendeley.com/documents/?uuid=e5523a85-951e-46ba-9480-4a24e48ad6a2"]},{"id":"ITEM-3","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P.","non-dropping-particle":"","parse-names":false,"suffix":""}],"id":"ITEM-3","issued":{"date-parts":[["2002"]]},"page":"38-39","publisher":"Pakistan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-4","itemData":{"ISBN":"9789712203138","author":[{"dropping-particle":"","family":"IRRI","given":"","non-dropping-particle":"","parse-names":false,"suffix":""}],"id":"ITEM-4","issued":{"date-parts":[["2007"]]},"page":"14","title":"Rice Production Manual","type":"article-magazine"},"uris":["http://www.mendeley.com/documents/?uuid=433c337f-370d-4149-b00a-19b9908cf7c0"]}],"mendeley":{"formattedCitation":"(Akhter and Sabar, 2002; IRRI, 2007; Nabii et al., 2003; Sabar, 2003)","plainTextFormattedCitation":"(Akhter and Sabar, 2002; IRRI, 2007; Nabii et al., 2003; Sabar, 2003)","previouslyFormattedCitation":"(Akhter and Sabar, 2002; IRRI, 2007; Nabii et al., 2003; Sabar, 2003)"},"properties":{"noteIndex":0},"schema":"https://github.com/citation-style-language/schema/raw/master/csl-citation.json"}</w:instrText>
      </w:r>
      <w:r>
        <w:fldChar w:fldCharType="separate"/>
      </w:r>
      <w:r w:rsidRPr="003E2DEF">
        <w:rPr>
          <w:noProof/>
        </w:rPr>
        <w:t>(Akhter and Sabar, 2002; IRRI, 2007; Nabii et al., 2003; Sabar, 2003)</w:t>
      </w:r>
      <w:r>
        <w:fldChar w:fldCharType="end"/>
      </w:r>
      <w:r>
        <w:t>.</w:t>
      </w:r>
    </w:p>
    <w:p w14:paraId="34252302" w14:textId="77777777" w:rsidR="00D44163" w:rsidRDefault="00D44163" w:rsidP="00D44163">
      <w:pPr>
        <w:spacing w:line="360" w:lineRule="auto"/>
      </w:pPr>
      <w:r>
        <w:t xml:space="preserve">The seedlings transplanted through parachute method contains greater root length and a greater number of roots than the conventional transplanting method due to minimum damage on the roots at the transplanting. So the plant growth started immediately after transplanting without being suffered from the transplanting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Methods","type":"chapter"},"uris":["http://www.mendeley.com/documents/?uuid=99ebc816-8c43-49ba-ac71-4b670690a878"]}],"mendeley":{"formattedCitation":"(Nabii et al., 2003)","plainTextFormattedCitation":"(Nabii et al., 2003)","previouslyFormattedCitation":"(Nabii et al., 2003)"},"properties":{"noteIndex":0},"schema":"https://github.com/citation-style-language/schema/raw/master/csl-citation.json"}</w:instrText>
      </w:r>
      <w:r>
        <w:fldChar w:fldCharType="separate"/>
      </w:r>
      <w:r w:rsidRPr="00D7255B">
        <w:rPr>
          <w:noProof/>
        </w:rPr>
        <w:t>(Nabii et al., 2003)</w:t>
      </w:r>
      <w:r>
        <w:fldChar w:fldCharType="end"/>
      </w:r>
      <w:r>
        <w:t xml:space="preserve">. A optimum plant population with uniform stand of plants can be obtained  </w:t>
      </w:r>
      <w:r>
        <w:fldChar w:fldCharType="begin" w:fldLock="1"/>
      </w:r>
      <w:r>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P.","non-dropping-particle":"","parse-names":false,"suffix":""}],"id":"ITEM-2","issued":{"date-parts":[["2002"]]},"page":"38-39","publisher":"Pakistan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2008)","plainTextFormattedCitation":"(Akhter and Sabar, 2002; Awan et al., 2008)","previouslyFormattedCitation":"(Akhter and Sabar, 2002; Awan et al., 2008)"},"properties":{"noteIndex":0},"schema":"https://github.com/citation-style-language/schema/raw/master/csl-citation.json"}</w:instrText>
      </w:r>
      <w:r>
        <w:fldChar w:fldCharType="separate"/>
      </w:r>
      <w:r w:rsidRPr="003E2DEF">
        <w:rPr>
          <w:noProof/>
        </w:rPr>
        <w:t>(Akhter and Sabar, 2002; Awan et al., 2008)</w:t>
      </w:r>
      <w:r>
        <w:fldChar w:fldCharType="end"/>
      </w:r>
      <w:r>
        <w:t xml:space="preserve">. And also, the number of tillers obtained for square meter is increased compared to the conventional transplanted fields. A high yield per hectare can be obtained from the Parachute method when considering with the other transplanting methods which is the ultimate goal required by the farmers </w:t>
      </w:r>
      <w:r>
        <w:fldChar w:fldCharType="begin" w:fldLock="1"/>
      </w:r>
      <w:r>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Pakistan","editor":[{"dropping-particle":"","family":"Reddy","given":"R.","non-dropping-particle":"","parse-names":false,"suffix":""}],"id":"ITEM-2","issued":{"date-parts":[["2003"]]},"page":"62-66","publisher":"P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P.","non-dropping-particle":"","parse-names":false,"suffix":""}],"id":"ITEM-4","issued":{"date-parts":[["2002"]]},"page":"38-39","publisher":"Pakistan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 Nabii et al., 2003; Sabar, 2003)","plainTextFormattedCitation":"(Akhter and Sabar, 2002; Awan et al., 2008; Nabii et al., 2003; Sabar, 2003)","previouslyFormattedCitation":"(Akhter and Sabar, 2002; Awan et al., 2008; Nabii et al., 2003; Sabar, 2003)"},"properties":{"noteIndex":0},"schema":"https://github.com/citation-style-language/schema/raw/master/csl-citation.json"}</w:instrText>
      </w:r>
      <w:r>
        <w:fldChar w:fldCharType="separate"/>
      </w:r>
      <w:r w:rsidRPr="00D4353D">
        <w:rPr>
          <w:noProof/>
        </w:rPr>
        <w:t>(Akhter and Sabar, 2002; Awan et al., 2008; Nabii et al., 2003; Sabar, 2003)</w:t>
      </w:r>
      <w:r>
        <w:fldChar w:fldCharType="end"/>
      </w:r>
      <w:r>
        <w:t>.</w:t>
      </w:r>
    </w:p>
    <w:p w14:paraId="0FBCD28F" w14:textId="77777777" w:rsidR="00D44163" w:rsidRDefault="00D44163" w:rsidP="00D44163">
      <w:pPr>
        <w:spacing w:before="120" w:after="120" w:line="360" w:lineRule="auto"/>
        <w:rPr>
          <w:rFonts w:ascii="Times New Roman" w:hAnsi="Times New Roman" w:cs="Times New Roman"/>
          <w:sz w:val="24"/>
          <w:szCs w:val="24"/>
        </w:rPr>
      </w:pPr>
    </w:p>
    <w:p w14:paraId="59E65F5C" w14:textId="77777777" w:rsidR="00D44163" w:rsidRPr="008D56B7" w:rsidRDefault="00D44163" w:rsidP="00D44163">
      <w:pPr>
        <w:spacing w:before="120" w:after="120" w:line="360" w:lineRule="auto"/>
        <w:rPr>
          <w:rFonts w:ascii="Times New Roman" w:hAnsi="Times New Roman" w:cs="Times New Roman"/>
          <w:sz w:val="24"/>
          <w:szCs w:val="24"/>
        </w:rPr>
      </w:pPr>
    </w:p>
    <w:p w14:paraId="75E53B17" w14:textId="77777777" w:rsidR="00D44163" w:rsidRPr="00B32F3F" w:rsidRDefault="00D44163" w:rsidP="00D44163">
      <w:pPr>
        <w:spacing w:before="120" w:after="120" w:line="360" w:lineRule="auto"/>
        <w:rPr>
          <w:rFonts w:ascii="Times New Roman" w:hAnsi="Times New Roman" w:cs="Times New Roman"/>
          <w:sz w:val="24"/>
          <w:szCs w:val="24"/>
        </w:rPr>
      </w:pPr>
    </w:p>
    <w:p w14:paraId="7618C60E" w14:textId="77777777" w:rsidR="00D44163" w:rsidRDefault="00D44163" w:rsidP="00D44163">
      <w:pPr>
        <w:pStyle w:val="Heading3"/>
        <w:spacing w:before="120" w:after="120"/>
        <w:rPr>
          <w:rFonts w:ascii="Times New Roman" w:hAnsi="Times New Roman" w:cs="Times New Roman"/>
          <w:b/>
          <w:color w:val="auto"/>
          <w:sz w:val="40"/>
          <w:szCs w:val="40"/>
        </w:rPr>
      </w:pPr>
      <w:r w:rsidRPr="000C45A5">
        <w:rPr>
          <w:rFonts w:ascii="Times New Roman" w:hAnsi="Times New Roman" w:cs="Times New Roman"/>
          <w:b/>
          <w:color w:val="auto"/>
          <w:sz w:val="40"/>
          <w:szCs w:val="40"/>
        </w:rPr>
        <w:t>2.53 Mechanical transplanting</w:t>
      </w:r>
    </w:p>
    <w:p w14:paraId="2F730C16" w14:textId="77777777" w:rsidR="00D44163" w:rsidRDefault="00D44163" w:rsidP="00D44163">
      <w:pPr>
        <w:spacing w:before="120" w:after="120"/>
      </w:pPr>
    </w:p>
    <w:p w14:paraId="6BA36B5A" w14:textId="77777777" w:rsidR="00D44163" w:rsidRDefault="00D44163" w:rsidP="00D44163">
      <w:pPr>
        <w:spacing w:before="120" w:after="120" w:line="360" w:lineRule="auto"/>
        <w:rPr>
          <w:rFonts w:ascii="Times New Roman" w:hAnsi="Times New Roman" w:cs="Times New Roman"/>
          <w:sz w:val="24"/>
          <w:szCs w:val="24"/>
        </w:rPr>
      </w:pPr>
      <w:r w:rsidRPr="005E0AD0">
        <w:rPr>
          <w:rFonts w:ascii="Times New Roman" w:hAnsi="Times New Roman" w:cs="Times New Roman"/>
          <w:sz w:val="24"/>
          <w:szCs w:val="24"/>
        </w:rPr>
        <w:lastRenderedPageBreak/>
        <w:t>The mechanical transplanting is the field establishment of the seedings raised in a modified dapog nursery as mat type o</w:t>
      </w:r>
      <w:r>
        <w:rPr>
          <w:rFonts w:ascii="Times New Roman" w:hAnsi="Times New Roman" w:cs="Times New Roman"/>
          <w:sz w:val="24"/>
          <w:szCs w:val="24"/>
        </w:rPr>
        <w:t>r</w:t>
      </w:r>
      <w:r w:rsidRPr="005E0AD0">
        <w:rPr>
          <w:rFonts w:ascii="Times New Roman" w:hAnsi="Times New Roman" w:cs="Times New Roman"/>
          <w:sz w:val="24"/>
          <w:szCs w:val="24"/>
        </w:rPr>
        <w:t xml:space="preserve"> nursery trays, using the rice transplanters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rice","type":"article-journal"},"uris":["http://www.mendeley.com/documents/?uuid=25da747f-4d86-3fcc-af9c-5b56b8cf9860"]}],"mendeley":{"formattedCitation":"(Rickman et al., 2015)","plainTextFormattedCitation":"(Rickman et al., 2015)","previouslyFormattedCitation":"(Rickman et al., 2015)"},"properties":{"noteIndex":0},"schema":"https://github.com/citation-style-language/schema/raw/master/csl-citation.json"}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(Rickman et al., 2015)</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Mechanical transplanting is reorganized as the most provable solution to tackle with the problems related with the conventional methods of transplanting, in order to increase the productivity and the profitability obtained by the farmers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(Illangakoon et al., 2017)</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The final yield is significantly increased by the mechanical transplanting method of plant establishment compared to other methods, through optimum plant density with adjustable spacing between the plants, less amount of missing hills and reduced transplanting shock with the seedling friendly transplanting method followed in the self-propelled walk behind type transplanter which is commonly used in Asian countries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Engineering","id":"ITEM-3","issue":"1","issued":{"date-parts":[["2015"]]},"page":"9-14","title":"Development and performance evaluation of four row self propelled paddy transplanter","type":"article-journal","volume":"8"},"uris":["http://www.mendeley.com/documents/?uuid=8fada0f6-3347-456e-9e43-41b21c5cce26"]}],"mendeley":{"formattedCitation":"(Gaikwad et al., 2015; Islam et al., 2016; Rickman et al., 2015)","plainTextFormattedCitation":"(Gaikwad et al., 2015; Islam et al., 2016; Rickman et al., 2015)","previouslyFormattedCitation":"(Gaikwad et al., 2015; Islam et al., 2016; Rickman et al., 2015)"},"properties":{"noteIndex":0},"schema":"https://github.com/citation-style-language/schema/raw/master/csl-citation.json"}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(Gaikwad et al., 2015; Islam et al., 2016; Rickman et al., 2015)</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xml:space="preserve">. </w:t>
      </w:r>
    </w:p>
    <w:p w14:paraId="775A40D8" w14:textId="77777777" w:rsidR="00D44163" w:rsidRDefault="00D44163" w:rsidP="00D44163">
      <w:pPr>
        <w:spacing w:before="120" w:after="120" w:line="360" w:lineRule="auto"/>
        <w:rPr>
          <w:rFonts w:ascii="Times New Roman" w:hAnsi="Times New Roman" w:cs="Times New Roman"/>
          <w:sz w:val="24"/>
          <w:szCs w:val="24"/>
        </w:rPr>
      </w:pPr>
      <w:r w:rsidRPr="00B40E24">
        <w:rPr>
          <w:rFonts w:ascii="Times New Roman" w:hAnsi="Times New Roman" w:cs="Times New Roman"/>
          <w:sz w:val="24"/>
          <w:szCs w:val="24"/>
        </w:rPr>
        <w:t xml:space="preserve">The popularization of the Mechanical transplanting between the farmers in the Asian region at where the farmers are highly adopted to the manual transplanting of rice has become a very important factor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Transplanters","type":"article-journal"},"uris":["http://www.mendeley.com/documents/?uuid=8dc69c3c-6db3-41b9-b256-cf145694c4c0"]}],"mendeley":{"formattedCitation":"(Farooq et al., 2001)","plainTextFormattedCitation":"(Farooq et al., 2001)","previouslyFormattedCitation":"(Farooq et al., 2001)"},"properties":{"noteIndex":0},"schema":"https://github.com/citation-style-language/schema/raw/master/csl-citation.json"}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(Farooq et al., 2001)</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The Department of Agriculture, Sri Lanka has launched programs to give the technical knowledge to the farmers under the projects KOPIA and Yaya II, to develop an instinct on them to adopt to this new technology</w:t>
      </w:r>
      <w:r>
        <w:rPr>
          <w:rFonts w:ascii="Times New Roman" w:hAnsi="Times New Roman" w:cs="Times New Roman"/>
          <w:sz w:val="24"/>
          <w:szCs w:val="24"/>
        </w:rPr>
        <w:t>.</w:t>
      </w:r>
      <w:r w:rsidRPr="00B40E24">
        <w:rPr>
          <w:rFonts w:ascii="Times New Roman" w:hAnsi="Times New Roman" w:cs="Times New Roman"/>
          <w:sz w:val="24"/>
          <w:szCs w:val="24"/>
        </w:rPr>
        <w:t xml:space="preserve"> </w:t>
      </w:r>
      <w:r w:rsidRPr="00B40E2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{"citationItems":[{"id":"ITEM-1","itemData":{"author":[{"dropping-particle":"","family":"Bandara","given":"R M U S","non-dropping-particle":"","parse-names":false,"suffix":""},{"dropping-particle":"De","family":"Silva","given":"Y M S H I U","non-dropping-particle":"","parse-names":false,"suffix":""},{"dropping-particle":"","family":"Dissanayaka","given":"H M M K K H","non-dropping-particle":"","parse-names":false,"suffix":""}],"container-title":"Opening Minds: Research for Sustainable Development","id":"ITEM-1","issued":{"date-parts":[["2017"]]},"page":"407-409","title":"Rice Varieties Suitable for Machine Transplanting in Rajanganaya","type":"article-journal"},"uris":["http://www.mendeley.com/documents/?uuid=2fd2edc5-b469-4c96-8320-dcb4db7ff197"]},{"id":"ITEM-2","itemData":{"URL":"https://economynext.com/Sri_Lanka_raises_rice_productivity_with_Korean_technology-3-5503.html","accessed":{"date-parts":[["2018","11","30"]]},"id":"ITEM-2","issued":{"date-parts":[["2016"]]},"title":"Sri Lanka raises rice productivity with Korean technology","type":"webpage"},"uris":["http://www.mendeley.com/documents/?uuid=e35d240b-fcc4-3f38-9ec6-79ac6d13b1a7"]}],"mendeley":{"formattedCitation":"(Bandara et al., 2017; “Sri Lanka raises rice productivity with Korean technology,” 2016)","manualFormatting":"(Bandara et al., 2017; Sri Lanka raises rice productivity with Korean technology, 2016)","plainTextFormattedCitation":"(Bandara et al., 2017; “Sri Lanka raises rice productivity with Korean technology,” 2016)","previouslyFormattedCitation":"(Bandara et al., 2017; “Sri Lanka raises rice productivity with Korean technology,” 2016)"},"properties":{"noteIndex":0},"schema":"https://github.com/citation-style-language/schema/raw/master/csl-citation.json"}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(Bandara et al., 2017; Sri Lanka raises rice productivity with Korean technology, 2016)</w:t>
      </w:r>
      <w:r w:rsidRPr="00B40E24">
        <w:rPr>
          <w:rFonts w:ascii="Times New Roman" w:hAnsi="Times New Roman" w:cs="Times New Roman"/>
          <w:sz w:val="24"/>
          <w:szCs w:val="24"/>
        </w:rPr>
        <w:fldChar w:fldCharType="end"/>
      </w:r>
    </w:p>
    <w:p w14:paraId="5C76A710" w14:textId="77777777" w:rsidR="00D44163" w:rsidRDefault="00D44163" w:rsidP="00D44163">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mechanical transplanting of rice increases the labor use efficiency which assures timeliness transplanting with speed transplanting while generating an alternative income source for the rural youth as operators in machines and in different nursery management practices.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Bangladesh","type":"article-journal","volume":"27"},"uris":["http://www.mendeley.com/documents/?uuid=5c08f822-7faa-43d4-9379-5bd766a73b78"]}],"mendeley":{"formattedCitation":"(Islam et al., 2016; Islam and Khan, 2017)","plainTextFormattedCitation":"(Islam et al., 2016; Islam and Khan, 2017)","previouslyFormattedCitation":"(Islam et al., 2016; Islam and Khan, 2017)"},"properties":{"noteIndex":0},"schema":"https://github.com/citation-style-language/schema/raw/master/csl-citation.json"}</w:instrText>
      </w:r>
      <w:r>
        <w:rPr>
          <w:rFonts w:ascii="Times New Roman" w:hAnsi="Times New Roman" w:cs="Times New Roman"/>
          <w:sz w:val="24"/>
          <w:szCs w:val="24"/>
        </w:rPr>
        <w:fldChar w:fldCharType="separate"/>
      </w:r>
      <w:r w:rsidRPr="00B32AF6">
        <w:rPr>
          <w:rFonts w:ascii="Times New Roman" w:hAnsi="Times New Roman" w:cs="Times New Roman"/>
          <w:noProof/>
          <w:sz w:val="24"/>
          <w:szCs w:val="24"/>
        </w:rPr>
        <w:t>(Islam et al., 2016;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For the manual transplanting of rice requires 8-12 labors for one hectare whereas only 3 labors are required to transplant 4 hectares with in one day. Mechanical transplanting can be considered as an operation with low health risk on labors when compared with the fatigue manual transplanting of rice with frequend bending and straighten up process which is not an ergonomically friendly.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Science","id":"ITEM-2","issue":"6","issued":{"date-parts":[["2014"]]},"page":"2319-2372","title":"Ergo-Economical Analysis of Different Paddy Transplanting Operations in Eastern India","type":"article-journal","volume":"6"},"uris":["http://www.mendeley.com/documents/?uuid=c70d5476-6abb-4d1b-ad6d-42a0f85fec2b"]}],"mendeley":{"formattedCitation":"(Pradhan and Mohanty, 2014; Rickman et al., 2015)","plainTextFormattedCitation":"(Pradhan and Mohanty, 2014; Rickman et al., 2015)","previouslyFormattedCitation":"(Pradhan and Mohanty, 2014; Rickman et al., 2015)"},"properties":{"noteIndex":0},"schema":"https://github.com/citation-style-language/schema/raw/master/csl-citation.json"}</w:instrText>
      </w:r>
      <w:r>
        <w:rPr>
          <w:rFonts w:ascii="Times New Roman" w:hAnsi="Times New Roman" w:cs="Times New Roman"/>
          <w:sz w:val="24"/>
          <w:szCs w:val="24"/>
        </w:rPr>
        <w:fldChar w:fldCharType="separate"/>
      </w:r>
      <w:r w:rsidRPr="002C1E5B">
        <w:rPr>
          <w:rFonts w:ascii="Times New Roman" w:hAnsi="Times New Roman" w:cs="Times New Roman"/>
          <w:noProof/>
          <w:sz w:val="24"/>
          <w:szCs w:val="24"/>
        </w:rPr>
        <w:t>(Pradhan and Mohanty, 2014; Rickman et al., 2015)</w:t>
      </w:r>
      <w:r>
        <w:rPr>
          <w:rFonts w:ascii="Times New Roman" w:hAnsi="Times New Roman" w:cs="Times New Roman"/>
          <w:sz w:val="24"/>
          <w:szCs w:val="24"/>
        </w:rPr>
        <w:fldChar w:fldCharType="end"/>
      </w:r>
    </w:p>
    <w:p w14:paraId="4EF3EFBF" w14:textId="77777777" w:rsidR="00D44163" w:rsidRDefault="00D44163" w:rsidP="00D44163">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area required for the nurseries used for the mechanical transplanting is smaller than the space requirement for the conventional nurseries and it requires soil alone without pebbles to use as the media for raising seedlings. The amount of seed paddy requirement also low when compared with the direct seeding method of plant establishment. Through mechanical transplanting about 50% saving of seed paddy compared to the direct seeding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Engineering","id":"ITEM-1","issue":"1","issued":{"date-parts":[["2015"]]},"page":"9-14","title":"Development and performance evaluation of four row self propelled paddy transplanter","type":"article-journal","volume":"8"},"uris":["http://www.mendeley.com/documents/?uuid=8fada0f6-3347-456e-9e43-41b21c5cce26"]},{"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URL":"http://www.ft.lk/agriculture/hayleys-empowers-greater-productivity-via-mechanised-rice-transplanter/31-188536","accessed":{"date-parts":[["2018","12","1"]]},"id":"ITEM-3","issued":{"date-parts":[["2013"]]},"title":"Hayleys empowers greater productivity via mechanised rice transplanter | FT Online","type":"webpage"},"uris":["http://www.mendeley.com/documents/?uuid=416b901d-bf00-3640-b43e-ac68638dc103"]}],"mendeley":{"formattedCitation":"(Columbia and Division, 2013; Gaikwad et al., 2015; “Hayleys empowers greater productivity via mechanised rice transplanter | FT Online,” 2013)","manualFormatting":"(Columbia and Division, 2013; Gaikwad et al., 2015; Hayleys empowers greater productivity via mechanised rice transplanter, 2013)","plainTextFormattedCitation":"(Columbia and Division, 2013; Gaikwad et al., 2015; “Hayleys empowers greater productivity via mechanised rice transplanter | FT Online,” 2013)","previouslyFormattedCitation":"(Columbia and Division, 2013; Gaikwad et al., 2015; “Hayleys empowers greater productivity via mechanised rice transplanter | FT Online,” 2013)"},"properties":{"noteIndex":0},"schema":"https://github.com/citation-style-language/schema/raw/master/csl-citation.json"}</w:instrText>
      </w:r>
      <w:r>
        <w:rPr>
          <w:rFonts w:ascii="Times New Roman" w:hAnsi="Times New Roman" w:cs="Times New Roman"/>
          <w:sz w:val="24"/>
          <w:szCs w:val="24"/>
        </w:rPr>
        <w:fldChar w:fldCharType="separate"/>
      </w:r>
      <w:r w:rsidRPr="00482E1F">
        <w:rPr>
          <w:rFonts w:ascii="Times New Roman" w:hAnsi="Times New Roman" w:cs="Times New Roman"/>
          <w:noProof/>
          <w:sz w:val="24"/>
          <w:szCs w:val="24"/>
        </w:rPr>
        <w:t xml:space="preserve">(Columbia and Division, 2013; Gaikwad et al., 2015; Hayleys empowers greater productivity </w:t>
      </w:r>
      <w:r w:rsidRPr="00482E1F">
        <w:rPr>
          <w:rFonts w:ascii="Times New Roman" w:hAnsi="Times New Roman" w:cs="Times New Roman"/>
          <w:noProof/>
          <w:sz w:val="24"/>
          <w:szCs w:val="24"/>
        </w:rPr>
        <w:lastRenderedPageBreak/>
        <w:t>via mechanised rice transplanter</w:t>
      </w:r>
      <w:r>
        <w:rPr>
          <w:rFonts w:ascii="Times New Roman" w:hAnsi="Times New Roman" w:cs="Times New Roman"/>
          <w:noProof/>
          <w:sz w:val="24"/>
          <w:szCs w:val="24"/>
        </w:rPr>
        <w:t>,</w:t>
      </w:r>
      <w:r w:rsidRPr="00482E1F">
        <w:rPr>
          <w:rFonts w:ascii="Times New Roman" w:hAnsi="Times New Roman" w:cs="Times New Roman"/>
          <w:noProof/>
          <w:sz w:val="24"/>
          <w:szCs w:val="24"/>
        </w:rPr>
        <w:t xml:space="preserve"> 2013)</w:t>
      </w:r>
      <w:r>
        <w:rPr>
          <w:rFonts w:ascii="Times New Roman" w:hAnsi="Times New Roman" w:cs="Times New Roman"/>
          <w:sz w:val="24"/>
          <w:szCs w:val="24"/>
        </w:rPr>
        <w:fldChar w:fldCharType="end"/>
      </w:r>
      <w:r>
        <w:rPr>
          <w:rFonts w:ascii="Times New Roman" w:hAnsi="Times New Roman" w:cs="Times New Roman"/>
          <w:sz w:val="24"/>
          <w:szCs w:val="24"/>
        </w:rPr>
        <w:t xml:space="preserve"> The production cost can be reduced from 25% - 30%through the mechanical transplanting than the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Agriculture","type":"article-journal"},"uris":["http://www.mendeley.com/documents/?uuid=6f9f8fc5-04f0-410d-92db-8a732a8d00a6"]}],"mendeley":{"formattedCitation":"(Mahbubur Rashid et al., 2015)","plainTextFormattedCitation":"(Mahbubur Rashid et al., 2015)","previouslyFormattedCitation":"(Mahbubur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A1375">
        <w:rPr>
          <w:rFonts w:ascii="Times New Roman" w:hAnsi="Times New Roman" w:cs="Times New Roman"/>
          <w:noProof/>
          <w:sz w:val="24"/>
          <w:szCs w:val="24"/>
        </w:rPr>
        <w:t>(Mahbubur Rashid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7F41518B" w14:textId="77777777" w:rsidR="00D44163" w:rsidRDefault="00D44163" w:rsidP="00D44163">
      <w:pPr>
        <w:spacing w:before="120" w:after="120" w:line="360" w:lineRule="auto"/>
      </w:pPr>
      <w:r>
        <w:rPr>
          <w:rFonts w:ascii="Times New Roman" w:hAnsi="Times New Roman" w:cs="Times New Roman"/>
          <w:sz w:val="24"/>
          <w:szCs w:val="24"/>
        </w:rPr>
        <w:t xml:space="preserve">The optimum space between the plants in this method ensures the photosynthesis efficiency and the vigorous growth of the plants through better penetration of sunlight, increased air circulation with the wide spread and deep percolated root system that facilitates efficient utilization of moisture and nutrients. The low plant population in the manual transplanted field ,which is a critical factor that affect the final grain yield can be avoided through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L.)","type":"article-journal","volume":"1"},"uris":["http://www.mendeley.com/documents/?uuid=19ca6c79-b384-4e50-95fa-8f18059f759d"]},{"id":"ITEM-2","itemData":{"abstract":"Remote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Biology","id":"ITEM-2","issued":{"date-parts":[["2001"]]},"page":"17-20","title":"Diffusion Possibilities of Mechanical Rice Transplanters","type":"article-journal"},"uris":["http://www.mendeley.com/documents/?uuid=8dc69c3c-6db3-41b9-b256-cf145694c4c0"]}],"mendeley":{"formattedCitation":"(Baloch et al., 2002; Farooq et al., 2001)","plainTextFormattedCitation":"(Baloch et al., 2002; Farooq et al., 2001)","previouslyFormattedCitation":"(Baloch et al., 2002; Farooq et al., 2001)"},"properties":{"noteIndex":0},"schema":"https://github.com/citation-style-language/schema/raw/master/csl-citation.json"}</w:instrText>
      </w:r>
      <w:r>
        <w:rPr>
          <w:rFonts w:ascii="Times New Roman" w:hAnsi="Times New Roman" w:cs="Times New Roman"/>
          <w:sz w:val="24"/>
          <w:szCs w:val="24"/>
        </w:rPr>
        <w:fldChar w:fldCharType="separate"/>
      </w:r>
      <w:r w:rsidRPr="000F65D0">
        <w:rPr>
          <w:rFonts w:ascii="Times New Roman" w:hAnsi="Times New Roman" w:cs="Times New Roman"/>
          <w:noProof/>
          <w:sz w:val="24"/>
          <w:szCs w:val="24"/>
        </w:rPr>
        <w:t>(Baloch et al., 2002; Farooq et al., 2001)</w:t>
      </w:r>
      <w:r>
        <w:rPr>
          <w:rFonts w:ascii="Times New Roman" w:hAnsi="Times New Roman" w:cs="Times New Roman"/>
          <w:sz w:val="24"/>
          <w:szCs w:val="24"/>
        </w:rPr>
        <w:fldChar w:fldCharType="end"/>
      </w:r>
      <w:r>
        <w:rPr>
          <w:rFonts w:ascii="Times New Roman" w:hAnsi="Times New Roman" w:cs="Times New Roman"/>
          <w:sz w:val="24"/>
          <w:szCs w:val="24"/>
        </w:rPr>
        <w:t xml:space="preserve"> The seedlings are pegged firmly in to the soil which reduced the transplanting shock and a uniform crop stand with vigorous growth can be obtained after field established using the transplanter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rice","type":"article-journal"},"uris":["http://www.mendeley.com/documents/?uuid=d71298fb-6def-4a07-bda2-7deb2d62f4bc"]}],"mendeley":{"formattedCitation":"(Illangakoon et al., 2017; Rickman et al., 2015)","plainTextFormattedCitation":"(Illangakoon et al., 2017; Rickman et al., 2015)","previouslyFormattedCitation":"(Illangakoon et al., 2017; Rickman et al., 2015)"},"properties":{"noteIndex":0},"schema":"https://github.com/citation-style-language/schema/raw/master/csl-citation.json"}</w:instrText>
      </w:r>
      <w:r>
        <w:rPr>
          <w:rFonts w:ascii="Times New Roman" w:hAnsi="Times New Roman" w:cs="Times New Roman"/>
          <w:sz w:val="24"/>
          <w:szCs w:val="24"/>
        </w:rPr>
        <w:fldChar w:fldCharType="separate"/>
      </w:r>
      <w:r w:rsidRPr="000F3536">
        <w:rPr>
          <w:rFonts w:ascii="Times New Roman" w:hAnsi="Times New Roman" w:cs="Times New Roman"/>
          <w:noProof/>
          <w:sz w:val="24"/>
          <w:szCs w:val="24"/>
        </w:rPr>
        <w:t>(Illangakoon et al., 2017; Rickman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07E23590" w14:textId="77777777" w:rsidR="00D44163" w:rsidRDefault="00D44163" w:rsidP="00D44163"/>
    <w:p w14:paraId="0C2D96BA" w14:textId="77777777" w:rsidR="00D44163" w:rsidRDefault="00D44163" w:rsidP="00D44163"/>
    <w:p w14:paraId="4BFC2700" w14:textId="77777777" w:rsidR="00D44163" w:rsidRDefault="00D44163" w:rsidP="00D44163"/>
    <w:p w14:paraId="23710524" w14:textId="77777777" w:rsidR="00D44163" w:rsidRDefault="00D44163" w:rsidP="00D44163"/>
    <w:p w14:paraId="41DEFD43" w14:textId="77777777" w:rsidR="00D44163" w:rsidRPr="00E410DD" w:rsidRDefault="00D44163" w:rsidP="00D44163">
      <w:pPr>
        <w:rPr>
          <w:b/>
          <w:sz w:val="32"/>
          <w:szCs w:val="32"/>
        </w:rPr>
      </w:pPr>
      <w:r w:rsidRPr="00E410DD">
        <w:rPr>
          <w:b/>
          <w:sz w:val="32"/>
          <w:szCs w:val="32"/>
        </w:rPr>
        <w:t>2.532 Problems with Mechanical Transplanting in Sri Lanka</w:t>
      </w:r>
    </w:p>
    <w:p w14:paraId="22A6BC3F" w14:textId="77777777" w:rsidR="00D44163" w:rsidRDefault="00D44163" w:rsidP="00D44163"/>
    <w:p w14:paraId="71908C9C" w14:textId="77777777" w:rsidR="00D44163" w:rsidRDefault="00D44163" w:rsidP="00D44163"/>
    <w:p w14:paraId="516F20B3" w14:textId="77777777" w:rsidR="00D44163" w:rsidRDefault="00D44163" w:rsidP="00D44163">
      <w:pPr>
        <w:spacing w:line="360" w:lineRule="auto"/>
        <w:rPr>
          <w:rFonts w:ascii="Times New Roman" w:hAnsi="Times New Roman" w:cs="Times New Roman"/>
          <w:sz w:val="24"/>
          <w:szCs w:val="24"/>
        </w:rPr>
      </w:pPr>
      <w:r>
        <w:rPr>
          <w:rFonts w:ascii="Times New Roman" w:hAnsi="Times New Roman" w:cs="Times New Roman"/>
          <w:sz w:val="24"/>
          <w:szCs w:val="24"/>
        </w:rPr>
        <w:t xml:space="preserve">Mechanical Transplanters can be name as the most feasible option to the problems associated with the manual transplanting of rice which is very tedious process that consumes for time, energy of the workers and finally gives a low yield than expected by the farmers. Although the researches have proved about higher production, income that can be obtained from mechanical transplanting over manual transplanting, the adoption of the farmers to the mechanical transplanting is very low due to socio economic problems associated with them and lack of technical information regarding this technology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45152D">
        <w:rPr>
          <w:rFonts w:ascii="Times New Roman" w:hAnsi="Times New Roman" w:cs="Times New Roman"/>
          <w:noProof/>
          <w:sz w:val="24"/>
          <w:szCs w:val="24"/>
        </w:rPr>
        <w:t>(Illangakoon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F465FC0" w14:textId="77777777" w:rsidR="00D44163" w:rsidRDefault="00D44163" w:rsidP="00D44163">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Asian region most of the farmers in developing countries are having small lands by which they earned their livelihoods. So, their economic position is not powerful enough to purchase a mechanical transplanter and the trays required for the nurseries in their own selves. The other reason is farmers are not willing to buy the transplanter with the idea that it is useless to spend large amount of money on a machine which is consumed for only about 15-30 </w:t>
      </w:r>
      <w:r>
        <w:rPr>
          <w:rFonts w:ascii="Times New Roman" w:hAnsi="Times New Roman" w:cs="Times New Roman"/>
          <w:sz w:val="24"/>
          <w:szCs w:val="24"/>
        </w:rPr>
        <w:lastRenderedPageBreak/>
        <w:t xml:space="preserve">days in the year. Some farmers are willing to use the mechanical transplanter in hire basis rather than buying a transplanter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India","type":"article-journal","volume":"6"},"uris":["http://www.mendeley.com/documents/?uuid=c70d5476-6abb-4d1b-ad6d-42a0f85fec2b"]},{"id":"ITEM-2","itemData":{"id":"ITEM-2","issued":{"date-parts":[["2013"]]},"number-of-pages":"50","publisher":"Bangladesh Agricultural University, Mymensingh","title":"Present Status of Rice Transplanter Use for Paddy Cultivation in Bangladesh","type":"thesis"},"uris":["http://www.mendeley.com/documents/?uuid=b1b29af9-ba75-4f37-b642-99719e0a6404"]},{"id":"ITEM-3","itemData":{"DOI":"10.5958/2249-5266.2018.00012.7","ISSN":"0474-7615","author":[{"dropping-particle":"","family":"Guru","given":"Prabhat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thrust","type":"article-journal","volume":"55"},"uris":["http://www.mendeley.com/documents/?uuid=84e8c034-37d7-310e-9b55-9a6ee88b4e10"]}],"mendeley":{"formattedCitation":"(Guru et al., 2018; Pradhan and Mohanty, 2014; “Present Status of Rice Transplanter Use for Paddy Cultivation in Bangladesh,” 2013)","plainTextFormattedCitation":"(Guru et al., 2018; Pradhan and Mohanty, 2014; “Present Status of Rice Transplanter Use for Paddy Cultivation in Bangladesh,” 2013)","previouslyFormattedCitation":"(Guru et al., 2018; Pradhan and Mohanty, 2014; “Present Status of Rice Transplanter Use for Paddy Cultivation in Bangladesh,” 2013)"},"properties":{"noteIndex":0},"schema":"https://github.com/citation-style-language/schema/raw/master/csl-citation.json"}</w:instrText>
      </w:r>
      <w:r>
        <w:rPr>
          <w:rFonts w:ascii="Times New Roman" w:hAnsi="Times New Roman" w:cs="Times New Roman"/>
          <w:sz w:val="24"/>
          <w:szCs w:val="24"/>
        </w:rPr>
        <w:fldChar w:fldCharType="separate"/>
      </w:r>
      <w:r w:rsidRPr="007F6A67">
        <w:rPr>
          <w:rFonts w:ascii="Times New Roman" w:hAnsi="Times New Roman" w:cs="Times New Roman"/>
          <w:noProof/>
          <w:sz w:val="24"/>
          <w:szCs w:val="24"/>
        </w:rPr>
        <w:t>(Guru et al., 2018; Pradhan and Mohanty, 2014; “Present Status of Rice Transplanter Use for Paddy Cultivation in Bangladesh,” 2013)</w:t>
      </w:r>
      <w:r>
        <w:rPr>
          <w:rFonts w:ascii="Times New Roman" w:hAnsi="Times New Roman" w:cs="Times New Roman"/>
          <w:sz w:val="24"/>
          <w:szCs w:val="24"/>
        </w:rPr>
        <w:fldChar w:fldCharType="end"/>
      </w:r>
      <w:r>
        <w:rPr>
          <w:rFonts w:ascii="Times New Roman" w:hAnsi="Times New Roman" w:cs="Times New Roman"/>
          <w:sz w:val="24"/>
          <w:szCs w:val="24"/>
        </w:rPr>
        <w:t xml:space="preserve">. The government should pay attention to give subsidies to the farmers on machinery, trays in order to induce the farmers more on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enthilkumar","given":"T","non-dropping-particle":"","parse-names":false,"suffix":""},{"dropping-particle":"","family":"Naik","given":"Ravindra","non-dropping-particle":"","parse-names":false,"suffix":""}],"container-title":"Journal of Rice Research","id":"ITEM-1","issue":"1","issued":{"date-parts":[["2016"]]},"page":"35-42","title":"Study of Adoption of Mechanical Rice Transplanters through Custom Hiring in Tamil Nadu- a Case Study","type":"article-journal","volume":"9"},"uris":["http://www.mendeley.com/documents/?uuid=9301157e-ff24-4308-a16a-ac42e57e56cf"]},{"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Step","type":"article-journal"},"uris":["http://www.mendeley.com/documents/?uuid=b3acb183-046f-44fe-a01d-fbe952389f4e"]},{"id":"ITEM-3","itemData":{"author":[{"dropping-particle":"","family":"Mahbubur Rashid","given":"Muhammed","non-dropping-particle":"","parse-names":false,"suffix":""},{"dropping-particle":"","family":"Ahmed","given":"Ashick","non-dropping-particle":"","parse-names":false,"suffix":""},{"dropping-particle":"","family":"Ul Kabir","given":"Abid","non-dropping-particle":"","parse-names":false,"suffix":""}],"id":"ITEM-3","issue":"July","issued":{"date-parts":[["2015"]]},"title":"Transplanting Rice Seedling Using Machine Transplanter: a Potential Step for Mechanization in Agriculture","type":"article-journal"},"uris":["http://www.mendeley.com/documents/?uuid=6f9f8fc5-04f0-410d-92db-8a732a8d00a6"]},{"id":"ITEM-4","itemData":{"DOI":"10.5958/2249-5266.2018.00012.7","ISSN":"0474-7615","author":[{"dropping-particle":"","family":"Guru","given":"Prabhat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Rice","id":"ITEM-4","issue":"1","issued":{"date-parts":[["2018"]]},"page":"100","title":"Mechanical transplanting of rice in India: Status, technological gaps and future thrust","type":"article-journal","volume":"55"},"uris":["http://www.mendeley.com/documents/?uuid=84e8c034-37d7-310e-9b55-9a6ee88b4e10"]},{"id":"ITEM-5","itemData":{"abstract":"Remote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Biology","id":"ITEM-5","issued":{"date-parts":[["2001"]]},"page":"17-20","title":"Diffusion Possibilities of Mechanical Rice Transplanters","type":"article-journal"},"uris":["http://www.mendeley.com/documents/?uuid=8dc69c3c-6db3-41b9-b256-cf145694c4c0"]},{"id":"ITEM-6","itemData":{"id":"ITEM-6","issued":{"date-parts":[["2015"]]},"number-of-pages":"Mathew, G.V.","publisher":"College of Horticulture","title":"Standardization of Media for Tray","type":"thesis"},"uris":["http://www.mendeley.com/documents/?uuid=0be80bba-1aa4-451d-8669-167fa4c86c42"]}],"mendeley":{"formattedCitation":"(Agriculture et al., 2015; Farooq et al., 2001; Guru et al., 2018; Mahbubur Rashid et al., 2015; Senthilkumar and Naik, 2016; “Standardization of Media for Tray,” 2015)","plainTextFormattedCitation":"(Agriculture et al., 2015; Farooq et al., 2001; Guru et al., 2018; Mahbubur Rashid et al., 2015; Senthilkumar and Naik, 2016; “Standardization of Media for Tray,” 2015)","previouslyFormattedCitation":"(Agriculture et al., 2015; Farooq et al., 2001; Guru et al., 2018; Mahbubur Rashid et al., 2015; Senthilkumar and Naik, 2016; “Standardization of Media for Tray,” 2015)"},"properties":{"noteIndex":0},"schema":"https://github.com/citation-style-language/schema/raw/master/csl-citation.json"}</w:instrText>
      </w:r>
      <w:r>
        <w:rPr>
          <w:rFonts w:ascii="Times New Roman" w:hAnsi="Times New Roman" w:cs="Times New Roman"/>
          <w:sz w:val="24"/>
          <w:szCs w:val="24"/>
        </w:rPr>
        <w:fldChar w:fldCharType="separate"/>
      </w:r>
      <w:r w:rsidRPr="005050E5">
        <w:rPr>
          <w:rFonts w:ascii="Times New Roman" w:hAnsi="Times New Roman" w:cs="Times New Roman"/>
          <w:noProof/>
          <w:sz w:val="24"/>
          <w:szCs w:val="24"/>
        </w:rPr>
        <w:t>(Agriculture et al., 2015; Farooq et al., 2001; Guru et al., 2018; Mahbubur Rashid et al., 2015; Senthilkumar and Naik, 2016; “Standardization of Media for Tray,”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9D411BB" w14:textId="77777777" w:rsidR="00D44163" w:rsidRDefault="00D44163" w:rsidP="00D44163">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cost of large transplanter is high and those are difficulty to use in the small lands it is better to introduce a small transplanter at low cost which is more feasible to the small-scale farmers. The small self-propelled walking type transplanter should be introduced to the small and medium scale land owners of rice. The farmers are not having proper knowledge about how to operate the transplanter, so they have to pay more wages on the skilled man power which increases the cost of production. So, the way of operating the machines correctly, maintenance practices that are required should be introduced to the farmers and trained them properly before delivering to the farmers. Development of automated transplanting machine will increase the efficiency of transplanting by reducing the workload on the operator as a single operator can operate multiple number of machines without any fatigue easily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Pr>
          <w:rFonts w:ascii="Times New Roman" w:hAnsi="Times New Roman" w:cs="Times New Roman"/>
          <w:sz w:val="24"/>
          <w:szCs w:val="24"/>
        </w:rPr>
        <w:fldChar w:fldCharType="separate"/>
      </w:r>
      <w:r w:rsidRPr="004F6BC9">
        <w:rPr>
          <w:rFonts w:ascii="Times New Roman" w:hAnsi="Times New Roman" w:cs="Times New Roman"/>
          <w:noProof/>
          <w:sz w:val="24"/>
          <w:szCs w:val="24"/>
        </w:rPr>
        <w:t>(Guru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17B909A1" w14:textId="77777777" w:rsidR="00D44163" w:rsidRDefault="00D44163" w:rsidP="00D4416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nursery management can be named as the most crucial operation in transplanting of rice which act as one of the main factors contributing to the final yield. The farmers are not having a proper knowledge about how to handle the infant, tender seedlings used for the mechanical transplanting although it is required for avoiding root damages and better anchorage of the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T.","non-dropping-particle":"","parse-names":false,"suffix":""}],"id":"ITEM-1","issued":{"date-parts":[["2015"]]},"publisher-place":"Banani, Dhaka","title":"Evaluation of mechanical rice transplanter in cold season at farmers","type":"report"},"uris":["http://www.mendeley.com/documents/?uuid=393c97d1-1001-4fc3-995d-adf8f61befa3"]},{"id":"ITEM-2","itemData":{"author":[{"dropping-particle":"","family":"Islam","given":"A. K. M.S.","non-dropping-particle":"","parse-names":false,"suffix":""},{"dropping-particle":"","family":"Khan","given":"M.A.I.","non-dropping-particle":"","parse-names":false,"suffix":""}],"container-title":"International Journal of Science and Technology","id":"ITEM-2","issue":"4","issued":{"date-parts":[["2017"]]},"page":"2562-2573","title":"Effect of row spacing of Rice transplanter on seedling requirement and grain yield","type":"article-journal","volume":"44"},"uris":["http://www.mendeley.com/documents/?uuid=4a8a2ca3-010a-401a-9096-bf500d042f7f"]}],"mendeley":{"formattedCitation":"(A. K. M. S. Islam et al., 2015; Islam and Khan, 2017)","plainTextFormattedCitation":"(A. K. M. S. Islam et al., 2015; Islam and Khan, 2017)","previouslyFormattedCitation":"(Islam et al.,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Pr="00923EFC">
        <w:rPr>
          <w:rFonts w:ascii="Times New Roman" w:hAnsi="Times New Roman" w:cs="Times New Roman"/>
          <w:noProof/>
          <w:sz w:val="24"/>
          <w:szCs w:val="24"/>
        </w:rPr>
        <w:t>(A. K. M. S. Islam et al., 2015;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In mechanical transplanting of rice for the nursery preparation farmers are using mat type nursery and the nursery trays. The firm soil free of pebbles are required for this both methods as the presence of pebbles cause damages to both seedlings and the pegging needles of the transplanting machine. The problem is farmers are not practicing this method correctly and also it is difficult to practice in large scale nurseries. So, it required to find alternations associated with the machine to deal with the soils in which pebbles are present. The uneven seedling population a common problem in mat type nurseries that negatively affect the performance of transplanters. The mat thickness, number of seedlings per square meter and the seedling age are the major factors that should be considered in nursery preparation, but neglected by the farmers due to lack of </w:t>
      </w:r>
      <w:r>
        <w:rPr>
          <w:rFonts w:ascii="Times New Roman" w:hAnsi="Times New Roman" w:cs="Times New Roman"/>
          <w:sz w:val="24"/>
          <w:szCs w:val="24"/>
        </w:rPr>
        <w:lastRenderedPageBreak/>
        <w:t xml:space="preserve">technical knowledge. The preparation of mat type nurseries is complex process with high labor intensity which accounts for about 40% of the total energy requirement of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Transplanters","type":"article-journal"},"uris":["http://www.mendeley.com/documents/?uuid=8dc69c3c-6db3-41b9-b256-cf145694c4c0"]},{"id":"ITEM-2","itemData":{"abstract":"Performance of an eight-row self propelled paddy transplanter with respect to the technological feasibility, economic merits, and energetics was compared with manual transplanting. Field trials on the transplanter were conducted in two selected districts of Assam and total area of 5.0 ha was covered. Improper leveling of the land, elevated bunds in between plots, soft patches of land at certain points and leftover debris and stubbles from the previous crop were found to be some of the hindrances affecting the machine operation. Cost of machine transplanting was found to be only Rs. 1310/ha in comparison to Rs. 2463/ha for manual transplanting. The cost of growing mat type nursery for mechanical transplanting was about 40 percent whereas the cost for raising conventional nursery was only 25 percent of the cost of transplanting. The energy requirements for mechanical and manual methods of transplanting were found to be 1074 and 757 MJ/ha, respectively. Forty percent of the total energy requirement in mechanical transplanting was required in mat nursery preparation while energy share for traditional nursery under manual transplanting was only 11%. The average number of hills planted per m2 by the transplanter was 31 with four numbers of plants per hill. The yield of mechanically transplanted paddy was found to vary from 3.75 t/ha to 5.70 t/ha with an average yield of 4.71 t/ha. Average yield in manually transplanted paddy was 4.50 t/ha.","author":[{"dropping-particle":"","family":"Baruah","given":"D.C.","non-dropping-particle":"","parse-names":false,"suffix":""},{"dropping-particle":"","family":"Goswami","given":"N.G.","non-dropping-particle":"","parse-names":false,"suffix":""},{"dropping-particle":"","family":"Saikia","given":"R.","non-dropping-particle":"","parse-names":false,"suffix":""},{"dropping-particle":"","family":"R","given":"","non-dropping-particle":"","parse-names":false,"suffix":""}],"container-title":"Journal of Agricultural Engineering","id":"ITEM-2","issue":"3","issued":{"date-parts":[["2001"]]},"page":"66-72","publisher":"Indian Society of Agricultural Engineers","title":"Journal of agricultural engineering.","type":"article-journal","volume":"38"},"uris":["http://www.mendeley.com/documents/?uuid=9fa3b181-aeff-3cda-9e4d-071126336911"]},{"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thrust","type":"article-journal","volume":"55"},"uris":["http://www.mendeley.com/documents/?uuid=84e8c034-37d7-310e-9b55-9a6ee88b4e10"]}],"mendeley":{"formattedCitation":"(Baruah et al., 2001; Farooq et al., 2001; Guru et al., 2018)","plainTextFormattedCitation":"(Baruah et al., 2001; Farooq et al., 2001; Guru et al., 2018)","previouslyFormattedCitation":"(Baruah et al., 2001; Farooq et al., 2001; Guru et al., 2018)"},"properties":{"noteIndex":0},"schema":"https://github.com/citation-style-language/schema/raw/master/csl-citation.json"}</w:instrText>
      </w:r>
      <w:r>
        <w:rPr>
          <w:rFonts w:ascii="Times New Roman" w:hAnsi="Times New Roman" w:cs="Times New Roman"/>
          <w:sz w:val="24"/>
          <w:szCs w:val="24"/>
        </w:rPr>
        <w:fldChar w:fldCharType="separate"/>
      </w:r>
      <w:r w:rsidRPr="00A95659">
        <w:rPr>
          <w:rFonts w:ascii="Times New Roman" w:hAnsi="Times New Roman" w:cs="Times New Roman"/>
          <w:noProof/>
          <w:sz w:val="24"/>
          <w:szCs w:val="24"/>
        </w:rPr>
        <w:t>(Baruah et al., 2001; Farooq et al., 2001; 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30B31F09" w14:textId="77777777" w:rsidR="00D44163" w:rsidRDefault="00D44163" w:rsidP="00D4416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cutting of the nursery according to the size of the feeding tray of the machine is required when the mat type nurseries are practiced. The handling of mat type nursery is difficult and also in case of large establishment are the nursery size also should increase proportionally which make it more difficult to handle. As an option to the mat type nursery, the nursery trays which are light in weight, easy to handle as compatible with size of the feeding tray in the machine is introduce as introduced recently still not popular among the farmers. The development of transplanter which can work with long mat nurseries will be more beneficial as no need to cut the nurseries and the time spend for feeding the nursery also reduced. Providing a proper hands on training about nursery preparation and handling of properly at the transplanting to the farmers is very essential to overcome these circumstances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Rice","id":"ITEM-2","issue":"1","issued":{"date-parts":[["2018"]]},"page":"100","title":"Mechanical transplanting of rice in India: Status, technological gaps and future thrust","type":"article-journal","volume":"55"},"uris":["http://www.mendeley.com/documents/?uuid=84e8c034-37d7-310e-9b55-9a6ee88b4e10"]}],"mendeley":{"formattedCitation":"(Farooq et al., 2001; Guru et al., 2018)","plainTextFormattedCitation":"(Farooq et al., 2001; Guru et al., 2018)","previouslyFormattedCitation":"(Farooq et al., 2001; Guru et al., 2018)"},"properties":{"noteIndex":0},"schema":"https://github.com/citation-style-language/schema/raw/master/csl-citation.json"}</w:instrText>
      </w:r>
      <w:r>
        <w:rPr>
          <w:rFonts w:ascii="Times New Roman" w:hAnsi="Times New Roman" w:cs="Times New Roman"/>
          <w:sz w:val="24"/>
          <w:szCs w:val="24"/>
        </w:rPr>
        <w:fldChar w:fldCharType="separate"/>
      </w:r>
      <w:r w:rsidRPr="00452333">
        <w:rPr>
          <w:rFonts w:ascii="Times New Roman" w:hAnsi="Times New Roman" w:cs="Times New Roman"/>
          <w:noProof/>
          <w:sz w:val="24"/>
          <w:szCs w:val="24"/>
        </w:rPr>
        <w:t>(Farooq et al., 2001; 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62BA62ED" w14:textId="77777777" w:rsidR="00D44163" w:rsidRDefault="00D44163" w:rsidP="00D44163">
      <w:pPr>
        <w:spacing w:line="360" w:lineRule="auto"/>
        <w:rPr>
          <w:rFonts w:ascii="Times New Roman" w:hAnsi="Times New Roman" w:cs="Times New Roman"/>
          <w:sz w:val="24"/>
          <w:szCs w:val="24"/>
        </w:rPr>
      </w:pPr>
      <w:r>
        <w:rPr>
          <w:rFonts w:ascii="Times New Roman" w:hAnsi="Times New Roman" w:cs="Times New Roman"/>
          <w:sz w:val="24"/>
          <w:szCs w:val="24"/>
        </w:rPr>
        <w:t xml:space="preserve">One of the main advantages in the mechanical transplanting over manual transplanting is the seedlings are properly pegged in to the soil. The precise leveling is required for proper pegging in the transplanters. The perfect leveling is not done by the farmers which caused missing hills in the field and they can’t obtain a uniform transplantation. It is important to pay attention on introducing a transplanter capable of working precisely at uneven surfaces. The poor metering of the number of seedlings that dispersed per hill by the machine is another mistake done by the farmers because it should be adjusted properly according to the seed rate applied for nursery.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Reviews","id":"ITEM-2","issue":"2","issued":{"date-parts":[["2015"]]},"page":"113","title":"Influence of different crop establishment methods on productivity of rice–A Review","type":"article-journal","volume":"36"},"uris":["http://www.mendeley.com/documents/?uuid=95042786-e477-4697-a1cb-f8241e7003fa"]},{"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thrust","type":"article-journal","volume":"55"},"uris":["http://www.mendeley.com/documents/?uuid=84e8c034-37d7-310e-9b55-9a6ee88b4e10"]},{"id":"ITEM-4","itemData":{"author":[{"dropping-particle":"","family":"IRRI-PAK Agri. Machinery Program","given":"","non-dropping-particle":"","parse-names":false,"suffix":""}],"id":"ITEM-4","issued":{"date-parts":[["1978"]]},"publisher-place":"73-A, Satellite Town, Rawalpindi","title":"Report on Modification and Testing of Korean Paddy Transplanter","type":"report"},"uris":["http://www.mendeley.com/documents/?uuid=4fd0351d-03a5-4c07-b46e-74afb70abeaa"]},{"id":"ITEM-5","itemData":{"author":[{"dropping-particle":"","family":"Khan","given":"A.","non-dropping-particle":"","parse-names":false,"suffix":""},{"dropping-particle":"","family":"Shakoor","given":"A.D.","non-dropping-particle":"","parse-names":false,"suffix":""},{"dropping-particle":"","family":"Chaudhry","given":"F.M.","non-dropping-particle":"","parse-names":false,"suffix":""},{"dropping-particle":"","family":"Rehman","given":"H.","non-dropping-particle":"","parse-names":false,"suffix":""}],"container-title":"gricultural Mechanization in Asia, Winter 1979","id":"ITEM-5","issued":{"date-parts":[["1979"]]},"page":"79-85","title":"Modification and Testing of Korean Paddy Transplanter in Pakistan","type":"article-journal"},"uris":["http://www.mendeley.com/documents/?uuid=55786be7-9766-46d8-b23d-e7707025edfd"]}],"mendeley":{"formattedCitation":"(Farooq et al., 2001; Guru et al., 2018; IRRI-PAK Agri. Machinery Program, 1978; Khan et al., 1979; Sangeetha and Baskar, 2015)","plainTextFormattedCitation":"(Farooq et al., 2001; Guru et al., 2018; IRRI-PAK Agri. Machinery Program, 1978; Khan et al., 1979; Sangeetha and Baskar, 2015)","previouslyFormattedCitation":"(Farooq et al., 2001; Guru et al., 2018; IRRI-PAK Agri. Machinery Program, 1978; Khan et al., 1979;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BE1CD8">
        <w:rPr>
          <w:rFonts w:ascii="Times New Roman" w:hAnsi="Times New Roman" w:cs="Times New Roman"/>
          <w:noProof/>
          <w:sz w:val="24"/>
          <w:szCs w:val="24"/>
        </w:rPr>
        <w:t>(Farooq et al., 2001; Guru et al., 2018; IRRI-PAK Agri. Machinery Program, 1978; Khan et al., 1979;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37202F4" w14:textId="77777777" w:rsidR="00D44163" w:rsidRDefault="00D44163" w:rsidP="00D44163">
      <w:pPr>
        <w:spacing w:line="360" w:lineRule="auto"/>
        <w:rPr>
          <w:rFonts w:ascii="Times New Roman" w:hAnsi="Times New Roman" w:cs="Times New Roman"/>
          <w:sz w:val="24"/>
          <w:szCs w:val="24"/>
        </w:rPr>
      </w:pPr>
      <w:r>
        <w:rPr>
          <w:rFonts w:ascii="Times New Roman" w:hAnsi="Times New Roman" w:cs="Times New Roman"/>
          <w:sz w:val="24"/>
          <w:szCs w:val="24"/>
        </w:rPr>
        <w:t xml:space="preserve">As introduced recently the studies on use of mechanical transplanter to increase the yield of rice under Sri Lankan conditions have not yet been investigated properly, still under studied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URL":"http://www.ips.lk/talkingeconomics/2011/12/07/sri-lanka-as-a-rice-exporting-country-possibilities-and-problems/","accessed":{"date-parts":[["2018","12","1"]]},"id":"ITEM-2","issued":{"date-parts":[["2011"]]},"title":"Sri Lanka as a Rice Exporting Country: Possibilities and Problems","type":"webpage"},"uris":["http://www.mendeley.com/documents/?uuid=461b7cda-0581-34a2-b079-65d2d081e12e"]}],"mendeley":{"formattedCitation":"(Illangakoon et al., 2017; “Sri Lanka as a Rice Exporting Country: Possibilities and Problems,” 2011)","plainTextFormattedCitation":"(Illangakoon et al., 2017; “Sri Lanka as a Rice Exporting Country: Possibilities and Problems,” 2011)","previouslyFormattedCitation":"(Illangakoon et al., 2017; “Sri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E07055">
        <w:rPr>
          <w:rFonts w:ascii="Times New Roman" w:hAnsi="Times New Roman" w:cs="Times New Roman"/>
          <w:noProof/>
          <w:sz w:val="24"/>
          <w:szCs w:val="24"/>
        </w:rPr>
        <w:t>(Illangakoon et al., 2017; “Sri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funds should be supplied for the relevant Agricultural Research institutes and Universities on researches in machinery, development and for the extension programs to avoid the constrains associated with mechanical transplanting and increase production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Step","type":"article-journal"},"uris":["http://www.mendeley.com/documents/?uuid=b3acb183-046f-44fe-a01d-fbe952389f4e"]}],"mendeley":{"formattedCitation":"(Agriculture et al., 2015; Mahbubur Rashid et al., 2015)","plainTextFormattedCitation":"(Agriculture et al., 2015; Mahbubur Rashid et al., 2015)","previouslyFormattedCitation":"(Agriculture et al., 2015; 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07055">
        <w:rPr>
          <w:rFonts w:ascii="Times New Roman" w:hAnsi="Times New Roman" w:cs="Times New Roman"/>
          <w:noProof/>
          <w:sz w:val="24"/>
          <w:szCs w:val="24"/>
        </w:rPr>
        <w:t>(Agriculture et al., 2015; Mahbubur Rashid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7E810D9" w14:textId="77777777" w:rsidR="00D44163" w:rsidRDefault="00D44163" w:rsidP="00D44163">
      <w:pPr>
        <w:spacing w:line="360" w:lineRule="auto"/>
        <w:rPr>
          <w:rFonts w:ascii="Times New Roman" w:hAnsi="Times New Roman" w:cs="Times New Roman"/>
          <w:sz w:val="24"/>
          <w:szCs w:val="24"/>
        </w:rPr>
      </w:pPr>
    </w:p>
    <w:p w14:paraId="4CDB363D" w14:textId="77777777" w:rsidR="00D44163" w:rsidRDefault="00D44163" w:rsidP="00D44163"/>
    <w:p w14:paraId="10BCA119" w14:textId="77777777" w:rsidR="00D44163" w:rsidRDefault="00D44163" w:rsidP="00D44163"/>
    <w:p w14:paraId="2F7CF4E1" w14:textId="77777777" w:rsidR="00D44163" w:rsidRPr="0017410B" w:rsidRDefault="00D44163" w:rsidP="00D44163">
      <w:pPr>
        <w:spacing w:before="120" w:after="120" w:line="360" w:lineRule="auto"/>
        <w:rPr>
          <w:rFonts w:ascii="Times New Roman" w:hAnsi="Times New Roman" w:cs="Times New Roman"/>
          <w:b/>
          <w:sz w:val="36"/>
          <w:szCs w:val="36"/>
        </w:rPr>
      </w:pPr>
      <w:r w:rsidRPr="0017410B">
        <w:rPr>
          <w:rFonts w:ascii="Times New Roman" w:hAnsi="Times New Roman" w:cs="Times New Roman"/>
          <w:b/>
          <w:sz w:val="36"/>
          <w:szCs w:val="36"/>
        </w:rPr>
        <w:t>2.6 Seeding rate</w:t>
      </w:r>
    </w:p>
    <w:p w14:paraId="67CB2970" w14:textId="77777777" w:rsidR="00D44163" w:rsidRDefault="00D44163" w:rsidP="00D44163">
      <w:pPr>
        <w:spacing w:before="120" w:after="120" w:line="360" w:lineRule="auto"/>
        <w:rPr>
          <w:rFonts w:ascii="Times New Roman" w:hAnsi="Times New Roman" w:cs="Times New Roman"/>
          <w:sz w:val="24"/>
          <w:szCs w:val="24"/>
        </w:rPr>
      </w:pPr>
      <w:r w:rsidRPr="00B32F3F">
        <w:rPr>
          <w:rFonts w:ascii="Times New Roman" w:hAnsi="Times New Roman" w:cs="Times New Roman"/>
          <w:sz w:val="24"/>
          <w:szCs w:val="24"/>
        </w:rPr>
        <w:t xml:space="preserve">Seeding rate can be defined as the amount of seeds required toacieve the adequate seedling density in the nursery bed or the field </w:t>
      </w:r>
      <w:r w:rsidRPr="00B32F3F">
        <w:rPr>
          <w:rFonts w:ascii="Times New Roman" w:hAnsi="Times New Roman" w:cs="Times New Roman"/>
          <w:sz w:val="24"/>
          <w:szCs w:val="24"/>
        </w:rPr>
        <w:fldChar w:fldCharType="begin" w:fldLock="1"/>
      </w:r>
      <w:r w:rsidRPr="00B32F3F">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(Louisiana, 2009)</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 xml:space="preserve">. Better seeding density is an important factor to consider among the components of nursery management practices for vigorous plant growth </w:t>
      </w:r>
      <w:r w:rsidRPr="00B32F3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(Lal and Roy, 1996)</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w:t>
      </w:r>
    </w:p>
    <w:p w14:paraId="78019563" w14:textId="77777777" w:rsidR="00D44163" w:rsidRDefault="00D44163" w:rsidP="00D44163">
      <w:pPr>
        <w:spacing w:before="120" w:after="120" w:line="360" w:lineRule="auto"/>
        <w:rPr>
          <w:rFonts w:ascii="Times New Roman" w:hAnsi="Times New Roman" w:cs="Times New Roman"/>
          <w:sz w:val="24"/>
          <w:szCs w:val="24"/>
        </w:rPr>
      </w:pPr>
      <w:r w:rsidRPr="00B32F3F">
        <w:rPr>
          <w:rFonts w:ascii="Times New Roman" w:hAnsi="Times New Roman" w:cs="Times New Roman"/>
          <w:sz w:val="24"/>
          <w:szCs w:val="24"/>
        </w:rPr>
        <w:t xml:space="preserve"> </w:t>
      </w:r>
      <w:r>
        <w:rPr>
          <w:rFonts w:ascii="Times New Roman" w:hAnsi="Times New Roman" w:cs="Times New Roman"/>
          <w:sz w:val="24"/>
          <w:szCs w:val="24"/>
        </w:rPr>
        <w:t xml:space="preserve">The method of crop establishment preferred by the farmers has an direct impact on the seeding rate as it changes accordingly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Pr>
          <w:rFonts w:ascii="Times New Roman" w:hAnsi="Times New Roman" w:cs="Times New Roman"/>
          <w:sz w:val="24"/>
          <w:szCs w:val="24"/>
        </w:rPr>
        <w:fldChar w:fldCharType="separate"/>
      </w:r>
      <w:r w:rsidRPr="0026135F">
        <w:rPr>
          <w:rFonts w:ascii="Times New Roman" w:hAnsi="Times New Roman" w:cs="Times New Roman"/>
          <w:noProof/>
          <w:sz w:val="24"/>
          <w:szCs w:val="24"/>
        </w:rPr>
        <w:t>(Bautista and Javier, 2008)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32F3F">
        <w:rPr>
          <w:rFonts w:ascii="Times New Roman" w:hAnsi="Times New Roman" w:cs="Times New Roman"/>
          <w:sz w:val="24"/>
          <w:szCs w:val="24"/>
        </w:rPr>
        <w:t>The seeding rate applied for the nursery trays depends on the variety and the germination percentage. The seedling density is decided according to the seeding rate applied and it eventually decided the requirement of nursery trays for the field establishment</w:t>
      </w:r>
      <w:r>
        <w:rPr>
          <w:rFonts w:ascii="Times New Roman" w:hAnsi="Times New Roman" w:cs="Times New Roman"/>
          <w:b/>
          <w:sz w:val="24"/>
          <w:szCs w:val="24"/>
        </w:rPr>
        <w:t xml:space="preserve"> </w:t>
      </w:r>
      <w:r>
        <w:rPr>
          <w:rFonts w:ascii="Times New Roman" w:hAnsi="Times New Roman" w:cs="Times New Roman"/>
          <w:b/>
          <w:sz w:val="24"/>
          <w:szCs w:val="24"/>
        </w:rPr>
        <w:fldChar w:fldCharType="begin" w:fldLock="1"/>
      </w:r>
      <w:r>
        <w:rPr>
          <w:rFonts w:ascii="Times New Roman" w:hAnsi="Times New Roman" w:cs="Times New Roman"/>
          <w:b/>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Research","id":"ITEM-2","issue":"1","issued":{"date-parts":[["2015"]]},"page":"501-511","title":"Commercial mechanical rice transplanting under public private partnership in Bangladesh","type":"article-journal","volume":"6"},"uris":["http://www.mendeley.com/documents/?uuid=4d54547c-7a4d-42fa-b70e-4b223e4ec8eb"]}],"mendeley":{"formattedCitation":"(A. K. M.S. Islam et al., 2015; Islam and Khan, 2017)","plainTextFormattedCitation":"(A. K. M.S. Islam et al., 2015; Islam and Khan, 2017)","previouslyFormattedCitation":"(Islam et al., 2015; Islam and Khan, 2017)"},"properties":{"noteIndex":0},"schema":"https://github.com/citation-style-language/schema/raw/master/csl-citation.json"}</w:instrText>
      </w:r>
      <w:r>
        <w:rPr>
          <w:rFonts w:ascii="Times New Roman" w:hAnsi="Times New Roman" w:cs="Times New Roman"/>
          <w:b/>
          <w:sz w:val="24"/>
          <w:szCs w:val="24"/>
        </w:rPr>
        <w:fldChar w:fldCharType="separate"/>
      </w:r>
      <w:r w:rsidRPr="00923EFC">
        <w:rPr>
          <w:rFonts w:ascii="Times New Roman" w:hAnsi="Times New Roman" w:cs="Times New Roman"/>
          <w:noProof/>
          <w:sz w:val="24"/>
          <w:szCs w:val="24"/>
        </w:rPr>
        <w:t>(A. K. M.S. Islam et al., 2015; Islam and Khan, 2017)</w:t>
      </w:r>
      <w:r>
        <w:rPr>
          <w:rFonts w:ascii="Times New Roman" w:hAnsi="Times New Roman" w:cs="Times New Roman"/>
          <w:b/>
          <w:sz w:val="24"/>
          <w:szCs w:val="24"/>
        </w:rPr>
        <w:fldChar w:fldCharType="end"/>
      </w:r>
      <w:r>
        <w:rPr>
          <w:rFonts w:ascii="Times New Roman" w:hAnsi="Times New Roman" w:cs="Times New Roman"/>
          <w:b/>
          <w:sz w:val="24"/>
          <w:szCs w:val="24"/>
        </w:rPr>
        <w:t xml:space="preserve">. </w:t>
      </w:r>
      <w:r w:rsidRPr="00B32F3F">
        <w:rPr>
          <w:rFonts w:ascii="Times New Roman" w:hAnsi="Times New Roman" w:cs="Times New Roman"/>
          <w:sz w:val="24"/>
          <w:szCs w:val="24"/>
        </w:rPr>
        <w:t>So, it is important to have an optimum seeding rate to use in the nursery trays used for the machine transplanting to optimize the yield in a cost-effective manner</w:t>
      </w:r>
      <w:r>
        <w:rPr>
          <w:rFonts w:ascii="Times New Roman" w:hAnsi="Times New Roman" w:cs="Times New Roman"/>
          <w:sz w:val="24"/>
          <w:szCs w:val="24"/>
        </w:rPr>
        <w:t xml:space="preserve">. The seeding rate which is applied for the nursey trays ranged from 60g – 150g seeds per tray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id":"ITEM-4","itemData":{"author":[{"dropping-particle":"","family":"Columbia","given":"British","non-dropping-particle":"","parse-names":false,"suffix":""},{"dropping-particle":"","family":"Division","given":"Agronomy","non-dropping-particle":"","parse-names":false,"suffix":""}],"id":"ITEM-4","issue":"3","issued":{"date-parts":[["2013"]]},"page":"2481-2489","title":"Tray Soil Management in Raising Seedlings for Rice Transplanter","type":"article-journal","volume":"7"},"uris":["http://www.mendeley.com/documents/?uuid=69ee95f3-e161-4d60-93a9-7a3f7dfbbdbf"]},{"id":"ITEM-5","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Research","id":"ITEM-5","issue":"1","issued":{"date-parts":[["2015"]]},"page":"501-511","title":"Commercial mechanical rice transplanting under public private partnership in Bangladesh","type":"article-journal","volume":"6"},"uris":["http://www.mendeley.com/documents/?uuid=4d54547c-7a4d-42fa-b70e-4b223e4ec8eb"]}],"mendeley":{"formattedCitation":"(Alizadeh et al., 2011; Columbia and Division, 2013; Islam et al., 2016; A. K. M.S. Islam et al., 2015; Islam and Khan, 2017)","plainTextFormattedCitation":"(Alizadeh et al., 2011; Columbia and Division, 2013; Islam et al., 2016; A. K. M.S. Islam et al., 2015; Islam and Khan, 2017)","previouslyFormattedCitation":"(Alizadeh et al., 2011; Columbia and Division, 2013; Islam et al., 2016,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Pr="00923EFC">
        <w:rPr>
          <w:rFonts w:ascii="Times New Roman" w:hAnsi="Times New Roman" w:cs="Times New Roman"/>
          <w:noProof/>
          <w:sz w:val="24"/>
          <w:szCs w:val="24"/>
        </w:rPr>
        <w:t>(Alizadeh et al., 2011; Columbia and Division, 2013; Islam et al., 2016; A. K. M.S. Islam et al., 2015; Islam and Khan, 2017)</w:t>
      </w:r>
      <w:r>
        <w:rPr>
          <w:rFonts w:ascii="Times New Roman" w:hAnsi="Times New Roman" w:cs="Times New Roman"/>
          <w:sz w:val="24"/>
          <w:szCs w:val="24"/>
        </w:rPr>
        <w:fldChar w:fldCharType="end"/>
      </w:r>
    </w:p>
    <w:p w14:paraId="6FCCDFC9" w14:textId="77777777" w:rsidR="00D44163" w:rsidRDefault="00D44163" w:rsidP="00D44163">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seeding rate is having an influence naturally on the growth and the density of seedlings in the nursery. The thin sowing seeds give strong, vigorous, tillered seedlings that can withstand over the adverse climatic conditions with better stand of plants after field establishment whereas the thick sowing produced thin, tall, weak seedlings without tillers that susceptible highly for the transplanting shock which retarded the growth of plants after field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Nutrition","id":"ITEM-1","issue":"8","issued":{"date-parts":[["2014"]]},"page":"1287-1303","title":"Influence of Nursery Management and Seedling Age on Growth and Economic Performance of Fine Rice","type":"article-journal","volume":"37"},"uris":["http://www.mendeley.com/documents/?uuid=b0d9935b-76d0-4f9a-b6cf-d15ddbbe3ca4"]},{"id":"ITEM-2","itemData":{"abstract":"Oryza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J","non-dropping-particle":"","parse-names":false,"suffix":""}],"id":"ITEM-2","issued":{"date-parts":[["1982"]]},"page":"108-109","title":"(Oryza sativa","type":"article-journal","volume":"43"},"uris":["http://www.mendeley.com/documents/?uuid=38638a24-b747-48c2-afac-75ab369ce020"]},{"id":"ITEM-3","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Agronomy","id":"ITEM-3","issue":"2-3","issued":{"date-parts":[["2002"]]},"page":"86-88","title":"A Comparative Study of Direct Seeding Versus Transplnting Method on Yield of Aus Rice","type":"article-journal","volume":"1"},"uris":["http://www.mendeley.com/documents/?uuid=098afa87-ac5d-4fdc-ae00-6a91fff35a16"]}],"mendeley":{"formattedCitation":"(Hossain et al., 2002; Oparka and Gates, 1982; Sarwar et al., 2014)","plainTextFormattedCitation":"(Hossain et al., 2002; Oparka and Gates, 1982; Sarwar et al., 2014)","previouslyFormattedCitation":"(Hossain et al., 2002; Oparka and Gates, 1982; Sarwar et al., 2014)"},"properties":{"noteIndex":0},"schema":"https://github.com/citation-style-language/schema/raw/master/csl-citation.json"}</w:instrText>
      </w:r>
      <w:r>
        <w:rPr>
          <w:rFonts w:ascii="Times New Roman" w:hAnsi="Times New Roman" w:cs="Times New Roman"/>
          <w:sz w:val="24"/>
          <w:szCs w:val="24"/>
        </w:rPr>
        <w:fldChar w:fldCharType="separate"/>
      </w:r>
      <w:r w:rsidRPr="00A72973">
        <w:rPr>
          <w:rFonts w:ascii="Times New Roman" w:hAnsi="Times New Roman" w:cs="Times New Roman"/>
          <w:noProof/>
          <w:sz w:val="24"/>
          <w:szCs w:val="24"/>
        </w:rPr>
        <w:t>(Hossain et al., 2002; Oparka and Gates, 1982; Sarwar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1B226B8" w14:textId="77777777" w:rsidR="00D44163" w:rsidRDefault="00D44163" w:rsidP="00D44163">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farmers tend to use high seed rate in the nursery on behalf of avoiding the weed competition and make it easy for uprooting the seedlings for transplanting. The uprooting of seedlings and separation of them for transplanting, is the most critical process at which the root damages occurred. The proportion of roots damaged is increasing with the seed rate which is considered as the major reason for the transplanting shock that adversely effect on the early plant growth of the plants after established in the field. As the early plant growth is one of the main contributors on the final grain yield the optimum seed  rate for the nursery trays is an important factor to consider at nursery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Panda","given":"M.M.","non-dropping-particle":"","parse-names":false,"suffix":""},{"dropping-particle":"","family":"Reddy","given":"M.D.","non-dropping-particle":"","parse-names":false,"suffix":""},{"dropping-particle":"","family":"Sharma","given":"A.R.","non-dropping-particle":"","parse-names":false,"suffix":""}],"container-title":"Plant and Soil","id":"ITEM-2","issued":{"date-parts":[["1991"]]},"page":"65-71","title":"Yield performance of rainfed lowland rice as affected by nursery fertilization under conditions of intermediate deep water (15-50cm) and flash flood","type":"article-journal","volume":"132"},"uris":["http://www.mendeley.com/documents/?uuid=69a7fe64-a01d-4eb4-80b2-947ad72f3d22"]},{"id":"ITEM-3","itemData":{"DOI":"10.1080/01904167.2014.881490","ISSN":"15324087","abstract":"Seedling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Singh","given":"K.N.","non-dropping-particle":"","parse-names":false,"suffix":""},{"dropping-particle":"","family":"Hassan","given":"B.","non-dropping-particle":"","parse-names":false,"suffix":""},{"dropping-particle":"","family":"Kanday","given":"B.A.","non-dropping-particle":"","parse-names":false,"suffix":""},{"dropping-particle":"","family":"Bhat","given":"A.K.","non-dropping-particle":"","parse-names":false,"suffix":""}],"container-title":"Indian Journal of Agronomy","id":"ITEM-4","issued":{"date-parts":[["2005"]]},"page":"187-189","title":"Effect of nursery fertilization on seedling growth and yield of rice","type":"article-journal","volume":"50"},"uris":["http://www.mendeley.com/documents/?uuid=5eb09061-4bf7-4ef7-a3bd-0408b911c9e2"]}],"mendeley":{"formattedCitation":"(Lal and Roy, 1996; Panda et al., 1991; Sarwar et al., 2014; Singh et al., 2005)","plainTextFormattedCitation":"(Lal and Roy, 1996; Panda et al., 1991; Sarwar et al., 2014; Singh et al., 2005)","previouslyFormattedCitation":"(Lal and Roy, 1996; Panda et al., 1991; Sarwar et al., 2014; Singh et al., 2005)"},"properties":{"noteIndex":0},"schema":"https://github.com/citation-style-language/schema/raw/master/csl-citation.json"}</w:instrText>
      </w:r>
      <w:r>
        <w:rPr>
          <w:rFonts w:ascii="Times New Roman" w:hAnsi="Times New Roman" w:cs="Times New Roman"/>
          <w:sz w:val="24"/>
          <w:szCs w:val="24"/>
        </w:rPr>
        <w:fldChar w:fldCharType="separate"/>
      </w:r>
      <w:r w:rsidRPr="004B4548">
        <w:rPr>
          <w:rFonts w:ascii="Times New Roman" w:hAnsi="Times New Roman" w:cs="Times New Roman"/>
          <w:noProof/>
          <w:sz w:val="24"/>
          <w:szCs w:val="24"/>
        </w:rPr>
        <w:t xml:space="preserve">(Lal and Roy, 1996; Panda et al., </w:t>
      </w:r>
      <w:r w:rsidRPr="004B4548">
        <w:rPr>
          <w:rFonts w:ascii="Times New Roman" w:hAnsi="Times New Roman" w:cs="Times New Roman"/>
          <w:noProof/>
          <w:sz w:val="24"/>
          <w:szCs w:val="24"/>
        </w:rPr>
        <w:lastRenderedPageBreak/>
        <w:t>1991; Sarwar et al., 2014; Singh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According to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Research","id":"ITEM-1","issue":"1","issued":{"date-parts":[["2015"]]},"page":"501-511","title":"Commercial mechanical rice transplanting under public private partnership in Bangladesh","type":"article-journal","volume":"6"},"uris":["http://www.mendeley.com/documents/?uuid=4d54547c-7a4d-42fa-b70e-4b223e4ec8eb"]}],"mendeley":{"formattedCitation":"(A. K. M.S. Islam et al., 2015)","manualFormatting":" Islam et al., 2015","plainTextFormattedCitation":"(A. K. M.S. Islam et al., 2015)","previouslyFormattedCitation":"(Islam et al., 2015)"},"properties":{"noteIndex":0},"schema":"https://github.com/citation-style-language/schema/raw/master/csl-citation.json"}</w:instrText>
      </w:r>
      <w:r>
        <w:rPr>
          <w:rFonts w:ascii="Times New Roman" w:hAnsi="Times New Roman" w:cs="Times New Roman"/>
          <w:sz w:val="24"/>
          <w:szCs w:val="24"/>
        </w:rPr>
        <w:fldChar w:fldCharType="separate"/>
      </w:r>
      <w:r w:rsidRPr="00104DDB">
        <w:rPr>
          <w:rFonts w:ascii="Times New Roman" w:hAnsi="Times New Roman" w:cs="Times New Roman"/>
          <w:noProof/>
          <w:sz w:val="24"/>
          <w:szCs w:val="24"/>
        </w:rPr>
        <w:t xml:space="preserve"> Islam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the number of seedlings which are dispensed per stroke, the amount of missing hills and the uniformity in the establishment of seedlings in the machine transplanting depends on the seeding rate used in nursery trays.</w:t>
      </w:r>
    </w:p>
    <w:p w14:paraId="4A842EB2" w14:textId="77777777" w:rsidR="00D44163" w:rsidRDefault="00D44163" w:rsidP="00D44163">
      <w:pPr>
        <w:spacing w:before="120" w:after="120" w:line="360" w:lineRule="auto"/>
        <w:rPr>
          <w:rFonts w:ascii="Times New Roman" w:hAnsi="Times New Roman" w:cs="Times New Roman"/>
          <w:sz w:val="24"/>
          <w:szCs w:val="24"/>
        </w:rPr>
      </w:pPr>
    </w:p>
    <w:p w14:paraId="4C0031F0" w14:textId="77777777" w:rsidR="00D44163" w:rsidRDefault="00D44163" w:rsidP="00D44163"/>
    <w:p w14:paraId="3E88A4C5" w14:textId="77777777" w:rsidR="00D44163" w:rsidRDefault="00D44163" w:rsidP="00D44163">
      <w:pPr>
        <w:spacing w:after="120" w:line="360" w:lineRule="auto"/>
        <w:rPr>
          <w:rFonts w:ascii="Times New Roman" w:hAnsi="Times New Roman" w:cs="Times New Roman"/>
          <w:sz w:val="36"/>
          <w:szCs w:val="36"/>
        </w:rPr>
      </w:pPr>
      <w:r w:rsidRPr="0079584C">
        <w:rPr>
          <w:rFonts w:ascii="Times New Roman" w:hAnsi="Times New Roman" w:cs="Times New Roman"/>
          <w:sz w:val="36"/>
          <w:szCs w:val="36"/>
        </w:rPr>
        <w:t xml:space="preserve">2.531 Transplanter </w:t>
      </w:r>
    </w:p>
    <w:p w14:paraId="1B25F894" w14:textId="77777777" w:rsidR="00D44163" w:rsidRDefault="00D44163" w:rsidP="00D44163">
      <w:pPr>
        <w:spacing w:after="120" w:line="360" w:lineRule="auto"/>
        <w:rPr>
          <w:rFonts w:ascii="Times New Roman" w:hAnsi="Times New Roman" w:cs="Times New Roman"/>
          <w:sz w:val="24"/>
          <w:szCs w:val="24"/>
        </w:rPr>
      </w:pPr>
      <w:r w:rsidRPr="002C1256">
        <w:rPr>
          <w:rFonts w:ascii="Times New Roman" w:hAnsi="Times New Roman" w:cs="Times New Roman"/>
          <w:sz w:val="24"/>
          <w:szCs w:val="24"/>
        </w:rPr>
        <w:t xml:space="preserve">The Rice Transplanter is a specialized machine which is having the capability of transplanting the seedlings in the puddled field according to the adjustments done by the operator as proper number of seedlings at proper place, in the given planting depth and within row spacing </w:t>
      </w:r>
      <w:r w:rsidRPr="002C1256">
        <w:rPr>
          <w:rFonts w:ascii="Times New Roman" w:hAnsi="Times New Roman" w:cs="Times New Roman"/>
          <w:sz w:val="24"/>
          <w:szCs w:val="24"/>
        </w:rPr>
        <w:fldChar w:fldCharType="begin" w:fldLock="1"/>
      </w:r>
      <w:r w:rsidRPr="002C1256">
        <w:rPr>
          <w:rFonts w:ascii="Times New Roman" w:hAnsi="Times New Roman" w:cs="Times New Roman"/>
          <w:sz w:val="24"/>
          <w:szCs w:val="24"/>
        </w:rPr>
        <w:instrText>ADDIN CSL_CITATION {"citationItems":[{"id":"ITEM-1","itemData":{"id":"ITEM-1","issued":{"date-parts":[["2013"]]},"number-of-pages":"50","publisher":"Bangladesh Agricultural University, Mymensingh","title":"Present status of Rice Transplanter use for Paddy Cultivation in Bangladesh","type":"thesis"},"uris":["http://www.mendeley.com/documents/?uuid=b1b29af9-ba75-4f37-b642-99719e0a6404"]},{"id":"ITEM-2","itemData":{"DOI":"10.15740/HAS/IJAE/8.1/9-14","ISSN":"0974-2662","abstract":"Rice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transplanter","type":"article-journal","volume":"8"},"uris":["http://www.mendeley.com/documents/?uuid=8fada0f6-3347-456e-9e43-41b21c5cce26"]}],"mendeley":{"formattedCitation":"(Gaikwad et al., 2015; “Present status of Rice Transplanter use for Paddy Cultivation in Bangladesh,” 2013)","plainTextFormattedCitation":"(Gaikwad et al., 2015; “Present status of Rice Transplanter use for Paddy Cultivation in Bangladesh,” 2013)","previouslyFormattedCitation":"(Gaikwad et al., 2015; “Present status of Rice Transplanter use for Paddy Cultivation in Bangladesh,” 2013)"},"properties":{"noteIndex":0},"schema":"https://github.com/citation-style-language/schema/raw/master/csl-citation.json"}</w:instrText>
      </w:r>
      <w:r w:rsidRPr="002C1256">
        <w:rPr>
          <w:rFonts w:ascii="Times New Roman" w:hAnsi="Times New Roman" w:cs="Times New Roman"/>
          <w:sz w:val="24"/>
          <w:szCs w:val="24"/>
        </w:rPr>
        <w:fldChar w:fldCharType="separate"/>
      </w:r>
      <w:r w:rsidRPr="002C1256">
        <w:rPr>
          <w:rFonts w:ascii="Times New Roman" w:hAnsi="Times New Roman" w:cs="Times New Roman"/>
          <w:noProof/>
          <w:sz w:val="24"/>
          <w:szCs w:val="24"/>
        </w:rPr>
        <w:t>(Gaikwad et al., 2015; “Present status of Rice Transplanter use for Paddy Cultivation in Bangladesh,” 2013)</w:t>
      </w:r>
      <w:r w:rsidRPr="002C1256">
        <w:rPr>
          <w:rFonts w:ascii="Times New Roman" w:hAnsi="Times New Roman" w:cs="Times New Roman"/>
          <w:sz w:val="24"/>
          <w:szCs w:val="24"/>
        </w:rPr>
        <w:fldChar w:fldCharType="end"/>
      </w:r>
      <w:r w:rsidRPr="002C1256">
        <w:rPr>
          <w:rFonts w:ascii="Times New Roman" w:hAnsi="Times New Roman" w:cs="Times New Roman"/>
          <w:sz w:val="24"/>
          <w:szCs w:val="24"/>
        </w:rPr>
        <w:t xml:space="preserve">. The common transplanter contains mainly a feeding tray where the seedlings in the nursery tray or the mat type is placed, pick up forks which contains needles for the process of picking up the seedlings from the nurseries on the feeding platform and placing that seedlings on the puddled soil. The nurseries are separated in to the rectangular blocks according to the dimensions of the feeding tray on the feeding platform when mat type nurseries are used and if the nursery trays are used the can be directly inserted to the feeding tray. The </w:t>
      </w:r>
      <w:r>
        <w:rPr>
          <w:rFonts w:ascii="Times New Roman" w:hAnsi="Times New Roman" w:cs="Times New Roman"/>
          <w:sz w:val="24"/>
          <w:szCs w:val="24"/>
        </w:rPr>
        <w:t>transplanter pegged</w:t>
      </w:r>
      <w:r w:rsidRPr="002C1256">
        <w:rPr>
          <w:rFonts w:ascii="Times New Roman" w:hAnsi="Times New Roman" w:cs="Times New Roman"/>
          <w:sz w:val="24"/>
          <w:szCs w:val="24"/>
        </w:rPr>
        <w:t xml:space="preserve"> the rice </w:t>
      </w:r>
      <w:r>
        <w:rPr>
          <w:rFonts w:ascii="Times New Roman" w:hAnsi="Times New Roman" w:cs="Times New Roman"/>
          <w:sz w:val="24"/>
          <w:szCs w:val="24"/>
        </w:rPr>
        <w:t>seedlings</w:t>
      </w:r>
      <w:r w:rsidRPr="002C1256">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2C1256">
        <w:rPr>
          <w:rFonts w:ascii="Times New Roman" w:hAnsi="Times New Roman" w:cs="Times New Roman"/>
          <w:sz w:val="24"/>
          <w:szCs w:val="24"/>
        </w:rPr>
        <w:t xml:space="preserve">puddled soil according to the planting depth, fixed between row space in the machine, with in row space, number of seedlings dispersed per hill as adjusted by the operator by giving a uniform plant stand </w:t>
      </w:r>
      <w:r w:rsidRPr="002C125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{"citationItems":[{"id":"ITEM-1","itemData":{"URL":"http://www.ft.lk/agriculture/hayleys-empowers-greater-productivity-via-mechanised-rice-transplanter/31-188536","accessed":{"date-parts":[["2018","12","1"]]},"id":"ITEM-1","issued":{"date-parts":[["2013"]]},"title":"Hayleys empowers greater productivity via mechanised rice transplanter | FT Online","type":"webpage"},"uris":["http://www.mendeley.com/documents/?uuid=416b901d-bf00-3640-b43e-ac68638dc103"]},{"id":"ITEM-2","itemData":{"author":[{"dropping-particle":"","family":"Singh","given":"R.S","non-dropping-particle":"","parse-names":false,"suffix":""},{"dropping-particle":"","family":"Rao","given":"K.V.R.","non-dropping-particle":"","parse-names":false,"suffix":""}],"container-title":"Electronic Journal of Environmental, Agricultural and Food Chemistry","id":"ITEM-2","issue":"1","issued":{"date-parts":[["2010"]]},"page":"150-153","title":"Impact of self propelled transplanter in rice","type":"article-journal","volume":"9"},"uris":["http://www.mendeley.com/documents/?uuid=d34d668a-9b78-4a76-9a2c-273dc1ecc3b8"]}],"mendeley":{"formattedCitation":"(“Hayleys empowers greater productivity via mechanised rice transplanter | FT Online,” 2013; Singh and Rao, 2010)","plainTextFormattedCitation":"(“Hayleys empowers greater productivity via mechanised rice transplanter | FT Online,” 2013; Singh and Rao, 2010)","previouslyFormattedCitation":"(“Hayleys empowers greater productivity via mechanised rice transplanter | FT Online,” 2013; Singh and Rao, 2010)"},"properties":{"noteIndex":0},"schema":"https://github.com/citation-style-language/schema/raw/master/csl-citation.json"}</w:instrText>
      </w:r>
      <w:r w:rsidRPr="002C1256">
        <w:rPr>
          <w:rFonts w:ascii="Times New Roman" w:hAnsi="Times New Roman" w:cs="Times New Roman"/>
          <w:sz w:val="24"/>
          <w:szCs w:val="24"/>
        </w:rPr>
        <w:fldChar w:fldCharType="separate"/>
      </w:r>
      <w:r w:rsidRPr="002C1256">
        <w:rPr>
          <w:rFonts w:ascii="Times New Roman" w:hAnsi="Times New Roman" w:cs="Times New Roman"/>
          <w:noProof/>
          <w:sz w:val="24"/>
          <w:szCs w:val="24"/>
        </w:rPr>
        <w:t>(“Hayleys empowers greater productivity via mechanised rice transplanter | FT Online,” 2013; Singh and Rao, 2010)</w:t>
      </w:r>
      <w:r w:rsidRPr="002C1256">
        <w:rPr>
          <w:rFonts w:ascii="Times New Roman" w:hAnsi="Times New Roman" w:cs="Times New Roman"/>
          <w:sz w:val="24"/>
          <w:szCs w:val="24"/>
        </w:rPr>
        <w:fldChar w:fldCharType="end"/>
      </w:r>
      <w:r w:rsidRPr="002C1256">
        <w:rPr>
          <w:rFonts w:ascii="Times New Roman" w:hAnsi="Times New Roman" w:cs="Times New Roman"/>
          <w:sz w:val="24"/>
          <w:szCs w:val="24"/>
        </w:rPr>
        <w:t>.</w:t>
      </w:r>
    </w:p>
    <w:p w14:paraId="1ABE0588" w14:textId="77777777" w:rsidR="00D44163" w:rsidRDefault="00D44163" w:rsidP="00D44163">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There are mainly two types of rice transplanters used by the farmers as Manual Transplanter and Mechanical Transplanter. The manual and mechanical transplanters reduced the labor requirement from 75-80% and the cost of transplanting from 45-80%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rice","type":"article-journal","volume":"753006"},"uris":["http://www.mendeley.com/documents/?uuid=75dfd948-c85e-4935-8bb4-25bc47789471"]}],"mendeley":{"formattedCitation":"(Das, 2012)","plainTextFormattedCitation":"(Das, 2012)","previouslyFormattedCitation":"(Das, 2012)"},"properties":{"noteIndex":0},"schema":"https://github.com/citation-style-language/schema/raw/master/csl-citation.json"}</w:instrText>
      </w:r>
      <w:r>
        <w:rPr>
          <w:rFonts w:ascii="Times New Roman" w:hAnsi="Times New Roman" w:cs="Times New Roman"/>
          <w:sz w:val="24"/>
          <w:szCs w:val="24"/>
        </w:rPr>
        <w:fldChar w:fldCharType="separate"/>
      </w:r>
      <w:r w:rsidRPr="00BF45D1">
        <w:rPr>
          <w:rFonts w:ascii="Times New Roman" w:hAnsi="Times New Roman" w:cs="Times New Roman"/>
          <w:noProof/>
          <w:sz w:val="24"/>
          <w:szCs w:val="24"/>
        </w:rPr>
        <w:t>(Das, 2012)</w:t>
      </w:r>
      <w:r>
        <w:rPr>
          <w:rFonts w:ascii="Times New Roman" w:hAnsi="Times New Roman" w:cs="Times New Roman"/>
          <w:sz w:val="24"/>
          <w:szCs w:val="24"/>
        </w:rPr>
        <w:fldChar w:fldCharType="end"/>
      </w:r>
      <w:r>
        <w:rPr>
          <w:rFonts w:ascii="Times New Roman" w:hAnsi="Times New Roman" w:cs="Times New Roman"/>
          <w:sz w:val="24"/>
          <w:szCs w:val="24"/>
        </w:rPr>
        <w:t xml:space="preserve">. The rice transplanters are first introduced at 1960 by the Japan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{"citationItems":[{"id":"ITEM-1","itemData":{"author":[{"dropping-particle":"","family":"Behera","given":"Bijoy Kumar","non-dropping-particle":"","parse-names":false,"suffix":""}],"id":"ITEM-1","issued":{"date-parts":[["2000"]]},"title":"INVESTIGATIONS ON PUDDLED SOIL CHARACTERISTICS IN RELATION TO PERFORMANCE OF SELF .. PROPELLED RICE TRANSPLANTER Submitted to the) INDIA","type":"article-journal"},"uris":["http://www.mendeley.com/documents/?uuid=b99d34d5-419e-43b2-9f21-105976a47dea"]}],"mendeley":{"formattedCitation":"(Behera, 2000)","plainTextFormattedCitation":"(Behera, 2000)","previouslyFormattedCitation":"(Behera, 2000)"},"properties":{"noteIndex":0},"schema":"https://github.com/citation-style-language/schema/raw/master/csl-citation.json"}</w:instrText>
      </w:r>
      <w:r>
        <w:rPr>
          <w:rFonts w:ascii="Times New Roman" w:hAnsi="Times New Roman" w:cs="Times New Roman"/>
          <w:sz w:val="24"/>
          <w:szCs w:val="24"/>
        </w:rPr>
        <w:fldChar w:fldCharType="separate"/>
      </w:r>
      <w:r w:rsidRPr="00BF45D1">
        <w:rPr>
          <w:rFonts w:ascii="Times New Roman" w:hAnsi="Times New Roman" w:cs="Times New Roman"/>
          <w:noProof/>
          <w:sz w:val="24"/>
          <w:szCs w:val="24"/>
        </w:rPr>
        <w:t>(Behera, 2000)</w:t>
      </w:r>
      <w:r>
        <w:rPr>
          <w:rFonts w:ascii="Times New Roman" w:hAnsi="Times New Roman" w:cs="Times New Roman"/>
          <w:sz w:val="24"/>
          <w:szCs w:val="24"/>
        </w:rPr>
        <w:fldChar w:fldCharType="end"/>
      </w:r>
      <w:r>
        <w:rPr>
          <w:rFonts w:ascii="Times New Roman" w:hAnsi="Times New Roman" w:cs="Times New Roman"/>
          <w:sz w:val="24"/>
          <w:szCs w:val="24"/>
        </w:rPr>
        <w:t xml:space="preserve">. Manual transplanter is higher in capacity when compared to the fatigue operation manual transplanting of rice. So, the manual transplanter can be named as a good solution for the marginal and small-scale farmers to replace the manual transplanting of rice. Manual transplanter is a single operated machine which is operated through the simultaneous push and pull action. First the operator has to move backward pull the machine and simultaneously push the handle to cut the nursery </w:t>
      </w:r>
      <w:r>
        <w:rPr>
          <w:rFonts w:ascii="Times New Roman" w:hAnsi="Times New Roman" w:cs="Times New Roman"/>
          <w:sz w:val="24"/>
          <w:szCs w:val="24"/>
        </w:rPr>
        <w:lastRenderedPageBreak/>
        <w:t xml:space="preserve">for transplanting in the soil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(Guru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Working with the manual transplanter in the puddled field through the multiple action push and pull is a very fatigue task for the operator. The operation of the mechanical transplanter is classified as a heavy work after evaluating ergonomically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India","type":"article-journal","volume":"6"},"uris":["http://www.mendeley.com/documents/?uuid=c70d5476-6abb-4d1b-ad6d-42a0f85fec2b"]}],"mendeley":{"formattedCitation":"(Pradhan and Mohanty, 2014)","plainTextFormattedCitation":"(Pradhan and Mohanty, 2014)","previouslyFormattedCitation":"(Pradhan and Mohanty, 2014)"},"properties":{"noteIndex":0},"schema":"https://github.com/citation-style-language/schema/raw/master/csl-citation.json"}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(Pradhan and Mohanty, 2014)</w:t>
      </w:r>
      <w:r>
        <w:rPr>
          <w:rFonts w:ascii="Times New Roman" w:hAnsi="Times New Roman" w:cs="Times New Roman"/>
          <w:sz w:val="24"/>
          <w:szCs w:val="24"/>
        </w:rPr>
        <w:fldChar w:fldCharType="end"/>
      </w:r>
      <w:r>
        <w:rPr>
          <w:rFonts w:ascii="Times New Roman" w:hAnsi="Times New Roman" w:cs="Times New Roman"/>
          <w:sz w:val="24"/>
          <w:szCs w:val="24"/>
        </w:rPr>
        <w:t xml:space="preserve">. The use of manual transplanter reduced the working capacity from 0.01 to 0.015 hectares per hour with increased fatigue on the operator. Therefore the researchers focused their attention on shifting to the mechanical transplanting from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{"citationItems":[{"id":"ITEM-1","itemData":{"author":[{"dropping-particle":"","family":"Behera","given":"Bijoy Kumar","non-dropping-particle":"","parse-names":false,"suffix":""}],"id":"ITEM-1","issued":{"date-parts":[["2000"]]},"title":"INVESTIGATIONS ON PUDDLED SOIL CHARACTERISTICS IN RELATION TO PERFORMANCE OF SELF .. PROPELLED RICE TRANSPLANTER Submitted to the) INDIA","type":"article-journal"},"uris":["http://www.mendeley.com/documents/?uuid=b99d34d5-419e-43b2-9f21-105976a47dea"]}],"mendeley":{"formattedCitation":"(Behera, 2000)","plainTextFormattedCitation":"(Behera, 2000)","previouslyFormattedCitation":"(Behera, 2000)"},"properties":{"noteIndex":0},"schema":"https://github.com/citation-style-language/schema/raw/master/csl-citation.json"}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(Behera, 2000)</w:t>
      </w:r>
      <w:r>
        <w:rPr>
          <w:rFonts w:ascii="Times New Roman" w:hAnsi="Times New Roman" w:cs="Times New Roman"/>
          <w:sz w:val="24"/>
          <w:szCs w:val="24"/>
        </w:rPr>
        <w:fldChar w:fldCharType="end"/>
      </w:r>
      <w:r>
        <w:rPr>
          <w:rFonts w:ascii="Times New Roman" w:hAnsi="Times New Roman" w:cs="Times New Roman"/>
          <w:sz w:val="24"/>
          <w:szCs w:val="24"/>
        </w:rPr>
        <w:t>.</w:t>
      </w:r>
    </w:p>
    <w:p w14:paraId="06E6FBFD" w14:textId="77777777" w:rsidR="00D44163" w:rsidRDefault="00D44163" w:rsidP="00D44163">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The reduced labor availability due to the movement of human force towards the urban area with the industrialization is one of the main problems associated with the transplanting of rice. The prevalence of these circumstances increased the need for mechanization inorder to maintain the economical consistency which occurs due to the transposition of the manpower from agriculture towards the industry and service sector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ripathi","given":"S.K.","non-dropping-particle":"","parse-names":false,"suffix":""},{"dropping-particle":"","family":"Jena","given":"H.K.","non-dropping-particle":"","parse-names":false,"suffix":""},{"dropping-particle":"","family":"Panda","given":"P.K.","non-dropping-particle":"","parse-names":false,"suffix":""}],"container-title":"Indian Fmg","id":"ITEM-1","issued":{"date-parts":[["2004"]]},"page":"23-25","title":"Self-propelled rice transplanter for economizing labour","type":"article-journal","volume":"54"},"uris":["http://www.mendeley.com/documents/?uuid=caa3447a-c9f2-4982-b628-4d8b289e10c0"]},{"id":"ITEM-2","itemData":{"author":[{"dropping-particle":"","family":"Islam","given":"A.K.M.S.","non-dropping-particle":"","parse-names":false,"suffix":""},{"dropping-particle":"","family":"Islam","given":"M.D.Tariqul","non-dropping-particle":"","parse-names":false,"suffix":""},{"dropping-particle":"","family":"Rahman","given":"M.D.","non-dropping-particle":"","parse-names":false,"suffix":""},{"dropping-particle":"","family":"Shakilur, M.D. Rahman, Kim","given":"Youngjung","non-dropping-particle":"","parse-names":false,"suffix":""}],"container-title":"Journal of Biosystems Engineering","id":"ITEM-2","issue":"4","issued":{"date-parts":[["2016"]]},"page":"294-303","title":"Investigation on Selective Mechanization for Wet Season Rice Cultivation in Bangladesh","type":"article-journal","volume":"41"},"uris":["http://www.mendeley.com/documents/?uuid=2cd710c5-cc7e-402f-89ca-1990c06bef40"]}],"mendeley":{"formattedCitation":"(Islam et al., 2016; Tripathi et al., 2004)","plainTextFormattedCitation":"(Islam et al., 2016; Tripathi et al., 2004)","previouslyFormattedCitation":"(Islam et al., 2016; Tripathi et al., 2004)"},"properties":{"noteIndex":0},"schema":"https://github.com/citation-style-language/schema/raw/master/csl-citation.json"}</w:instrText>
      </w:r>
      <w:r>
        <w:rPr>
          <w:rFonts w:ascii="Times New Roman" w:hAnsi="Times New Roman" w:cs="Times New Roman"/>
          <w:sz w:val="24"/>
          <w:szCs w:val="24"/>
        </w:rPr>
        <w:fldChar w:fldCharType="separate"/>
      </w:r>
      <w:r w:rsidRPr="003E54CB">
        <w:rPr>
          <w:rFonts w:ascii="Times New Roman" w:hAnsi="Times New Roman" w:cs="Times New Roman"/>
          <w:noProof/>
          <w:sz w:val="24"/>
          <w:szCs w:val="24"/>
        </w:rPr>
        <w:t>(Islam et al., 2016; Tripathi et al., 2004)</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 act as a conserving method of land and labor compared to the manual transplanter. The capacity of the transplanter is increased and the proximate area that the operated is able transplant with in a day increased from 0.7 to 1 hectare per day. The mechanized transplanter facilitate the operator in working faster than the manual transplanter without any fatigue compared to the manual transplanter. The mechanical transplanter pegged the seedlings in the puddled soil at uniform depth and spacing which increased the number of tillers and ultimately increased the rice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{"citationItems":[{"id":"ITEM-1","itemData":{"id":"ITEM-1","issued":{"date-parts":[["2013"]]},"number-of-pages":"50","publisher":"Bangladesh Agricultural University, Mymensingh","title":"Present status of Rice Transplanter use for Paddy Cultivation in Bangladesh","type":"thesis"},"uris":["http://www.mendeley.com/documents/?uuid=b1b29af9-ba75-4f37-b642-99719e0a6404"]},{"id":"ITEM-2","itemData":{"author":[{"dropping-particle":"","family":"Alizadeh","given":"Mohammad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-2","issue":"3","issued":{"date-parts":[["2011"]]},"page":"27-30","title":"Techno-Economic Performance of a Self-Propelled Rice Transplanter and Comparison with Hand Transplanting for Hybrid Rice Variety","type":"article-journal","volume":"5"},"uris":["http://www.mendeley.com/documents/?uuid=13e5a82b-1865-49ec-849f-8516098a6b12"]},{"id":"ITEM-3","itemData":{"DOI":"10.18801/jbar.060115.60","ISSN":"23127945","author":[{"dropping-particle":"","family":"Islam","given":"A.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Research","id":"ITEM-3","issue":"1","issued":{"date-parts":[["2015"]]},"page":"501-511","title":"Commercial mechanical rice transplanting under public private partnership in Bangladesh","type":"article-journal","volume":"6"},"uris":["http://www.mendeley.com/documents/?uuid=4d54547c-7a4d-42fa-b70e-4b223e4ec8eb"]},{"id":"ITEM-4","itemData":{"author":[{"dropping-particle":"","family":"Singh","given":"R.S","non-dropping-particle":"","parse-names":false,"suffix":""},{"dropping-particle":"","family":"Rao","given":"K.V.R.","non-dropping-particle":"","parse-names":false,"suffix":""}],"container-title":"Electronic Journal of Environmental, Agricultural and Food Chemistry","id":"ITEM-4","issue":"1","issued":{"date-parts":[["2010"]]},"page":"150-153","title":"Impact of self propelled transplanter in rice","type":"article-journal","volume":"9"},"uris":["http://www.mendeley.com/documents/?uuid=d34d668a-9b78-4a76-9a2c-273dc1ecc3b8"]},{"id":"ITEM-5","itemData":{"author":[{"dropping-particle":"","family":"Singh","given":"S","non-dropping-particle":"","parse-names":false,"suffix":""},{"dropping-particle":"","family":"Vasta","given":"D.K.","non-dropping-particle":"","parse-names":false,"suffix":""}],"container-title":"Agricultural engineering today","id":"ITEM-5","issue":"3","issued":{"date-parts":[["2006"]]},"page":"43-46","title":"Performance of evaluation of PAU manual transplanter in hills of himachal Pradesh. Agricultural","type":"article-journal","volume":"30"},"uris":["http://www.mendeley.com/documents/?uuid=ceffe4a8-1f4d-402a-a2f0-ee8418e369d5"]},{"id":"ITEM-6","itemData":{"author":[{"dropping-particle":"","family":"Islam","given":"A.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T.","non-dropping-particle":"","parse-names":false,"suffix":""}],"id":"ITEM-6","issued":{"date-parts":[["2015"]]},"publisher-place":"Banani, Dhaka","title":"Evaluation of mechanical rice transplanter in cold season at farmers","type":"report"},"uris":["http://www.mendeley.com/documents/?uuid=393c97d1-1001-4fc3-995d-adf8f61befa3"]},{"id":"ITEM-7","itemData":{"author":[{"dropping-particle":"","family":"Islam","given":"A. K. M.S.","non-dropping-particle":"","parse-names":false,"suffix":""},{"dropping-particle":"","family":"Khan","given":"M.A.I.","non-dropping-particle":"","parse-names":false,"suffix":""}],"container-title":"International Journal of Science and Technology","id":"ITEM-7","issue":"4","issued":{"date-parts":[["2017"]]},"page":"2562-2573","title":"Effect of row spacing of Rice transplanter on seedling requirement and grain yield","type":"article-journal","volume":"44"},"uris":["http://www.mendeley.com/documents/?uuid=4a8a2ca3-010a-401a-9096-bf500d042f7f"]}],"mendeley":{"formattedCitation":"(Alizadeh et al., 2011; A. K. M. S. Islam et al., 2015; A. K. M.S. Islam et al., 2015; Islam and Khan, 2017; “Present status of Rice Transplanter use for Paddy Cultivation in Bangladesh,” 2013; Singh and Rao, 2010; Singh and Vasta, 2006)","plainTextFormattedCitation":"(Alizadeh et al., 2011; A. K. M. S. Islam et al., 2015; A. K. M.S. Islam et al., 2015; Islam and Khan, 2017; “Present status of Rice Transplanter use for Paddy Cultivation in Bangladesh,” 2013; Singh and Rao, 2010; Singh and Vasta, 2006)","previouslyFormattedCitation":"(Alizadeh et al., 2011; A. K. M. S. Islam et al., 2015; A. K. M.S. Islam et al., 2015; Islam and Khan, 2017; “Present status of Rice Transplanter use for Paddy Cultivation in Bangladesh,” 2013; Singh and Rao, 2010; Singh and Vasta, 2006)"},"properties":{"noteIndex":0},"schema":"https://github.com/citation-style-language/schema/raw/master/csl-citation.json"}</w:instrText>
      </w:r>
      <w:r>
        <w:rPr>
          <w:rFonts w:ascii="Times New Roman" w:hAnsi="Times New Roman" w:cs="Times New Roman"/>
          <w:sz w:val="24"/>
          <w:szCs w:val="24"/>
        </w:rPr>
        <w:fldChar w:fldCharType="separate"/>
      </w:r>
      <w:r w:rsidRPr="00562528">
        <w:rPr>
          <w:rFonts w:ascii="Times New Roman" w:hAnsi="Times New Roman" w:cs="Times New Roman"/>
          <w:noProof/>
          <w:sz w:val="24"/>
          <w:szCs w:val="24"/>
        </w:rPr>
        <w:t>(Alizadeh et al., 2011; A. K. M. S. Islam et al., 2015; A. K. M.S. Islam et al., 2015; Islam and Khan, 2017; “Present status of Rice Transplanter use for Paddy Cultivation in Bangladesh,” 2013; Singh and Rao, 2010; Singh and Vasta, 2006)</w:t>
      </w:r>
      <w:r>
        <w:rPr>
          <w:rFonts w:ascii="Times New Roman" w:hAnsi="Times New Roman" w:cs="Times New Roman"/>
          <w:sz w:val="24"/>
          <w:szCs w:val="24"/>
        </w:rPr>
        <w:fldChar w:fldCharType="end"/>
      </w:r>
      <w:r>
        <w:rPr>
          <w:rFonts w:ascii="Times New Roman" w:hAnsi="Times New Roman" w:cs="Times New Roman"/>
          <w:sz w:val="24"/>
          <w:szCs w:val="24"/>
        </w:rPr>
        <w:t>.</w:t>
      </w:r>
    </w:p>
    <w:p w14:paraId="665DDA9F" w14:textId="77777777" w:rsidR="00D44163" w:rsidRPr="002C1256" w:rsidRDefault="00D44163" w:rsidP="00D44163">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In mechanical transplanting the selection of the most suitable transplanter should be done according to the field condition, available resources and the cost feasibility. The self-propelled transplanter act as an labor saving method which conserves labor consumption up to 90% when compared with the manual transplanter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{"citationItems":[{"id":"ITEM-1","itemData":{"DOI":"10.12720/joaat.1.2.141-146","ISSN":"2373423X","author":[{"dropping-particle":"","family":"Vasudevan","given":"S. N.","non-dropping-particle":"","parse-names":false,"suffix":""},{"dropping-particle":"","family":"Basangouda","given":"Basangouda","non-dropping-particle":"","parse-names":false,"suffix":""},{"dropping-particle":"","family":"Mathad","given":"Rakesh C.","non-dropping-particle":"","parse-names":false,"suffix":""},{"dropping-particle":"","family":"Doddagoudar","given":"S. R.","non-dropping-particle":"","parse-names":false,"suffix":""},{"dropping-particle":"","family":"Shakuntala","given":"N. M.","non-dropping-particle":"","parse-names":false,"suffix":""}],"container-title":"Journal of Advanced Agricultural Technologies","id":"ITEM-1","issue":"2","issued":{"date-parts":[["2014"]]},"page":"141-146","title":"Standardization of Seedling Characteristics for Paddy Transplanter","type":"article-journal","volume":"1"},"uris":["http://www.mendeley.com/documents/?uuid=68994ba4-b974-49ad-9811-69b68e4dd38d"]}],"mendeley":{"formattedCitation":"(Vasudevan et al., 2014)","plainTextFormattedCitation":"(Vasudevan et al., 2014)","previouslyFormattedCitation":"(Vasudevan et al., 2014)"},"properties":{"noteIndex":0},"schema":"https://github.com/citation-style-language/schema/raw/master/csl-citation.json"}</w:instrText>
      </w:r>
      <w:r>
        <w:rPr>
          <w:rFonts w:ascii="Times New Roman" w:hAnsi="Times New Roman" w:cs="Times New Roman"/>
          <w:sz w:val="24"/>
          <w:szCs w:val="24"/>
        </w:rPr>
        <w:fldChar w:fldCharType="separate"/>
      </w:r>
      <w:r w:rsidRPr="00BD6F4C">
        <w:rPr>
          <w:rFonts w:ascii="Times New Roman" w:hAnsi="Times New Roman" w:cs="Times New Roman"/>
          <w:noProof/>
          <w:sz w:val="24"/>
          <w:szCs w:val="24"/>
        </w:rPr>
        <w:t>(Vasudevan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The self-propelled walk behind type facilitate better establishment of seedlings which increases the number of panicles per square meter and proportionally the yield is increased when compared with the self-propelled four wheel type and self-propelled single wheel transplanters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nes","given":"G.S.","non-dropping-particle":"","parse-names":false,"suffix":""},{"dropping-particle":"","family":"Dixit","given":"A.","non-dropping-particle":"","parse-names":false,"suffix":""},{"dropping-particle":"","family":"Singh","given":"A.","non-dropping-particle":"","parse-names":false,"suffix":""},{"dropping-particle":"","family":"Mahal","given":"J.S.","non-dropping-particle":"","parse-names":false,"suffix":""},{"dropping-particle":"","family":"Mahajan","given":"G.","non-dropping-particle":"","parse-names":false,"suffix":""}],"container-title":"Agricultural Mechanization in Asia, Africa &amp; Latin America","id":"ITEM-1","issue":"3","issued":{"date-parts":[["2013"]]},"page":"14-17","title":"Feasibility of Mechanical Transplanter for Paddy Transplanting in Punjab","type":"article-journal","volume":"44"},"uris":["http://www.mendeley.com/documents/?uuid=9b42f136-d258-470a-ac7b-b568e5f72882"]}],"mendeley":{"formattedCitation":"(Manes et al., 2013)","plainTextFormattedCitation":"(Manes et al., 2013)","previouslyFormattedCitation":"(Manes et al., 2013)"},"properties":{"noteIndex":0},"schema":"https://github.com/citation-style-language/schema/raw/master/csl-citation.json"}</w:instrText>
      </w:r>
      <w:r>
        <w:rPr>
          <w:rFonts w:ascii="Times New Roman" w:hAnsi="Times New Roman" w:cs="Times New Roman"/>
          <w:sz w:val="24"/>
          <w:szCs w:val="24"/>
        </w:rPr>
        <w:fldChar w:fldCharType="separate"/>
      </w:r>
      <w:r w:rsidRPr="003B15A4">
        <w:rPr>
          <w:rFonts w:ascii="Times New Roman" w:hAnsi="Times New Roman" w:cs="Times New Roman"/>
          <w:noProof/>
          <w:sz w:val="24"/>
          <w:szCs w:val="24"/>
        </w:rPr>
        <w:t>(Manes et al., 2013)</w:t>
      </w:r>
      <w:r>
        <w:rPr>
          <w:rFonts w:ascii="Times New Roman" w:hAnsi="Times New Roman" w:cs="Times New Roman"/>
          <w:sz w:val="24"/>
          <w:szCs w:val="24"/>
        </w:rPr>
        <w:fldChar w:fldCharType="end"/>
      </w:r>
      <w:r>
        <w:rPr>
          <w:rFonts w:ascii="Times New Roman" w:hAnsi="Times New Roman" w:cs="Times New Roman"/>
          <w:sz w:val="24"/>
          <w:szCs w:val="24"/>
        </w:rPr>
        <w:t>. The self-propelled walk behind type 6 row and 8 row transplanters are able to reduce the labor intensity in to a large extent. But these transplanters can performs well under the large-scale farms and the purchasing cost of these machines are also high. The four row self-</w:t>
      </w:r>
      <w:r>
        <w:rPr>
          <w:rFonts w:ascii="Times New Roman" w:hAnsi="Times New Roman" w:cs="Times New Roman"/>
          <w:sz w:val="24"/>
          <w:szCs w:val="24"/>
        </w:rPr>
        <w:lastRenderedPageBreak/>
        <w:t xml:space="preserve">propelled walk behind transplanter has become more popular among the farmers in Asian countries as it is most suitable for small size lands and affordable for the small marginal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rd","given":"P.B.","non-dropping-particle":"","parse-names":false,"suffix":""},{"dropping-particle":"","family":"Shahare","given":"P.U.","non-dropping-particle":"","parse-names":false,"suffix":""},{"dropping-particle":"","family":"Pathak","given":"S.V.","non-dropping-particle":"","parse-names":false,"suffix":""},{"dropping-particle":"","family":"Aware","given":"V.V.","non-dropping-particle":"","parse-names":false,"suffix":""}],"container-title":"International Journal of Agricultural Engineering","id":"ITEM-1","issue":"1","issued":{"date-parts":[["2015"]]},"number-of-pages":"9-14","publisher":"College of Agriculture Engineering and Technology","title":"Development and performance evaluation of four row self propelled paddy transplanter","type":"thesis","volume":"8"},"uris":["http://www.mendeley.com/documents/?uuid=ae052394-ef97-48c1-a23f-ea3828bc26f0"]}],"mendeley":{"formattedCitation":"(Gaikward et al., 2015)","plainTextFormattedCitation":"(Gaikward et al., 2015)","previouslyFormattedCitation":"(Gaikward et al., 2015)"},"properties":{"noteIndex":0},"schema":"https://github.com/citation-style-language/schema/raw/master/csl-citation.json"}</w:instrText>
      </w:r>
      <w:r>
        <w:rPr>
          <w:rFonts w:ascii="Times New Roman" w:hAnsi="Times New Roman" w:cs="Times New Roman"/>
          <w:sz w:val="24"/>
          <w:szCs w:val="24"/>
        </w:rPr>
        <w:fldChar w:fldCharType="separate"/>
      </w:r>
      <w:r w:rsidRPr="002E480C">
        <w:rPr>
          <w:rFonts w:ascii="Times New Roman" w:hAnsi="Times New Roman" w:cs="Times New Roman"/>
          <w:noProof/>
          <w:sz w:val="24"/>
          <w:szCs w:val="24"/>
        </w:rPr>
        <w:t>(Gaikward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And also the labor requirement is reduced to 2 man days per hectare whereas for manual transplanting  required 32 man days of labor per hectare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 j.tiv.2018.06.019","abstract":"Field Trials were conducted at Krishi Vigyan Kendra, Bhandara (Sakoli) as well as on farmers field in 10 different villages during kharif 2011 with view to reduce cost of transplanting operation of paddy crop. A self propelled four row paddy transplanter (MAHINDRA Model) was used for the transplanting purpose. The performance of the mechanical self propelled paddy transplanter was found quite satisfactory. The field capacity, field efficiency and fuel consumption of the four row self propelled paddy transplanter were 0.1 ha/h, 65% and 10 lit/ha, respectively. The cost of mechanical transplanting was found to be 1500 Rs/ha as compared to Rs 5000 Rs/ha as in case of traditional method of manual transplanting followed by farmers in the region. Crop yield in both manual and mechanical transplanting was found at par with average grain yield. The machine was found to be farmer friendly and feasible in terms of time, money and labour requirement as compared to manual method transplanting of paddy.","author":[{"dropping-particle":"","family":"Murumkar","given":"R P","non-dropping-particle":"","parse-names":false,"suffix":""},{"dropping-particle":"","family":"Dongarwar","given":"U R","non-dropping-particle":"","parse-names":false,"suffix":""},{"dropping-particle":"","family":"Phad","given":"D S","non-dropping-particle":"","parse-names":false,"suffix":""},{"dropping-particle":"","family":"Borkar","given":"B Y","non-dropping-particle":"","parse-names":false,"suffix":""},{"dropping-particle":"","family":"Pisalkar","given":"P S","non-dropping-particle":"","parse-names":false,"suffix":""},{"dropping-particle":"","family":"Deshmukh","given":"Panjabrao","non-dropping-particle":"","parse-names":false,"suffix":""},{"dropping-particle":"","family":"Vidyapeeth","given":"Krishi","non-dropping-particle":"","parse-names":false,"suffix":""},{"dropping-particle":"","family":"Akola","given":"M S","non-dropping-particle":"","parse-names":false,"suffix":""}],"container-title":"Interational Journal of Science, Envronment and Technology","id":"ITEM-1","issue":"6","issued":{"date-parts":[["2015"]]},"page":"2015-2019","title":"Performance Testing of Four Row Self Propelled","type":"article-journal","volume":"3"},"uris":["http://www.mendeley.com/documents/?uuid=f75cc306-6d18-4277-9368-0bb8842cd071"]}],"mendeley":{"formattedCitation":"(Murumkar et al., 2015)","plainTextFormattedCitation":"(Murumkar et al., 2015)"},"properties":{"noteIndex":0},"schema":"https://github.com/citation-style-language/schema/raw/master/csl-citation.json"}</w:instrText>
      </w:r>
      <w:r>
        <w:rPr>
          <w:rFonts w:ascii="Times New Roman" w:hAnsi="Times New Roman" w:cs="Times New Roman"/>
          <w:sz w:val="24"/>
          <w:szCs w:val="24"/>
        </w:rPr>
        <w:fldChar w:fldCharType="separate"/>
      </w:r>
      <w:r w:rsidRPr="00D0623C">
        <w:rPr>
          <w:rFonts w:ascii="Times New Roman" w:hAnsi="Times New Roman" w:cs="Times New Roman"/>
          <w:noProof/>
          <w:sz w:val="24"/>
          <w:szCs w:val="24"/>
        </w:rPr>
        <w:t>(Murumkar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3998EB11" w14:textId="77777777" w:rsidR="00D44163" w:rsidRDefault="00D44163" w:rsidP="00D44163"/>
    <w:p w14:paraId="3A7EB4D5" w14:textId="77777777" w:rsidR="00D44163" w:rsidRDefault="00D44163" w:rsidP="00D44163">
      <w:pPr>
        <w:pStyle w:val="Heading2"/>
        <w:spacing w:line="360" w:lineRule="auto"/>
        <w:jc w:val="both"/>
        <w:rPr>
          <w:rFonts w:ascii="Times New Roman" w:hAnsi="Times New Roman" w:cs="Times New Roman"/>
          <w:b/>
          <w:color w:val="auto"/>
          <w:sz w:val="24"/>
          <w:szCs w:val="24"/>
        </w:rPr>
      </w:pPr>
      <w:r w:rsidRPr="00B91552">
        <w:rPr>
          <w:rFonts w:ascii="Times New Roman" w:hAnsi="Times New Roman" w:cs="Times New Roman"/>
          <w:b/>
          <w:color w:val="auto"/>
          <w:sz w:val="24"/>
          <w:szCs w:val="24"/>
        </w:rPr>
        <w:t>2.</w:t>
      </w:r>
      <w:r>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p>
    <w:p w14:paraId="29EC1810" w14:textId="77777777" w:rsidR="00D44163" w:rsidRDefault="00D44163" w:rsidP="00D44163">
      <w:pPr>
        <w:spacing w:after="0" w:line="360" w:lineRule="auto"/>
        <w:jc w:val="both"/>
      </w:pPr>
    </w:p>
    <w:p w14:paraId="6163D8A1" w14:textId="77777777" w:rsidR="00D44163" w:rsidRDefault="00D44163" w:rsidP="00D44163">
      <w:pPr>
        <w:spacing w:after="0" w:line="360" w:lineRule="auto"/>
        <w:jc w:val="both"/>
      </w:pPr>
      <w:r>
        <w:t xml:space="preserve">The Seedling vigor is the ability of plants to arise rapidly through the substrate including soil or water and cover the surface fast </w:t>
      </w:r>
      <w:r>
        <w:fldChar w:fldCharType="begin" w:fldLock="1"/>
      </w:r>
      <w:r>
        <w:instrText>ADDIN CSL_CITATION {"citationItems":[{"id":"ITEM-1","itemData":{"author":[{"dropping-particle":"","family":"Fukai","given":"S.","non-dropping-particle":"","parse-names":false,"suffix":""}],"container-title":"‘ Direct seeding: research strategies and opportunities. Proceedings of a Workshop","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-1","issued":{"date-parts":[["2002"]]},"page":"257-270","publisher":"International Rice Research Institute (IRRI): Manil","title":"Rice cultivar requirement for direct-seeding in rainfed lowlands","type":"chapter"},"uris":["http://www.mendeley.com/documents/?uuid=bd0b2f07-0494-37a6-99ae-e6dc3f9fa314"]}],"mendeley":{"formattedCitation":"(Fukai, 2002)","plainTextFormattedCitation":"(Fukai, 2002)","previouslyFormattedCitation":"(Fukai, 2002)"},"properties":{"noteIndex":0},"schema":"https://github.com/citation-style-language/schema/raw/master/csl-citation.json"}</w:instrText>
      </w:r>
      <w:r>
        <w:fldChar w:fldCharType="separate"/>
      </w:r>
      <w:r w:rsidRPr="00A74FE7">
        <w:rPr>
          <w:noProof/>
        </w:rPr>
        <w:t>(Fukai, 2002)</w:t>
      </w:r>
      <w:r>
        <w:fldChar w:fldCharType="end"/>
      </w:r>
      <w:r>
        <w:t xml:space="preserve">. Seedling vigor is having an interaction with the all phases of the seedling development from emergence up to the field establishment which enables the seedlings to grow in an agile manner after the germination </w:t>
      </w:r>
      <w:r>
        <w:fldChar w:fldCharType="begin" w:fldLock="1"/>
      </w:r>
      <w: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BY","type":"thesis"},"uris":["http://www.mendeley.com/documents/?uuid=a38dadef-8ca0-4033-99ec-ed84304670d2"]}],"mendeley":{"formattedCitation":"(Rani, 2012)","plainTextFormattedCitation":"(Rani, 2012)","previouslyFormattedCitation":"(Rani, 2012)"},"properties":{"noteIndex":0},"schema":"https://github.com/citation-style-language/schema/raw/master/csl-citation.json"}</w:instrText>
      </w:r>
      <w:r>
        <w:fldChar w:fldCharType="separate"/>
      </w:r>
      <w:r w:rsidRPr="00635444">
        <w:rPr>
          <w:noProof/>
        </w:rPr>
        <w:t>(Rani, 2012)</w:t>
      </w:r>
      <w:r>
        <w:fldChar w:fldCharType="end"/>
      </w:r>
      <w:r>
        <w:t xml:space="preserve">. Seedling vigor is a quality character of the seedlings which represents the potency of the seedlings to rapid growth in the nursery stage and this potential change according to the inheritance and the environmental conditions </w:t>
      </w:r>
      <w:r>
        <w:rPr>
          <w:noProof/>
        </w:rPr>
        <w:fldChar w:fldCharType="begin" w:fldLock="1"/>
      </w:r>
      <w:r>
        <w:rPr>
          <w:noProof/>
        </w:rP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BY","type":"thesis"},"uris":["http://www.mendeley.com/documents/?uuid=a38dadef-8ca0-4033-99ec-ed84304670d2"]}],"mendeley":{"formattedCitation":"(Rani, 2012)","plainTextFormattedCitation":"(Rani, 2012)","previouslyFormattedCitation":"(Rani, 2012)"},"properties":{"noteIndex":0},"schema":"https://github.com/citation-style-language/schema/raw/master/csl-citation.json"}</w:instrText>
      </w:r>
      <w:r>
        <w:rPr>
          <w:noProof/>
        </w:rPr>
        <w:fldChar w:fldCharType="separate"/>
      </w:r>
      <w:r w:rsidRPr="00635444">
        <w:rPr>
          <w:noProof/>
        </w:rPr>
        <w:t>(Rani, 2012)</w:t>
      </w:r>
      <w:r>
        <w:rPr>
          <w:noProof/>
        </w:rPr>
        <w:fldChar w:fldCharType="end"/>
      </w:r>
      <w:r>
        <w:t xml:space="preserve">. </w:t>
      </w:r>
    </w:p>
    <w:p w14:paraId="4E7A88E1" w14:textId="77777777" w:rsidR="00D44163" w:rsidRDefault="00D44163" w:rsidP="00D44163">
      <w:pPr>
        <w:spacing w:before="240" w:after="0" w:line="360" w:lineRule="auto"/>
      </w:pPr>
      <w:r>
        <w:t xml:space="preserve">The key factor on the successful growth of the transplanted plants is the vigor of the seedlings </w:t>
      </w:r>
      <w:r>
        <w:fldChar w:fldCharType="begin" w:fldLock="1"/>
      </w:r>
      <w: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fldChar w:fldCharType="separate"/>
      </w:r>
      <w:r w:rsidRPr="00566DBD">
        <w:rPr>
          <w:noProof/>
        </w:rPr>
        <w:t>(Lal and Roy, 1996)</w:t>
      </w:r>
      <w:r>
        <w:fldChar w:fldCharType="end"/>
      </w:r>
      <w:r>
        <w:t xml:space="preserve">. The production of vigorous seedlings through better care of the nursery  and transplanting them at the correct age is very essential to obtain high yield in rice cultivation </w:t>
      </w:r>
      <w:r>
        <w:fldChar w:fldCharType="begin" w:fldLock="1"/>
      </w:r>
      <w:r>
        <w:instrText>ADDIN CSL_CITATION {"citationItems":[{"id":"ITEM-1","itemData":{"DOI":"10.4067/S0718-58392011000300001","ISBN":"0718-5820","ISSN":"0718-5820","abstract":"Producing vigorous seedlings and transplanting them at the appropriate age are the most important factors for obtaining high yield in rice (Oryza sativa L.) paddy production. The impact of seeding densities, N, and seedling age was evaluated in this experiment after transplanting 10, 20, 30 and 40-d old seedlings raised by using different seeding rates (high and low) and N conditions (with and without) in the 2008 and 2009 rice growing seasons. The study revealed that 10-d-old nursery seedlings, irrespective of seeding densities and fertilizer application, showed higher yields and yield attributes (productive tillers, plant height, 1000-grain weight, and straw yield), while at later stages significant interaction was observed with nursery management. Transplanting of 20-d older fertile seedlings grown with low seeding density at nursery-bed, resulted in a higher number of productive tillers m(-2) (233.3, 227.3), straw yield (11.1, 10.7 t ha(-1)), and final yield (3.6, 3.4 t ! ha(-1)) in both years, 2008 and 2009, respectively. Yield and yield attributes were significantly reduced by transplanting older seedlings grown at high seeding density and without N application at nursery-bed. Minimum productive tillers (165.7, 133), straw yield (8.7, 8.1 t ha(-1)) and paddy yield (2.0, 1.8 t ha(-1)) were recorded with transplanting 40-d older seedlings grown at high seeding density and without N application. These findings support the use of young seedling in a system of rice intensification and illustrate that by making a minor additional investment to raise healthy and vigorous seedlings in nursery seed-bed, farmers can improve yields.","author":[{"dropping-particle":"","family":"Sarwar","given":"N","non-dropping-particle":"","parse-names":false,"suffix":""},{"dropping-particle":"","family":"Maqsood","given":"M","non-dropping-particle":"","parse-names":false,"suffix":""},{"dropping-particle":"","family":"Wajid","given":"S A","non-dropping-particle":"","parse-names":false,"suffix":""},{"dropping-particle":"","family":"Anwar-ul-Haq","given":"M","non-dropping-particle":"","parse-names":false,"suffix":""}],"container-title":"Chilean Journal of Agricultural Research","id":"ITEM-1","issue":"3","issued":{"date-parts":[["2011"]]},"page":"343-349","title":"Impact of Nursery Seeding Density, Nitrogen, and Seedling Age on Yield and Yield Attributes of Fine Rice","type":"article-journal","volume":"71"},"uris":["http://www.mendeley.com/documents/?uuid=ffce4423-8e60-4746-8804-00774e72ff9f"]},{"id":"ITEM-2","itemData":{"author":[{"dropping-particle":"","family":"Rani","given":"A. Sudha","non-dropping-particle":"","parse-names":false,"suffix":""}],"id":"ITEM-2","issued":{"date-parts":[["2012"]]},"publisher":"Agricultural College, Bapatla","title":"RICE YIELD AS AFFECTED BY SEEDLING VIGOUR THROUGH NUTRIENT MANAGEMENT TECHNIQUES IN NURSERY BY","type":"thesis"},"uris":["http://www.mendeley.com/documents/?uuid=a38dadef-8ca0-4033-99ec-ed84304670d2"]}],"mendeley":{"formattedCitation":"(Rani, 2012; Sarwar et al., 2011)","plainTextFormattedCitation":"(Rani, 2012; Sarwar et al., 2011)","previouslyFormattedCitation":"(Rani, 2012; Sarwar et al., 2011)"},"properties":{"noteIndex":0},"schema":"https://github.com/citation-style-language/schema/raw/master/csl-citation.json"}</w:instrText>
      </w:r>
      <w:r>
        <w:fldChar w:fldCharType="separate"/>
      </w:r>
      <w:r w:rsidRPr="00CA05E0">
        <w:rPr>
          <w:noProof/>
        </w:rPr>
        <w:t>(Rani, 2012; Sarwar et al., 2011)</w:t>
      </w:r>
      <w:r>
        <w:fldChar w:fldCharType="end"/>
      </w:r>
      <w:r>
        <w:t xml:space="preserve">. According to the </w:t>
      </w:r>
      <w:r>
        <w:fldChar w:fldCharType="begin" w:fldLock="1"/>
      </w:r>
      <w:r>
        <w:instrText>ADDIN CSL_CITATION {"citationItems":[{"id":"ITEM-1","itemData":{"DOI":"10.13140/RG.2.1.1434.6720","author":[{"dropping-particle":"","family":"Deseo","given":"Netnet","non-dropping-particle":"","parse-names":false,"suffix":""}],"id":"ITEM-1","issue":"June 2012","issued":{"date-parts":[["2015"]]},"page":"0-47","title":"Early Vigor Traits in Selected Upland and Rainfed Lowland Rice ( Oryza sativa L .) Genotypes","type":"article-journal"},"uris":["http://www.mendeley.com/documents/?uuid=bddd62ba-585e-4d5a-b625-491d330c0e4b"]}],"mendeley":{"formattedCitation":"(Deseo, 2015)","manualFormatting":"Deseo, 2015","plainTextFormattedCitation":"(Deseo, 2015)","previouslyFormattedCitation":"(Deseo, 2015)"},"properties":{"noteIndex":0},"schema":"https://github.com/citation-style-language/schema/raw/master/csl-citation.json"}</w:instrText>
      </w:r>
      <w:r>
        <w:fldChar w:fldCharType="separate"/>
      </w:r>
      <w:r w:rsidRPr="00566DBD">
        <w:rPr>
          <w:noProof/>
        </w:rPr>
        <w:t>Deseo, 2015</w:t>
      </w:r>
      <w:r>
        <w:fldChar w:fldCharType="end"/>
      </w:r>
      <w:r>
        <w:t xml:space="preserve"> increased seedling vigor can be classified as an important attribute which determines the final grain yield obtained. An extra care on the nursery is very important to get vigorous seedlings to transplant in the field </w:t>
      </w:r>
      <w:r>
        <w:fldChar w:fldCharType="begin" w:fldLock="1"/>
      </w:r>
      <w:r>
        <w:instrText>ADDIN CSL_CITATION {"citationItems":[{"id":"ITEM-1","itemData":{"DOI":"10.3329/pa.v28i4.36367","abstract":"The experiment was conducted at the Agronomy Field Laboratory, Bangladesh Agricultural University (BAU), Mymensingh during the period from July to October 2016 to study the effect of age of seedling on the yield and yield contributing characters of short duration Aman rice cultivars. The study consisted two factor A: Variety- three- i) BINA dhan7 (V 1 ), (ii) BRRI dhan56 (V 2 ) and (iii) BRRI dhan62 (V 3 ); and factor B: Number of seedlings hill -1 - (i) Single seedling hill -1 (S 1 ), (ii) Two seedlings hill -1 (S 2 ) and (iii) Three seedlings hill -1 (S 3 ). The experiment was laid out in a randomized complete block design with three replications. The highest grain yield was obtained from the cultivar BINA dhan7 which was statistically identical with BRRI dhan56 and this was the consequences of higher number of total and effective tillers hiil -1 and highest number of grains panicle -1 . Grain yield was not significantly affected by the number of seedlings hill -1 but numerically the highest grain yield was recorded from single seedling hill -1 . From the interaction it is observed that grain yield was not significantly affected by the interaction of cultivar and number of seedlings hill -1 . But numerically the highest grain yield was recorded from the interaction of BRRI dhan56 × single seedling hill -1 . From the economic analysis it is observed that the highest BCR (1.64) was recorded from single seedling hill -1 in BRRI dhan56 which was close to single seedling hill -1 in BINA dhan7 and the lowest BCR (103) was obtained from two seedlings hill -1 in BRRI dhan62. From the results of the study it may be concluded that BRRI dhan56 with single seedling hill -1 might be cultivated in AEZ-9 for obtaining higher yield and higher economic return in Aman season. Progressive Agriculture 28 (4): 279-286, 2017","author":[{"dropping-particle":"","family":"Islam","given":"T","non-dropping-particle":"","parse-names":false,"suffix":""},{"dropping-particle":"","family":"Salam","given":"M A","non-dropping-particle":"","parse-names":false,"suffix":""}],"container-title":"Progressive Agriculture","id":"ITEM-1","issue":"4","issued":{"date-parts":[["2017"]]},"page":"279-286","title":"Effect of number of seedlings hill-1 on the yield and yield contributing characters of short duration Aman rice cultivars","type":"article-journal","volume":"28"},"uris":["http://www.mendeley.com/documents/?uuid=31fdfb6b-95ce-4057-b390-b6620fd23067"]}],"mendeley":{"formattedCitation":"(Islam and Salam, 2017)","plainTextFormattedCitation":"(Islam and Salam, 2017)","previouslyFormattedCitation":"(Islam and Salam, 2017)"},"properties":{"noteIndex":0},"schema":"https://github.com/citation-style-language/schema/raw/master/csl-citation.json"}</w:instrText>
      </w:r>
      <w:r>
        <w:fldChar w:fldCharType="separate"/>
      </w:r>
      <w:r w:rsidRPr="00802C79">
        <w:rPr>
          <w:noProof/>
        </w:rPr>
        <w:t>(Islam and Salam, 2017)</w:t>
      </w:r>
      <w:r>
        <w:fldChar w:fldCharType="end"/>
      </w:r>
      <w:r>
        <w:t xml:space="preserve">. The improved nursery management practices including better applications of nutrients, pest and disease management, irrigation at optimum level will ensure the vigor of the seedlings in the nursery rather than the conventional nursery management practices </w:t>
      </w:r>
      <w:r>
        <w:fldChar w:fldCharType="begin" w:fldLock="1"/>
      </w:r>
      <w:r>
        <w:instrText>ADDIN CSL_CITATION {"citationItems":[{"id":"ITEM-1","itemData":{"author":[{"dropping-particle":"","family":"Ghosh","given":"A.","non-dropping-particle":"","parse-names":false,"suffix":""},{"dropping-particle":"","family":"Suman","given":"K.K.","non-dropping-particle":"","parse-names":false,"suffix":""}],"container-title":"Indian Journal of Agricultural Sciences","id":"ITEM-1","issue":"4","issued":{"date-parts":[["2011"]]},"page":"371-373","title":"Exploring seedling vigour for post flood stand establishment of rice (Oryza sativa) under flood prone waterlogged deepwater condition","type":"article-journal","volume":"81"},"uris":["http://www.mendeley.com/documents/?uuid=c19b815a-af79-45b0-9cba-3ccdb395cbff"]}],"mendeley":{"formattedCitation":"(Ghosh and Suman, 2011)","plainTextFormattedCitation":"(Ghosh and Suman, 2011)","previouslyFormattedCitation":"(Ghosh and Suman, 2011)"},"properties":{"noteIndex":0},"schema":"https://github.com/citation-style-language/schema/raw/master/csl-citation.json"}</w:instrText>
      </w:r>
      <w:r>
        <w:fldChar w:fldCharType="separate"/>
      </w:r>
      <w:r w:rsidRPr="00802C79">
        <w:rPr>
          <w:noProof/>
        </w:rPr>
        <w:t>(Ghosh and Suman, 2011)</w:t>
      </w:r>
      <w:r>
        <w:fldChar w:fldCharType="end"/>
      </w:r>
      <w:r>
        <w:t>.</w:t>
      </w:r>
    </w:p>
    <w:p w14:paraId="4DE20B43" w14:textId="77777777" w:rsidR="00D44163" w:rsidRDefault="00D44163" w:rsidP="00D44163">
      <w:pPr>
        <w:spacing w:before="240" w:after="0" w:line="360" w:lineRule="auto"/>
      </w:pPr>
      <w:r>
        <w:t xml:space="preserve">The seedling vigor is having an positive correlation with the early crop vigor after field established which decided the effectiveness of the transplanted rice </w:t>
      </w:r>
      <w:r>
        <w:fldChar w:fldCharType="begin" w:fldLock="1"/>
      </w:r>
      <w: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flood","type":"article-journal","volume":"132"},"uris":["http://www.mendeley.com/documents/?uuid=69a7fe64-a01d-4eb4-80b2-947ad72f3d22"]}],"mendeley":{"formattedCitation":"(Panda et al., 1991)","plainTextFormattedCitation":"(Panda et al., 1991)","previouslyFormattedCitation":"(Panda et al., 1991)"},"properties":{"noteIndex":0},"schema":"https://github.com/citation-style-language/schema/raw/master/csl-citation.json"}</w:instrText>
      </w:r>
      <w:r>
        <w:fldChar w:fldCharType="separate"/>
      </w:r>
      <w:r w:rsidRPr="00A41175">
        <w:rPr>
          <w:noProof/>
        </w:rPr>
        <w:t>(Panda et al., 1991)</w:t>
      </w:r>
      <w:r>
        <w:fldChar w:fldCharType="end"/>
      </w:r>
      <w:r>
        <w:t xml:space="preserve">. The vigorous seedlings after transplanted showed morphological differences in the growth of both above ground and below ground parts </w:t>
      </w:r>
      <w:r>
        <w:fldChar w:fldCharType="begin" w:fldLock="1"/>
      </w:r>
      <w:r>
        <w:instrText>ADDIN CSL_CITATION {"citationItems":[{"id":"ITEM-1","itemData":{"author":[{"dropping-particle":"","family":"Hoshikawa","given":"K.","non-dropping-particle":"","parse-names":false,"suffix":""},{"dropping-particle":"","family":"Ishi","given":"R.","non-dropping-particle":"","parse-names":false,"suffix":""}],"container-title":"Crop Science Society of Japan","id":"ITEM-1","issued":{"date-parts":[["1974"]]},"page":"5-6","title":"Gas exchange characteristics of ‘young’ rice seedlings raised in box","type":"article-journal","volume":"43"},"uris":["http://www.mendeley.com/documents/?uuid=0832a7d1-ce44-4ea3-8651-c5a3c14ec158"]}],"mendeley":{"formattedCitation":"(Hoshikawa and Ishi, 1974)","plainTextFormattedCitation":"(Hoshikawa and Ishi, 1974)","previouslyFormattedCitation":"(Hoshikawa and Ishi, 1974)"},"properties":{"noteIndex":0},"schema":"https://github.com/citation-style-language/schema/raw/master/csl-citation.json"}</w:instrText>
      </w:r>
      <w:r>
        <w:fldChar w:fldCharType="separate"/>
      </w:r>
      <w:r w:rsidRPr="00726769">
        <w:rPr>
          <w:noProof/>
        </w:rPr>
        <w:t>(Hoshikawa and Ishi, 1974)</w:t>
      </w:r>
      <w:r>
        <w:fldChar w:fldCharType="end"/>
      </w:r>
      <w:r>
        <w:t xml:space="preserve">. The seedling vigor associated with the shoot length, root length, leaf area, seedling dry weight, plant viability and the uniformity </w:t>
      </w:r>
      <w:r>
        <w:fldChar w:fldCharType="begin" w:fldLock="1"/>
      </w:r>
      <w:r>
        <w:instrText>ADDIN CSL_CITATION {"citationItems":[{"id":"ITEM-1","itemData":{"author":[{"dropping-particle":"","family":"Matsuo","given":"T.","non-dropping-particle":"","parse-names":false,"suffix":""},{"dropping-particle":"","family":"Hoshikawa","given":"K.","non-dropping-particle":"","parse-names":false,"suffix":""}],"id":"ITEM-1","issued":{"date-parts":[["1993"]]},"number-of-pages":"123-132","title":"Sience of therice plant : morphology","type":"report"},"uris":["http://www.mendeley.com/documents/?uuid=34983e23-049d-434d-bba2-541999bf71f4"]},{"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id":"ITEM-3","itemData":{"author":[{"dropping-particle":"","family":"Rajendran","given":"V.","non-dropping-particle":"","parse-names":false,"suffix":""},{"dropping-particle":"","family":"Ravi","given":"V.","non-dropping-particle":"","parse-names":false,"suffix":""},{"dropping-particle":"","family":"Valliappan","given":"K.","non-dropping-particle":"","parse-names":false,"suffix":""}],"container-title":"ndian Journal of Agronomy ","id":"ITEM-3","issue":"2","issued":{"date-parts":[["2005"]]},"page":"132-136","title":"Early production of robust seedlings through modified mat nursery for enhancing rice (Oryza sativa) productivity and profit | Request PDF","type":"article-journal","volume":"50"},"uris":["http://www.mendeley.com/documents/?uuid=6f7a2f4e-c33f-3350-b6ee-af9bd944ef04"]}],"mendeley":{"formattedCitation":"(Lal and Roy, 1996; Matsuo and Hoshikawa, 1993; Rajendran et al., 2005)","plainTextFormattedCitation":"(Lal and Roy, 1996; Matsuo and Hoshikawa, 1993; Rajendran et al., 2005)","previouslyFormattedCitation":"(Lal and Roy, 1996; Matsuo and Hoshikawa, 1993; Rajendran et al., 2005)"},"properties":{"noteIndex":0},"schema":"https://github.com/citation-style-language/schema/raw/master/csl-citation.json"}</w:instrText>
      </w:r>
      <w:r>
        <w:fldChar w:fldCharType="separate"/>
      </w:r>
      <w:r w:rsidRPr="00CA05E0">
        <w:rPr>
          <w:noProof/>
        </w:rPr>
        <w:t>(Lal and Roy, 1996; Matsuo and Hoshikawa, 1993; Rajendran et al., 2005)</w:t>
      </w:r>
      <w:r>
        <w:fldChar w:fldCharType="end"/>
      </w:r>
      <w:r>
        <w:t xml:space="preserve">. The newly established vigorous seedlings are able to cope with the transplanting shock well and recover within a short period of time and start the vegetative growth in successful manner than the weak seedlings. The dense root system available in </w:t>
      </w:r>
      <w:r>
        <w:lastRenderedPageBreak/>
        <w:t xml:space="preserve">the healthy seedlings produced new shoots and absorb nutrients, moisture well which increased the early plant growth of transplanted rice </w:t>
      </w:r>
      <w:r>
        <w:fldChar w:fldCharType="begin" w:fldLock="1"/>
      </w:r>
      <w:r>
        <w:instrText>ADDIN CSL_CITATION {"citationItems":[{"id":"ITEM-1","itemData":{"author":[{"dropping-particle":"","family":"Grist","given":"D.H.","non-dropping-particle":"","parse-names":false,"suffix":""}],"id":"ITEM-1","issued":{"date-parts":[["1975"]]},"title":"Rice","type":"thesis"},"uris":["http://www.mendeley.com/documents/?uuid=67bcbd4b-e087-496e-879d-c1e3a4f45023"]}],"mendeley":{"formattedCitation":"(Grist, 1975)","plainTextFormattedCitation":"(Grist, 1975)","previouslyFormattedCitation":"(Grist, 1975)"},"properties":{"noteIndex":0},"schema":"https://github.com/citation-style-language/schema/raw/master/csl-citation.json"}</w:instrText>
      </w:r>
      <w:r>
        <w:fldChar w:fldCharType="separate"/>
      </w:r>
      <w:r w:rsidRPr="00D20BAA">
        <w:rPr>
          <w:noProof/>
        </w:rPr>
        <w:t>(Grist, 1975)</w:t>
      </w:r>
      <w:r>
        <w:fldChar w:fldCharType="end"/>
      </w:r>
      <w:r>
        <w:t>.</w:t>
      </w:r>
    </w:p>
    <w:p w14:paraId="73D6D5EA" w14:textId="77777777" w:rsidR="00D44163" w:rsidRDefault="00D44163" w:rsidP="00D44163">
      <w:pPr>
        <w:spacing w:before="240" w:after="0" w:line="360" w:lineRule="auto"/>
      </w:pPr>
      <w:r>
        <w:t xml:space="preserve">The strong seedlings with the early crop vigor is desirable character for increased grain yield from the transplanted crops as the strong seedling are having the ability to compete with weeds , weedy rice, pest attacks and grow well which subsequently increase the dry matter accumulation in the plants </w:t>
      </w:r>
      <w:r>
        <w:fldChar w:fldCharType="begin" w:fldLock="1"/>
      </w:r>
      <w:r>
        <w:instrText>ADDIN CSL_CITATION {"citationItems":[{"id":"ITEM-1","itemData":{"author":[{"dropping-particle":"","family":"Ellis","given":"R.H.","non-dropping-particle":"","parse-names":false,"suffix":""}],"container-title":"Plant Growth Regulations","id":"ITEM-1","issued":{"date-parts":[["1992"]]},"page":"249-255","title":"Seed and seedling vigour in relation to crop growth and yield.","type":"article-journal","volume":"11"},"uris":["http://www.mendeley.com/documents/?uuid=a3f1dba5-6077-4563-9235-49e7c303be48"]},{"id":"ITEM-2","itemData":{"abstract":"2004","author":[{"dropping-particle":"","family":"Akram","given":"Muhammad","non-dropping-particle":"","parse-names":false,"suffix":""}],"id":"ITEM-2","issued":{"date-parts":[["0"]]},"publisher":"University of Arid Agriculture, Rawalpindi, Pakistan.","title":"INHERITANCE OF SEED AND SEEDLING VIGOR IN RICE (Oryza sativa L.)","type":"thesis"},"uris":["http://www.mendeley.com/documents/?uuid=94ebd2c0-046c-392d-bca0-7763233ef4be"]}],"mendeley":{"formattedCitation":"(Akram, n.d.; Ellis, 1992)","plainTextFormattedCitation":"(Akram, n.d.; Ellis, 1992)","previouslyFormattedCitation":"(Ellis, 1992)"},"properties":{"noteIndex":0},"schema":"https://github.com/citation-style-language/schema/raw/master/csl-citation.json"}</w:instrText>
      </w:r>
      <w:r>
        <w:fldChar w:fldCharType="separate"/>
      </w:r>
      <w:r w:rsidRPr="00B953FF">
        <w:rPr>
          <w:noProof/>
        </w:rPr>
        <w:t>(Akram, n.d.; Ellis, 1992)</w:t>
      </w:r>
      <w:r>
        <w:fldChar w:fldCharType="end"/>
      </w:r>
      <w:r>
        <w:t xml:space="preserve">. The main factor which decides the final rice yield obtain from the transplanted rice is due to the seedling vigor obtained through different nursery treatments </w:t>
      </w:r>
      <w:r>
        <w:fldChar w:fldCharType="begin" w:fldLock="1"/>
      </w:r>
      <w:r>
        <w:instrText>ADDIN CSL_CITATION {"citationItems":[{"id":"ITEM-1","itemData":{"DOI":"10.1023/A:1024736104668","ISBN":"0032-079X","ISSN":"0032079X","abstract":"Previous studies suggest that the positive response of transplanted rice ( Oryza sativa L.) to nursery fertiliser application was due to increased seedling vigour or possibly to increased nutrient content. This paper presents results of two glasshouse experiments designed to test the hypothesis that seedling vigour was responsible for the response of transplanted seedlings to nursery treatments. The aim of the present study was to explore the concept of seedling vigour of transplanted rice and to determine what plant attributes conferred vigour on the seedlings. Seedling vigour treatments were established by subjecting seedlings to short-term submergence ( 0, 1 and 2 days/week) in one experiment and to leaf clipping or root pruning and water stress in another to determine their effect on plant growth after transplanting. Submerging seedlings increased plant height but depressed shoot and root dry matter and root: shoot ratio of the seedling at 28 days after sowing. After transplanting these seedlings, prior submergence depressed shoot dry matter at 40 days. Nursery nutrient application increased plant height, increased root and shoot dry matter, but generally decreased root: shoot ratio. Pruning up to 60% of the roots at transplanting decreased shoot and root dry matter, P concentration in leaves at panicle initiation ( PI) and straw dry matter and grain yield at maturity. By contrast, pruning 30% of leaves depressed shoot and root dry matter by 30% at PI, and root dry matter and straw and grain yield by 20% at maturity. The combined effects of leaf clipping and root pruning on shoot, root and straw dry matter were largely additive. It is concluded that the response of rice yield to nursery treatments is largely due to increased seedling vigour and can be effected by a range of nutritional as well as non-nutritional treatments of seedlings that increase seedling dry matter, nutrient content, and nutrient concentration. Impairment of leaf growth and to a lesser extent root growth in the nursery depressed seedling vigour after transplanting. However, rather than increasing stress tolerance, seedling vigour was more beneficial when post transplant growth was not limited by nutrient or water stresses.","author":[{"dropping-particle":"","family":"Ros","given":"C.","non-dropping-particle":"","parse-names":false,"suffix":""},{"dropping-particle":"","family":"Bell","given":"R. W.","non-dropping-particle":"","parse-names":false,"suffix":""},{"dropping-particle":"","family":"White","given":"P. F.","non-dropping-particle":"","parse-names":false,"suffix":""}],"container-title":"Plant and Soil","id":"ITEM-1","issue":"2","issued":{"date-parts":[["2003"]]},"page":"325-337","title":"Seedling vigour and the early growth of transplanted rice (Oryza sativa)","type":"article-journal","volume":"252"},"uris":["http://www.mendeley.com/documents/?uuid=ebcdf036-b25e-4f90-9220-50f8ad92eeb0"]},{"id":"ITEM-2","itemData":{"author":[{"dropping-particle":"","family":"Nachit","given":"M.M.","non-dropping-particle":"","parse-names":false,"suffix":""}],"container-title":"Wheat and Triticale Newsletter","id":"ITEM-2","issued":{"date-parts":[["0"]]},"page":"16","title":"Effect of seedling growth vigour on yield of triticale. Barley","type":"article-journal","volume":"1"},"uris":["http://www.mendeley.com/documents/?uuid=31d38b63-4487-4582-a1f7-59ff4fece215"]},{"id":"ITEM-3","itemData":{"DOI":"10.13140/RG.2.1.1434.6720","author":[{"dropping-particle":"","family":"Deseo","given":"Netnet","non-dropping-particle":"","parse-names":false,"suffix":""}],"id":"ITEM-3","issue":"June 2012","issued":{"date-parts":[["2015"]]},"page":"0-47","title":"Early Vigor Traits in Selected Upland and Rainfed Lowland Rice ( Oryza sativa L .) Genotypes","type":"article-journal"},"uris":["http://www.mendeley.com/documents/?uuid=bddd62ba-585e-4d5a-b625-491d330c0e4b"]},{"id":"ITEM-4","itemData":{"author":[{"dropping-particle":"","family":"Rani","given":"A. Sudha","non-dropping-particle":"","parse-names":false,"suffix":""}],"id":"ITEM-4","issued":{"date-parts":[["2012"]]},"publisher":"Agricultural College, Bapatla","title":"RICE YIELD AS AFFECTED BY SEEDLING VIGOUR THROUGH NUTRIENT MANAGEMENT TECHNIQUES IN NURSERY BY","type":"thesis"},"uris":["http://www.mendeley.com/documents/?uuid=a38dadef-8ca0-4033-99ec-ed84304670d2"]}],"mendeley":{"formattedCitation":"(Deseo, 2015; Nachit, n.d.; Rani, 2012; Ros et al., 2003)","plainTextFormattedCitation":"(Deseo, 2015; Nachit, n.d.; Rani, 2012; Ros et al., 2003)","previouslyFormattedCitation":"(Deseo, 2015; Nachit, n.d.; Rani, 2012; Ros et al., 2003)"},"properties":{"noteIndex":0},"schema":"https://github.com/citation-style-language/schema/raw/master/csl-citation.json"}</w:instrText>
      </w:r>
      <w:r>
        <w:fldChar w:fldCharType="separate"/>
      </w:r>
      <w:r w:rsidRPr="00293551">
        <w:rPr>
          <w:noProof/>
        </w:rPr>
        <w:t>(Deseo, 2015; Nachit, n.d.; Rani, 2012; Ros et al., 2003)</w:t>
      </w:r>
      <w:r>
        <w:fldChar w:fldCharType="end"/>
      </w:r>
      <w:r>
        <w:t xml:space="preserve">. The increased growth vigor at the nursery stage is having a significant co relation with the tillering ability in the field which subsequently increases the final yield </w:t>
      </w:r>
      <w:r>
        <w:fldChar w:fldCharType="begin" w:fldLock="1"/>
      </w:r>
      <w: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Nachit","given":"M.M.","non-dropping-particle":"","parse-names":false,"suffix":""}],"container-title":"Wheat and Triticale Newsletter","id":"ITEM-4","issued":{"date-parts":[["0"]]},"page":"16","title":"Effect of seedling growth vigour on yield of triticale. Barley","type":"article-journal","volume":"1"},"uris":["http://www.mendeley.com/documents/?uuid=31d38b63-4487-4582-a1f7-59ff4fece215"]}],"mendeley":{"formattedCitation":"(Nachit, n.d.; Rani, 2012; Sarwar et al., 2014; Tekrony and Egli, 1991)","plainTextFormattedCitation":"(Nachit, n.d.; Rani, 2012; Sarwar et al., 2014; Tekrony and Egli, 1991)","previouslyFormattedCitation":"(Nachit, n.d.; Rani, 2012; Sarwar et al., 2014; Tekrony and Egli, 1991)"},"properties":{"noteIndex":0},"schema":"https://github.com/citation-style-language/schema/raw/master/csl-citation.json"}</w:instrText>
      </w:r>
      <w:r>
        <w:fldChar w:fldCharType="separate"/>
      </w:r>
      <w:r w:rsidRPr="00B953FF">
        <w:rPr>
          <w:noProof/>
        </w:rPr>
        <w:t>(Nachit, n.d.; Rani, 2012; Sarwar et al., 2014; Tekrony and Egli, 1991)</w:t>
      </w:r>
      <w:r>
        <w:fldChar w:fldCharType="end"/>
      </w:r>
      <w:r>
        <w:t>.</w:t>
      </w:r>
    </w:p>
    <w:p w14:paraId="13D96447" w14:textId="77777777" w:rsidR="00D44163" w:rsidRDefault="00D44163" w:rsidP="00D44163"/>
    <w:p w14:paraId="15E8AB6C" w14:textId="77777777" w:rsidR="00D44163" w:rsidRDefault="00D44163" w:rsidP="00D44163"/>
    <w:p w14:paraId="1A05077B" w14:textId="77777777" w:rsidR="00D44163" w:rsidRDefault="00D44163" w:rsidP="00D44163"/>
    <w:p w14:paraId="4DFCCAD5" w14:textId="77777777" w:rsidR="00D44163" w:rsidRDefault="00D44163" w:rsidP="00D44163"/>
    <w:p w14:paraId="75FE1C5A" w14:textId="77777777" w:rsidR="00D44163" w:rsidRDefault="00D44163" w:rsidP="00D44163"/>
    <w:p w14:paraId="309293C5" w14:textId="77777777" w:rsidR="00D44163" w:rsidRDefault="00D44163" w:rsidP="00D44163"/>
    <w:p w14:paraId="023BB5C7" w14:textId="77777777" w:rsidR="00D44163" w:rsidRDefault="00D44163" w:rsidP="00D44163"/>
    <w:p w14:paraId="47B9322A" w14:textId="77777777" w:rsidR="00D44163" w:rsidRDefault="00D44163" w:rsidP="00D44163"/>
    <w:p w14:paraId="26C648CF" w14:textId="77777777" w:rsidR="00D44163" w:rsidRDefault="00D44163" w:rsidP="00D44163"/>
    <w:p w14:paraId="1FE3E59F" w14:textId="77777777" w:rsidR="00D44163" w:rsidRDefault="00D44163" w:rsidP="00D44163"/>
    <w:p w14:paraId="04ECD5FD" w14:textId="77777777" w:rsidR="00D44163" w:rsidRDefault="00D44163" w:rsidP="00D44163"/>
    <w:p w14:paraId="0CD9FA7E" w14:textId="77777777" w:rsidR="00D44163" w:rsidRDefault="00D44163" w:rsidP="00D44163"/>
    <w:p w14:paraId="216B745D" w14:textId="77777777" w:rsidR="00D44163" w:rsidRDefault="00D44163" w:rsidP="00D44163"/>
    <w:p w14:paraId="325BDD4A" w14:textId="77777777" w:rsidR="00D44163" w:rsidRDefault="00D44163" w:rsidP="00D44163"/>
    <w:p w14:paraId="094540FE" w14:textId="77777777" w:rsidR="00D44163" w:rsidRDefault="00D44163" w:rsidP="00D44163"/>
    <w:p w14:paraId="40DB1356" w14:textId="77777777" w:rsidR="00D44163" w:rsidRDefault="00D44163" w:rsidP="00D44163"/>
    <w:p w14:paraId="2F819386" w14:textId="77777777" w:rsidR="00D44163" w:rsidRDefault="00D44163" w:rsidP="00D44163"/>
    <w:p w14:paraId="190547E2" w14:textId="77777777" w:rsidR="00D44163" w:rsidRDefault="00D44163" w:rsidP="00D44163"/>
    <w:p w14:paraId="7AA37886" w14:textId="77777777" w:rsidR="00D44163" w:rsidRDefault="00D44163" w:rsidP="00D44163"/>
    <w:p w14:paraId="6C539B32" w14:textId="77777777" w:rsidR="00D44163" w:rsidRDefault="00D44163" w:rsidP="00D44163"/>
    <w:p w14:paraId="5E75CA5E" w14:textId="77777777" w:rsidR="00D44163" w:rsidRDefault="00D44163" w:rsidP="00D44163"/>
    <w:p w14:paraId="67E16611" w14:textId="77777777" w:rsidR="00D44163" w:rsidRDefault="00D44163" w:rsidP="00D44163"/>
    <w:p w14:paraId="4D1585EC" w14:textId="77777777" w:rsidR="00D44163" w:rsidRDefault="00D44163" w:rsidP="00D44163"/>
    <w:p w14:paraId="4DBF9037" w14:textId="77777777" w:rsidR="00D44163" w:rsidRDefault="00D44163" w:rsidP="00D44163">
      <w:pPr>
        <w:rPr>
          <w:color w:val="FF0000"/>
        </w:rPr>
      </w:pPr>
    </w:p>
    <w:p w14:paraId="490C73E2" w14:textId="77777777" w:rsidR="00D44163" w:rsidRDefault="00D44163" w:rsidP="00D44163">
      <w:pPr>
        <w:rPr>
          <w:color w:val="FF0000"/>
        </w:rPr>
      </w:pPr>
    </w:p>
    <w:p w14:paraId="7DC68023" w14:textId="77777777" w:rsidR="00D44163" w:rsidRDefault="00D44163" w:rsidP="00D44163">
      <w:pPr>
        <w:rPr>
          <w:color w:val="FF0000"/>
        </w:rPr>
      </w:pPr>
    </w:p>
    <w:p w14:paraId="432EB327" w14:textId="77777777" w:rsidR="00D44163" w:rsidRDefault="00D44163" w:rsidP="00D44163">
      <w:pPr>
        <w:rPr>
          <w:color w:val="FF0000"/>
        </w:rPr>
      </w:pPr>
    </w:p>
    <w:p w14:paraId="719BC37F" w14:textId="77777777" w:rsidR="00D44163" w:rsidRDefault="00D44163" w:rsidP="00D44163">
      <w:pPr>
        <w:rPr>
          <w:color w:val="FF0000"/>
        </w:rPr>
      </w:pPr>
    </w:p>
    <w:p w14:paraId="7FA7C14A" w14:textId="77777777" w:rsidR="00D44163" w:rsidRDefault="00D44163" w:rsidP="00D44163">
      <w:pPr>
        <w:rPr>
          <w:color w:val="FF0000"/>
        </w:rPr>
      </w:pPr>
    </w:p>
    <w:p w14:paraId="61AF3249" w14:textId="77777777" w:rsidR="00D44163" w:rsidRDefault="00D44163" w:rsidP="00D44163">
      <w:pPr>
        <w:rPr>
          <w:color w:val="FF0000"/>
        </w:rPr>
      </w:pPr>
    </w:p>
    <w:p w14:paraId="192904D8" w14:textId="77777777" w:rsidR="00D44163" w:rsidRDefault="00D44163" w:rsidP="00D44163">
      <w:pPr>
        <w:rPr>
          <w:color w:val="FF0000"/>
        </w:rPr>
      </w:pPr>
    </w:p>
    <w:p w14:paraId="55ABA2A4" w14:textId="77777777" w:rsidR="00D44163" w:rsidRDefault="00D44163" w:rsidP="00D44163">
      <w:pPr>
        <w:rPr>
          <w:color w:val="FF0000"/>
        </w:rPr>
      </w:pPr>
    </w:p>
    <w:p w14:paraId="348B550E" w14:textId="77777777" w:rsidR="00D44163" w:rsidRDefault="00D44163" w:rsidP="00D44163">
      <w:pPr>
        <w:rPr>
          <w:color w:val="FF0000"/>
        </w:rPr>
      </w:pPr>
    </w:p>
    <w:p w14:paraId="604ACE01" w14:textId="77777777" w:rsidR="00D44163" w:rsidRDefault="00D44163" w:rsidP="00D44163">
      <w:pPr>
        <w:rPr>
          <w:color w:val="FF0000"/>
        </w:rPr>
      </w:pPr>
    </w:p>
    <w:p w14:paraId="30CDE6FD" w14:textId="77777777" w:rsidR="00D44163" w:rsidRDefault="00D44163" w:rsidP="00D44163">
      <w:pPr>
        <w:rPr>
          <w:color w:val="FF0000"/>
        </w:rPr>
      </w:pPr>
    </w:p>
    <w:p w14:paraId="66233D97" w14:textId="77777777" w:rsidR="00D44163" w:rsidRDefault="00D44163" w:rsidP="00D44163">
      <w:pPr>
        <w:rPr>
          <w:color w:val="FF0000"/>
        </w:rPr>
      </w:pPr>
    </w:p>
    <w:p w14:paraId="70FEC735" w14:textId="77777777" w:rsidR="00D44163" w:rsidRDefault="00D44163" w:rsidP="00D44163">
      <w:pPr>
        <w:rPr>
          <w:color w:val="FF0000"/>
        </w:rPr>
      </w:pPr>
    </w:p>
    <w:p w14:paraId="792D3808" w14:textId="77777777" w:rsidR="00D44163" w:rsidRDefault="00D44163" w:rsidP="00D44163">
      <w:pPr>
        <w:rPr>
          <w:color w:val="FF0000"/>
        </w:rPr>
      </w:pPr>
    </w:p>
    <w:p w14:paraId="56CB8DCE" w14:textId="77777777" w:rsidR="00D44163" w:rsidRDefault="00D44163" w:rsidP="00D44163">
      <w:pPr>
        <w:rPr>
          <w:color w:val="FF0000"/>
        </w:rPr>
      </w:pPr>
    </w:p>
    <w:p w14:paraId="5A0BFE43" w14:textId="77777777" w:rsidR="00D44163" w:rsidRDefault="00D44163" w:rsidP="00D44163">
      <w:pPr>
        <w:rPr>
          <w:color w:val="FF0000"/>
        </w:rPr>
      </w:pPr>
    </w:p>
    <w:p w14:paraId="192635CC" w14:textId="77777777" w:rsidR="00D44163" w:rsidRDefault="00D44163" w:rsidP="00D44163">
      <w:pPr>
        <w:rPr>
          <w:color w:val="FF0000"/>
        </w:rPr>
      </w:pPr>
    </w:p>
    <w:p w14:paraId="69EA8456" w14:textId="77777777" w:rsidR="00D44163" w:rsidRDefault="00D44163" w:rsidP="00D44163">
      <w:pPr>
        <w:rPr>
          <w:color w:val="FF0000"/>
        </w:rPr>
      </w:pPr>
    </w:p>
    <w:p w14:paraId="64E3BE0B" w14:textId="77777777" w:rsidR="00D44163" w:rsidRDefault="00D44163" w:rsidP="00D44163">
      <w:pPr>
        <w:rPr>
          <w:color w:val="FF0000"/>
        </w:rPr>
      </w:pPr>
    </w:p>
    <w:p w14:paraId="0FFE8DEE" w14:textId="77777777" w:rsidR="00D44163" w:rsidRDefault="00D44163" w:rsidP="00D44163">
      <w:pPr>
        <w:rPr>
          <w:color w:val="FF0000"/>
        </w:rPr>
      </w:pPr>
    </w:p>
    <w:p w14:paraId="3397A673" w14:textId="77777777" w:rsidR="00D44163" w:rsidRDefault="00D44163" w:rsidP="00D44163"/>
    <w:p w14:paraId="5BD94C16" w14:textId="77777777" w:rsidR="00D44163" w:rsidRDefault="00D44163" w:rsidP="00D44163"/>
    <w:p w14:paraId="3A48DEAE" w14:textId="77777777" w:rsidR="00D44163" w:rsidRDefault="00D44163" w:rsidP="00D44163"/>
    <w:p w14:paraId="18938843" w14:textId="77777777" w:rsidR="00D44163" w:rsidRDefault="00D44163" w:rsidP="00D44163"/>
    <w:p w14:paraId="6EDF3E04" w14:textId="77777777" w:rsidR="00D44163" w:rsidRDefault="00D44163" w:rsidP="00D44163"/>
    <w:p w14:paraId="055B0AD4" w14:textId="77777777" w:rsidR="00D44163" w:rsidRDefault="00D44163" w:rsidP="00D44163"/>
    <w:p w14:paraId="10BB25BC" w14:textId="77777777" w:rsidR="00D44163" w:rsidRDefault="00D44163" w:rsidP="00D44163"/>
    <w:p w14:paraId="76A3520B" w14:textId="77777777" w:rsidR="00D44163" w:rsidRDefault="00D44163" w:rsidP="00D44163"/>
    <w:p w14:paraId="728F6B66" w14:textId="77777777" w:rsidR="00D44163" w:rsidRDefault="00D44163" w:rsidP="00D44163"/>
    <w:p w14:paraId="03182E8E" w14:textId="77777777" w:rsidR="00D44163" w:rsidRDefault="00D44163" w:rsidP="00D44163"/>
    <w:p w14:paraId="51BEB2DC" w14:textId="77777777" w:rsidR="00D44163" w:rsidRDefault="00D44163" w:rsidP="00D44163"/>
    <w:p w14:paraId="1BE08163" w14:textId="77777777" w:rsidR="00D44163" w:rsidRDefault="00D44163" w:rsidP="00D44163"/>
    <w:p w14:paraId="0ED066D2" w14:textId="77777777" w:rsidR="00D44163" w:rsidRDefault="00D44163" w:rsidP="00D44163"/>
    <w:p w14:paraId="6C052E13" w14:textId="77777777" w:rsidR="00D44163" w:rsidRDefault="00D44163" w:rsidP="00D44163"/>
    <w:p w14:paraId="1DC57A0D" w14:textId="77777777" w:rsidR="00D44163" w:rsidRDefault="00D44163" w:rsidP="00D44163"/>
    <w:p w14:paraId="3BE814F9" w14:textId="77777777" w:rsidR="00D44163" w:rsidRDefault="00D44163" w:rsidP="00D44163"/>
    <w:p w14:paraId="51795C8A" w14:textId="77777777" w:rsidR="00D44163" w:rsidRDefault="00D44163" w:rsidP="00D44163"/>
    <w:p w14:paraId="37DFE9EF" w14:textId="77777777" w:rsidR="00D44163" w:rsidRDefault="00D44163" w:rsidP="00D44163"/>
    <w:p w14:paraId="241E3A76" w14:textId="77777777" w:rsidR="00D44163" w:rsidRDefault="00D44163" w:rsidP="00D44163"/>
    <w:p w14:paraId="36B58308" w14:textId="77777777" w:rsidR="00D44163" w:rsidRDefault="00D44163" w:rsidP="00D44163"/>
    <w:p w14:paraId="6C708C4A" w14:textId="77777777" w:rsidR="00D44163" w:rsidRDefault="00D44163" w:rsidP="00D44163"/>
    <w:p w14:paraId="34C2F08A" w14:textId="77777777" w:rsidR="00D44163" w:rsidRDefault="00D44163" w:rsidP="00D44163"/>
    <w:p w14:paraId="3592A923" w14:textId="77777777" w:rsidR="00D44163" w:rsidRDefault="00D44163" w:rsidP="00D44163"/>
    <w:p w14:paraId="566F76BC" w14:textId="77777777" w:rsidR="00D44163" w:rsidRDefault="00D44163" w:rsidP="00D44163"/>
    <w:p w14:paraId="0D2AEE08" w14:textId="77777777" w:rsidR="00D44163" w:rsidRDefault="00D44163" w:rsidP="00D44163"/>
    <w:p w14:paraId="42FA5351" w14:textId="77777777" w:rsidR="00D44163" w:rsidRDefault="00D44163" w:rsidP="00D44163"/>
    <w:p w14:paraId="185B1CED" w14:textId="77777777" w:rsidR="00D44163" w:rsidRDefault="00D44163" w:rsidP="00D44163"/>
    <w:p w14:paraId="7A71630C" w14:textId="77777777" w:rsidR="00D44163" w:rsidRDefault="00D44163" w:rsidP="00D44163"/>
    <w:p w14:paraId="6AF1B0FA" w14:textId="77777777" w:rsidR="00D44163" w:rsidRDefault="00D44163" w:rsidP="00D44163"/>
    <w:p w14:paraId="551F5D22" w14:textId="77777777" w:rsidR="00D44163" w:rsidRDefault="00D44163" w:rsidP="00D44163"/>
    <w:p w14:paraId="2F44B400" w14:textId="77777777" w:rsidR="00D44163" w:rsidRDefault="00D44163" w:rsidP="00D44163"/>
    <w:p w14:paraId="79BA24E2" w14:textId="77777777" w:rsidR="00D44163" w:rsidRDefault="00D44163" w:rsidP="00D44163"/>
    <w:p w14:paraId="7525FDD7" w14:textId="77777777" w:rsidR="00D44163" w:rsidRDefault="00D44163" w:rsidP="00D44163"/>
    <w:p w14:paraId="4D88182B" w14:textId="77777777" w:rsidR="00D44163" w:rsidRDefault="00D44163" w:rsidP="00D44163"/>
    <w:p w14:paraId="7913F538" w14:textId="77777777" w:rsidR="00D44163" w:rsidRDefault="00D44163" w:rsidP="00D44163"/>
    <w:p w14:paraId="0DB3701D" w14:textId="77777777" w:rsidR="00D44163" w:rsidRDefault="00D44163" w:rsidP="00D44163"/>
    <w:p w14:paraId="37E0CB4C" w14:textId="77777777" w:rsidR="00D44163" w:rsidRDefault="00D44163" w:rsidP="00D44163"/>
    <w:p w14:paraId="45E3F661" w14:textId="77777777" w:rsidR="00D44163" w:rsidRPr="00B233DC" w:rsidRDefault="00D44163" w:rsidP="00D44163">
      <w:pPr>
        <w:spacing w:line="360" w:lineRule="auto"/>
        <w:rPr>
          <w:rFonts w:ascii="Times New Roman" w:hAnsi="Times New Roman" w:cs="Times New Roman"/>
          <w:sz w:val="40"/>
          <w:szCs w:val="40"/>
        </w:rPr>
      </w:pPr>
      <w:r w:rsidRPr="00B233DC">
        <w:rPr>
          <w:rFonts w:ascii="Times New Roman" w:hAnsi="Times New Roman" w:cs="Times New Roman"/>
          <w:sz w:val="40"/>
          <w:szCs w:val="40"/>
        </w:rPr>
        <w:lastRenderedPageBreak/>
        <w:t>Rice plant</w:t>
      </w:r>
    </w:p>
    <w:p w14:paraId="556FC3EC" w14:textId="77777777" w:rsidR="00D44163" w:rsidRDefault="00D44163" w:rsidP="00D44163">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3BBC2906" w14:textId="77777777" w:rsidR="00D44163" w:rsidRPr="003C15B6" w:rsidRDefault="00D44163" w:rsidP="00D44163">
      <w:pPr>
        <w:spacing w:line="360" w:lineRule="auto"/>
        <w:rPr>
          <w:rFonts w:ascii="Times New Roman" w:hAnsi="Times New Roman" w:cs="Times New Roman"/>
          <w:color w:val="FF0000"/>
          <w:sz w:val="24"/>
          <w:szCs w:val="24"/>
        </w:rPr>
      </w:pPr>
      <w:r w:rsidRPr="003C15B6">
        <w:rPr>
          <w:rFonts w:ascii="Times New Roman" w:hAnsi="Times New Roman" w:cs="Times New Roman"/>
          <w:sz w:val="24"/>
          <w:szCs w:val="24"/>
        </w:rPr>
        <w:t>Oryza sativa was first cultivated in south-east Asia, India and China between 8 000 and 15 000 years ago (OECD 1999; Normile 2004).</w:t>
      </w:r>
      <w:r w:rsidRPr="003C15B6">
        <w:t xml:space="preserve"> </w:t>
      </w:r>
    </w:p>
    <w:p w14:paraId="3C7EA16C" w14:textId="77777777" w:rsidR="00D44163" w:rsidRDefault="00D44163" w:rsidP="00D44163">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Rice is also grown from sea level to 3 000 m and in both temperate and tropical climates. A variety of water regimes are used, including unsubmerged upland rice (10% of total cultivation), moderately submerged lowland rice (irrigated, 45%, or rain-fed, 30%), and submerged rice (up to six m of water, 11%, or floating, 4%). Rice can grow in a wide range of soil types as well, including saline, alkaline and acid-sulfur soils (Takahashi 1984b; Oka 1988; Ahn et al. 1992; OECD 1999</w:t>
      </w:r>
    </w:p>
    <w:p w14:paraId="610388B2" w14:textId="77777777" w:rsidR="00D44163" w:rsidRDefault="00D44163" w:rsidP="00D44163">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The genus Oryza belongs to the tribe Oryzeae of the family Poaceae (http://www.ncbi.nlm.nih.gov/Taxonomy/Browser/wwwtax.cgi). There are 12 genera within the Oryzeae tribe (Vaughan 1994). The genus Oryza contains approximately 22 species of which 20 are wild species and two, O. sativa and O. glaberrima, are cultivated (Vaughan 1994).</w:t>
      </w:r>
    </w:p>
    <w:p w14:paraId="5F9FF40C" w14:textId="77777777" w:rsidR="00D44163" w:rsidRPr="003C15B6" w:rsidRDefault="00D44163" w:rsidP="00D44163">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O. sativa is the most widely grown of the two cultivated species. It is grown worldwide, including in Asian, North and South American, European Union, Middle Eastern and African countries. O. glaberrima however, is grown solely in West African countries. O. sativa and glaberrima-sativa hybrids are replacing O. glaberrima in many parts of Africa due to higher yields (Linares 2002)</w:t>
      </w:r>
    </w:p>
    <w:p w14:paraId="166252F8" w14:textId="77777777" w:rsidR="00D44163" w:rsidRPr="003C15B6" w:rsidRDefault="00D44163" w:rsidP="00D44163">
      <w:pPr>
        <w:spacing w:line="360" w:lineRule="auto"/>
        <w:rPr>
          <w:rFonts w:ascii="Times New Roman" w:hAnsi="Times New Roman" w:cs="Times New Roman"/>
          <w:color w:val="FF0000"/>
          <w:sz w:val="24"/>
          <w:szCs w:val="24"/>
        </w:rPr>
      </w:pPr>
      <w:r w:rsidRPr="003C15B6">
        <w:rPr>
          <w:color w:val="FF0000"/>
        </w:rPr>
        <w:t>The Biology and Ecology of Rice ( Oryza sativa L .) in Australia</w:t>
      </w:r>
    </w:p>
    <w:p w14:paraId="5515A911" w14:textId="77777777" w:rsidR="00D44163" w:rsidRDefault="00D44163" w:rsidP="00D44163">
      <w:pPr>
        <w:spacing w:line="360" w:lineRule="auto"/>
        <w:rPr>
          <w:rFonts w:ascii="Times New Roman" w:hAnsi="Times New Roman" w:cs="Times New Roman"/>
          <w:sz w:val="24"/>
          <w:szCs w:val="24"/>
        </w:rPr>
      </w:pPr>
      <w:r w:rsidRPr="00F46C2D">
        <w:rPr>
          <w:rFonts w:ascii="Times New Roman" w:hAnsi="Times New Roman" w:cs="Times New Roman"/>
          <w:sz w:val="24"/>
          <w:szCs w:val="24"/>
        </w:rPr>
        <w:t>Rice (Oryza sativa L.) is grown successfully in</w:t>
      </w:r>
      <w:r>
        <w:rPr>
          <w:rFonts w:ascii="Times New Roman" w:hAnsi="Times New Roman" w:cs="Times New Roman"/>
          <w:sz w:val="24"/>
          <w:szCs w:val="24"/>
        </w:rPr>
        <w:t xml:space="preserve"> </w:t>
      </w:r>
      <w:r w:rsidRPr="00F46C2D">
        <w:rPr>
          <w:rFonts w:ascii="Times New Roman" w:hAnsi="Times New Roman" w:cs="Times New Roman"/>
          <w:sz w:val="24"/>
          <w:szCs w:val="24"/>
        </w:rPr>
        <w:t>regions having the</w:t>
      </w:r>
      <w:r>
        <w:rPr>
          <w:rFonts w:ascii="Times New Roman" w:hAnsi="Times New Roman" w:cs="Times New Roman"/>
          <w:sz w:val="24"/>
          <w:szCs w:val="24"/>
        </w:rPr>
        <w:t xml:space="preserve"> </w:t>
      </w:r>
      <w:r w:rsidRPr="00F46C2D">
        <w:rPr>
          <w:rFonts w:ascii="Times New Roman" w:hAnsi="Times New Roman" w:cs="Times New Roman"/>
          <w:sz w:val="24"/>
          <w:szCs w:val="24"/>
        </w:rPr>
        <w:t>necessary warmth</w:t>
      </w:r>
      <w:r>
        <w:rPr>
          <w:rFonts w:ascii="Times New Roman" w:hAnsi="Times New Roman" w:cs="Times New Roman"/>
          <w:sz w:val="24"/>
          <w:szCs w:val="24"/>
        </w:rPr>
        <w:t xml:space="preserve"> </w:t>
      </w:r>
      <w:r w:rsidRPr="00F46C2D">
        <w:rPr>
          <w:rFonts w:ascii="Times New Roman" w:hAnsi="Times New Roman" w:cs="Times New Roman"/>
          <w:sz w:val="24"/>
          <w:szCs w:val="24"/>
        </w:rPr>
        <w:t>and abundant</w:t>
      </w:r>
      <w:r>
        <w:rPr>
          <w:rFonts w:ascii="Times New Roman" w:hAnsi="Times New Roman" w:cs="Times New Roman"/>
          <w:sz w:val="24"/>
          <w:szCs w:val="24"/>
        </w:rPr>
        <w:t xml:space="preserve"> </w:t>
      </w:r>
      <w:r w:rsidRPr="00F46C2D">
        <w:rPr>
          <w:rFonts w:ascii="Times New Roman" w:hAnsi="Times New Roman" w:cs="Times New Roman"/>
          <w:sz w:val="24"/>
          <w:szCs w:val="24"/>
        </w:rPr>
        <w:t>moisture favourable to its growth, be it under lowland or upland condition. It</w:t>
      </w:r>
      <w:r>
        <w:rPr>
          <w:rFonts w:ascii="Times New Roman" w:hAnsi="Times New Roman" w:cs="Times New Roman"/>
          <w:sz w:val="24"/>
          <w:szCs w:val="24"/>
        </w:rPr>
        <w:t xml:space="preserve"> </w:t>
      </w:r>
      <w:r w:rsidRPr="00F46C2D">
        <w:rPr>
          <w:rFonts w:ascii="Times New Roman" w:hAnsi="Times New Roman" w:cs="Times New Roman"/>
          <w:sz w:val="24"/>
          <w:szCs w:val="24"/>
        </w:rPr>
        <w:t>is one of the most</w:t>
      </w:r>
      <w:r>
        <w:rPr>
          <w:rFonts w:ascii="Times New Roman" w:hAnsi="Times New Roman" w:cs="Times New Roman"/>
          <w:sz w:val="24"/>
          <w:szCs w:val="24"/>
        </w:rPr>
        <w:t xml:space="preserve"> i</w:t>
      </w:r>
      <w:r w:rsidRPr="00F46C2D">
        <w:rPr>
          <w:rFonts w:ascii="Times New Roman" w:hAnsi="Times New Roman" w:cs="Times New Roman"/>
          <w:sz w:val="24"/>
          <w:szCs w:val="24"/>
        </w:rPr>
        <w:t>mportant and</w:t>
      </w:r>
      <w:r>
        <w:rPr>
          <w:rFonts w:ascii="Times New Roman" w:hAnsi="Times New Roman" w:cs="Times New Roman"/>
          <w:sz w:val="24"/>
          <w:szCs w:val="24"/>
        </w:rPr>
        <w:t xml:space="preserve"> </w:t>
      </w:r>
      <w:r w:rsidRPr="00F46C2D">
        <w:rPr>
          <w:rFonts w:ascii="Times New Roman" w:hAnsi="Times New Roman" w:cs="Times New Roman"/>
          <w:sz w:val="24"/>
          <w:szCs w:val="24"/>
        </w:rPr>
        <w:t>indispensable caloric cereal food crop in Ghana. Beyond providing sustenance through growing, earning income and consuming, rice plays an integral, but important cultural role in many rural communities of Ghana</w:t>
      </w:r>
    </w:p>
    <w:p w14:paraId="3B03DB20" w14:textId="77777777" w:rsidR="00D44163" w:rsidRPr="00B13339" w:rsidRDefault="00D44163" w:rsidP="00D44163">
      <w:pPr>
        <w:spacing w:line="360" w:lineRule="auto"/>
        <w:rPr>
          <w:rFonts w:ascii="Times New Roman" w:hAnsi="Times New Roman" w:cs="Times New Roman"/>
          <w:color w:val="FF0000"/>
          <w:sz w:val="24"/>
          <w:szCs w:val="24"/>
        </w:rPr>
      </w:pPr>
      <w:r w:rsidRPr="00B13339">
        <w:rPr>
          <w:color w:val="FF0000"/>
        </w:rPr>
        <w:t>“ DIGANG ” RICE ( Oryza sativa L .) UNDER UPLAND CONDITION OF BAWKU , UPPER EAST REGION , GHANA</w:t>
      </w:r>
    </w:p>
    <w:p w14:paraId="1DFA2E53" w14:textId="77777777" w:rsidR="00D44163" w:rsidRDefault="00D44163" w:rsidP="00D44163">
      <w:pPr>
        <w:spacing w:line="360" w:lineRule="auto"/>
        <w:rPr>
          <w:rFonts w:ascii="Times New Roman" w:hAnsi="Times New Roman" w:cs="Times New Roman"/>
          <w:sz w:val="24"/>
          <w:szCs w:val="24"/>
        </w:rPr>
      </w:pPr>
    </w:p>
    <w:p w14:paraId="21CFD582" w14:textId="77777777" w:rsidR="00D44163" w:rsidRDefault="00D44163" w:rsidP="00D44163">
      <w:pPr>
        <w:spacing w:line="360" w:lineRule="auto"/>
        <w:rPr>
          <w:rFonts w:ascii="Times New Roman" w:hAnsi="Times New Roman" w:cs="Times New Roman"/>
          <w:sz w:val="24"/>
          <w:szCs w:val="24"/>
        </w:rPr>
      </w:pPr>
    </w:p>
    <w:p w14:paraId="3D3EAE46" w14:textId="77777777" w:rsidR="00D44163" w:rsidRPr="000C45A5" w:rsidRDefault="00D44163" w:rsidP="00D44163">
      <w:pPr>
        <w:pStyle w:val="Heading2"/>
        <w:rPr>
          <w:rFonts w:ascii="Times New Roman" w:hAnsi="Times New Roman" w:cs="Times New Roman"/>
          <w:b/>
          <w:color w:val="auto"/>
          <w:sz w:val="40"/>
          <w:szCs w:val="40"/>
        </w:rPr>
      </w:pPr>
      <w:bookmarkStart w:id="9" w:name="_Toc529958336"/>
      <w:r w:rsidRPr="000C45A5">
        <w:rPr>
          <w:rFonts w:ascii="Times New Roman" w:hAnsi="Times New Roman" w:cs="Times New Roman"/>
          <w:b/>
          <w:color w:val="auto"/>
          <w:sz w:val="40"/>
          <w:szCs w:val="40"/>
        </w:rPr>
        <w:t>2</w:t>
      </w:r>
      <w:bookmarkStart w:id="10" w:name="_Hlk531435486"/>
      <w:r w:rsidRPr="000C45A5">
        <w:rPr>
          <w:rFonts w:ascii="Times New Roman" w:hAnsi="Times New Roman" w:cs="Times New Roman"/>
          <w:b/>
          <w:color w:val="auto"/>
          <w:sz w:val="40"/>
          <w:szCs w:val="40"/>
        </w:rPr>
        <w:t>.4 Constrains with Rice Cultivation in Sri Lanka</w:t>
      </w:r>
      <w:bookmarkEnd w:id="9"/>
    </w:p>
    <w:p w14:paraId="28B0894D" w14:textId="77777777" w:rsidR="00D44163" w:rsidRDefault="00D44163" w:rsidP="00D44163"/>
    <w:p w14:paraId="17900898" w14:textId="77777777" w:rsidR="00D44163" w:rsidRDefault="00D44163" w:rsidP="00D44163">
      <w:r w:rsidRPr="00966042">
        <w:t xml:space="preserve">low yield of transplanted rice, poor nursery management seems to be a major cause due to which seedlings cannot perform well after transplanting in the main fiel </w:t>
      </w:r>
    </w:p>
    <w:p w14:paraId="0BA67CD9" w14:textId="77777777" w:rsidR="00D44163" w:rsidRPr="00961A1C" w:rsidRDefault="00D44163" w:rsidP="00D44163">
      <w:pPr>
        <w:rPr>
          <w:color w:val="FF0000"/>
        </w:rPr>
      </w:pPr>
      <w:r w:rsidRPr="00961A1C">
        <w:rPr>
          <w:color w:val="FF0000"/>
        </w:rPr>
        <w:t>Influence of Nursery Management and Seedling Age on Growth and Economic Performance of Fine Rice</w:t>
      </w:r>
    </w:p>
    <w:p w14:paraId="0D104B34" w14:textId="77777777" w:rsidR="00D44163" w:rsidRPr="008040DD" w:rsidRDefault="00D44163" w:rsidP="00D44163">
      <w:pPr>
        <w:rPr>
          <w:color w:val="FF0000"/>
        </w:rPr>
      </w:pPr>
      <w:r w:rsidRPr="008040DD">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4521D079" w14:textId="77777777" w:rsidR="00D44163" w:rsidRDefault="00D44163" w:rsidP="00D44163">
      <w:pPr>
        <w:rPr>
          <w:color w:val="FF0000"/>
        </w:rPr>
      </w:pPr>
      <w:r>
        <w:t>Labor cost accounts the biggest input cost for rice production (</w:t>
      </w:r>
      <w:r w:rsidRPr="008040DD">
        <w:rPr>
          <w:color w:val="FF0000"/>
        </w:rPr>
        <w:t>Clayton, 2010).</w:t>
      </w:r>
    </w:p>
    <w:p w14:paraId="3D478FD8" w14:textId="77777777" w:rsidR="00D44163" w:rsidRPr="00F37562" w:rsidRDefault="00D44163" w:rsidP="00D44163">
      <w:r w:rsidRPr="00F37562">
        <w:t>There is a need to explore establishment methods (EM) that require</w:t>
      </w:r>
      <w:r>
        <w:t xml:space="preserve"> </w:t>
      </w:r>
      <w:r w:rsidRPr="00F37562">
        <w:t>less labour but still allow the crop to be transplanted on time since labour scarcity has emerged as a serious problem in rice cultivation in Sri Lanka. Direct seeding (DS) is practiced as a solution but, apart from irregular stand establishment, the most disastrous constraint in DS is the invasion of weeds</w:t>
      </w:r>
      <w:r>
        <w:t xml:space="preserve"> a</w:t>
      </w:r>
      <w:r w:rsidRPr="00A81059">
        <w:t>nd weedy rice (Marambe 2009; Gunawardana et al., 2013). Use of herbicide in controlling weeds in DS is effective but excessive use is costly and causes problems such as ground water contamination, development of herbicide- resistant weed populations. Optimizing plant density and timeliness of operation is considered essential for optimizing yield in rice cultivation (Chaudhary et al., 2005). Hence, mechanical transplanting (MT) is one of the feasible alternatives in eliminating weed problem in DS and huge labour use in transplanting while facilitating the timeliness crop establishment.</w:t>
      </w:r>
    </w:p>
    <w:p w14:paraId="7D661BCB" w14:textId="77777777" w:rsidR="00D44163" w:rsidRPr="00A81059" w:rsidRDefault="00D44163" w:rsidP="00D44163">
      <w:pPr>
        <w:rPr>
          <w:color w:val="FF0000"/>
        </w:rPr>
      </w:pPr>
      <w:r w:rsidRPr="00A81059">
        <w:rPr>
          <w:color w:val="FF0000"/>
        </w:rPr>
        <w:t>Impact of varieties, spacing and seedling management on growth and yield of mechanicaly transplanted rice</w:t>
      </w:r>
    </w:p>
    <w:p w14:paraId="51454224" w14:textId="77777777" w:rsidR="00D44163" w:rsidRDefault="00D44163" w:rsidP="00D44163">
      <w:pPr>
        <w:rPr>
          <w:color w:val="FF0000"/>
        </w:rPr>
      </w:pPr>
    </w:p>
    <w:p w14:paraId="6907419B" w14:textId="77777777" w:rsidR="00D44163" w:rsidRDefault="00D44163" w:rsidP="00D44163">
      <w:pPr>
        <w:rPr>
          <w:color w:val="FF0000"/>
        </w:rPr>
      </w:pPr>
    </w:p>
    <w:p w14:paraId="566CD20A" w14:textId="77777777" w:rsidR="00D44163" w:rsidRDefault="00D44163" w:rsidP="00D44163">
      <w:pPr>
        <w:rPr>
          <w:color w:val="FF0000"/>
        </w:rPr>
      </w:pPr>
    </w:p>
    <w:p w14:paraId="27C2B7B4" w14:textId="77777777" w:rsidR="00D44163" w:rsidRPr="00535DB9" w:rsidRDefault="00D44163" w:rsidP="00D44163">
      <w:pPr>
        <w:rPr>
          <w:color w:val="FF0000"/>
        </w:rPr>
      </w:pPr>
    </w:p>
    <w:p w14:paraId="740E47B5" w14:textId="77777777" w:rsidR="00D44163" w:rsidRPr="00C7087F" w:rsidRDefault="00D44163" w:rsidP="00D44163">
      <w:r>
        <w:t xml:space="preserve">Industrialization, migration of agricultural labor to other job and high labor wage are the threat for sustainable rice production as well as food security. Labor crisis and high wage is particularly critical during peak labor-need periods, which typically occur during rice transplanting and harvesting. </w:t>
      </w:r>
      <w:r w:rsidRPr="008040DD">
        <w:rPr>
          <w:color w:val="FF0000"/>
        </w:rPr>
        <w:t>Tray soil</w:t>
      </w:r>
    </w:p>
    <w:p w14:paraId="62E1EA5B" w14:textId="77777777" w:rsidR="00D44163" w:rsidRDefault="00D44163" w:rsidP="00D44163">
      <w:r>
        <w:t>To overcome these, farm mechanization has been considered as an important remedial measure. In recent time, transplanting and harvesting machinery are considered top priority for sustainable rice production.</w:t>
      </w:r>
    </w:p>
    <w:p w14:paraId="0FE88BCA" w14:textId="77777777" w:rsidR="00D44163" w:rsidRPr="00C7087F" w:rsidRDefault="00D44163" w:rsidP="00D44163">
      <w:r>
        <w:t xml:space="preserve">Agricultural machines have replaced human force in many rice cultivation practices such as land preparation, transplanting, harvest, and post-harvest process in many developed countries. Though </w:t>
      </w:r>
      <w:r>
        <w:lastRenderedPageBreak/>
        <w:t>land is Prepared mechanically but seedling raising and transplanting is still done traditionally in Bangladesh.</w:t>
      </w:r>
      <w:r w:rsidRPr="00C7087F">
        <w:t xml:space="preserve"> </w:t>
      </w:r>
      <w:r>
        <w:t>About 156 man-days per hectare are required for producing rice. Forty five man-days are consumed for seedling raising and transplanting which is about 29% of the total labor requirement.</w:t>
      </w:r>
      <w:r w:rsidRPr="00C7087F">
        <w:rPr>
          <w:color w:val="FF0000"/>
        </w:rPr>
        <w:t xml:space="preserve"> </w:t>
      </w:r>
      <w:r w:rsidRPr="008040DD">
        <w:rPr>
          <w:color w:val="FF0000"/>
        </w:rPr>
        <w:t>Tray soil</w:t>
      </w:r>
    </w:p>
    <w:p w14:paraId="674778FB" w14:textId="77777777" w:rsidR="00D44163" w:rsidRPr="00667AFB" w:rsidRDefault="00D44163" w:rsidP="00D44163">
      <w:pPr>
        <w:rPr>
          <w:color w:val="C00000"/>
        </w:rPr>
      </w:pPr>
      <w:r w:rsidRPr="00667AFB">
        <w:t>Mechanisation of small holding will play an important role in increasing rice production.</w:t>
      </w:r>
      <w:r>
        <w:rPr>
          <w:color w:val="C00000"/>
        </w:rPr>
        <w:t>status and prostpectus</w:t>
      </w:r>
    </w:p>
    <w:p w14:paraId="3BF922A8" w14:textId="77777777" w:rsidR="00D44163" w:rsidRDefault="00D44163" w:rsidP="00D44163"/>
    <w:p w14:paraId="5FB348F7" w14:textId="77777777" w:rsidR="00D44163" w:rsidRPr="00667AFB" w:rsidRDefault="00D44163" w:rsidP="00D44163">
      <w:pPr>
        <w:rPr>
          <w:color w:val="C00000"/>
        </w:rPr>
      </w:pPr>
      <w:r>
        <w:t>Manual paddy transplanting is the tedious, laborious and time consuming operations requiring about 250-300 man h ha-1 which is roughly 25% of total labor requirement of rice production [</w:t>
      </w:r>
      <w:r w:rsidRPr="00182F56">
        <w:rPr>
          <w:color w:val="00B0F0"/>
        </w:rPr>
        <w:t>11]. Mufti AI, Khan AS. 1995. Performance evaluation of Yanmar paddy transplanter in Pakistan. Agricultural mechanization in Asia, Africa and Latin America. 26 (1): 31-36</w:t>
      </w:r>
      <w:r>
        <w:t>.</w:t>
      </w:r>
      <w:r w:rsidRPr="00182F56">
        <w:rPr>
          <w:color w:val="C00000"/>
        </w:rPr>
        <w:t xml:space="preserve"> </w:t>
      </w:r>
      <w:r>
        <w:rPr>
          <w:color w:val="C00000"/>
        </w:rPr>
        <w:t>status and prostpectus</w:t>
      </w:r>
    </w:p>
    <w:p w14:paraId="7C0325EF" w14:textId="77777777" w:rsidR="00D44163" w:rsidRDefault="00D44163" w:rsidP="00D44163">
      <w:r w:rsidRPr="00535DB9">
        <w:t>At transplanting time, there is acute shortage of labour. This results in increased labour wages and a delayed transplanting operation. In some cases, a proper crop stand is not maintained by the hired labour. Hence there is an urgent need to have mechanization in rice production which will result in reducing the labour work and time consumed. Mechanical transplanting</w:t>
      </w:r>
      <w:r>
        <w:t xml:space="preserve"> </w:t>
      </w:r>
      <w:r w:rsidRPr="00652E66">
        <w:t>to release the work force and to reduce the cost of paddy production. 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1FD34BD8" w14:textId="77777777" w:rsidR="00D44163" w:rsidRPr="00652E66" w:rsidRDefault="00D44163" w:rsidP="00D44163">
      <w:r w:rsidRPr="00535DB9">
        <w:rPr>
          <w:color w:val="C00000"/>
        </w:rPr>
        <w:t>development and performance evaluation</w:t>
      </w:r>
    </w:p>
    <w:p w14:paraId="0811676D" w14:textId="77777777" w:rsidR="00D44163" w:rsidRPr="00652E66" w:rsidRDefault="00D44163" w:rsidP="00D44163">
      <w:r w:rsidRPr="00652E66">
        <w:t>Proper seed rate is not maintained and non uniform seed delivery observed many times. This leads to uneven plant stand.</w:t>
      </w:r>
      <w:r w:rsidRPr="00535DB9">
        <w:rPr>
          <w:color w:val="C00000"/>
        </w:rPr>
        <w:t>development and performance evaluation</w:t>
      </w:r>
    </w:p>
    <w:p w14:paraId="1EB97ECA" w14:textId="77777777" w:rsidR="00D44163" w:rsidRDefault="00D44163" w:rsidP="00D44163"/>
    <w:p w14:paraId="4D41DC15" w14:textId="77777777" w:rsidR="00D44163" w:rsidRPr="00B06EF0" w:rsidRDefault="00D44163" w:rsidP="00D44163">
      <w:pPr>
        <w:rPr>
          <w:rFonts w:ascii="Times New Roman" w:eastAsia="Times New Roman" w:hAnsi="Times New Roman" w:cs="Times New Roman"/>
          <w:color w:val="FF0000"/>
          <w:sz w:val="27"/>
          <w:szCs w:val="27"/>
        </w:rPr>
      </w:pPr>
      <w:r w:rsidRPr="003B2B29">
        <w:t xml:space="preserve">basis. Manual transplanting takes longer period to complete transplanting operation. Therefore, major constraints are the high cost of manual transplanting and uneven plant population. </w:t>
      </w:r>
      <w:r w:rsidRPr="00B06EF0">
        <w:rPr>
          <w:rFonts w:ascii="Times New Roman" w:eastAsia="Times New Roman" w:hAnsi="Times New Roman" w:cs="Times New Roman"/>
          <w:color w:val="FF0000"/>
          <w:sz w:val="27"/>
          <w:szCs w:val="27"/>
        </w:rPr>
        <w:t>Singh et al. (1985)</w:t>
      </w:r>
      <w:r w:rsidRPr="003B2B29">
        <w:rPr>
          <w:color w:val="8EAADB" w:themeColor="accent1" w:themeTint="99"/>
        </w:rPr>
        <w:t>studied the response of rice to different planting methods.</w:t>
      </w:r>
      <w:r w:rsidRPr="003B2B29">
        <w:rPr>
          <w:color w:val="C00000"/>
        </w:rPr>
        <w:t xml:space="preserve"> </w:t>
      </w:r>
      <w:r w:rsidRPr="00535DB9">
        <w:rPr>
          <w:color w:val="C00000"/>
        </w:rPr>
        <w:t>development and performance evaluation</w:t>
      </w:r>
    </w:p>
    <w:p w14:paraId="72A4DD27" w14:textId="77777777" w:rsidR="00D44163" w:rsidRPr="00652E66" w:rsidRDefault="00D44163" w:rsidP="00D44163">
      <w:r w:rsidRPr="008333CC">
        <w:rPr>
          <w:color w:val="FFC000"/>
        </w:rPr>
        <w:t>Timeliness of transplanting is essential for optimizing the yield and this can 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39C524F8" w14:textId="77777777" w:rsidR="00D44163" w:rsidRDefault="00D44163" w:rsidP="00D44163">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Techno-economic performance of 4-row self-propelled mechanical rice transplanter at farmers field in Bangladesh</w:t>
      </w:r>
    </w:p>
    <w:p w14:paraId="5B28050D" w14:textId="77777777" w:rsidR="00D44163" w:rsidRPr="00213BFC" w:rsidRDefault="00D44163" w:rsidP="00D44163">
      <w:pPr>
        <w:rPr>
          <w:color w:val="FF0000"/>
        </w:rPr>
      </w:pPr>
    </w:p>
    <w:p w14:paraId="29569E16" w14:textId="77777777" w:rsidR="00D44163" w:rsidRDefault="00D44163" w:rsidP="00D44163">
      <w:pPr>
        <w:rPr>
          <w:sz w:val="48"/>
          <w:szCs w:val="48"/>
        </w:rPr>
      </w:pPr>
      <w:r w:rsidRPr="00213BFC">
        <w:rPr>
          <w:sz w:val="48"/>
          <w:szCs w:val="48"/>
        </w:rPr>
        <w:t>crisis of labour</w:t>
      </w:r>
    </w:p>
    <w:p w14:paraId="7AFB8E13" w14:textId="77777777" w:rsidR="00D44163" w:rsidRPr="00213BFC" w:rsidRDefault="00D44163" w:rsidP="00D44163">
      <w:pPr>
        <w:rPr>
          <w:color w:val="FF0000"/>
          <w:sz w:val="48"/>
          <w:szCs w:val="48"/>
        </w:rPr>
      </w:pPr>
      <w:r w:rsidRPr="00213BFC">
        <w:rPr>
          <w:sz w:val="24"/>
          <w:szCs w:val="24"/>
        </w:rPr>
        <w:t xml:space="preserve">Crisis of labor has created an unusual situation. The farm owners have to find the labors going door to door or they have to wait for the labors to finish the work in the nearby fields. Sometimes, they have to hire labor offering extra wages with additional facilities. As a result, </w:t>
      </w:r>
      <w:r w:rsidRPr="00213BFC">
        <w:rPr>
          <w:sz w:val="24"/>
          <w:szCs w:val="24"/>
        </w:rPr>
        <w:lastRenderedPageBreak/>
        <w:t>the scheduled time of transplanting paddy expires in many places. Under such circumstances a less expensive and labor saving method of rice transplanting without yield loss is the urgent need of the hour (Tripathi et.al., 2004).</w:t>
      </w:r>
      <w:r w:rsidRPr="00213BFC">
        <w:rPr>
          <w:sz w:val="48"/>
          <w:szCs w:val="48"/>
        </w:rPr>
        <w:t xml:space="preserve"> </w:t>
      </w:r>
      <w:r w:rsidRPr="00213BFC">
        <w:rPr>
          <w:color w:val="FF0000"/>
        </w:rPr>
        <w:t>Techno-economic performance of 4-row self-propelled mechanical rice transplanter at farmers field in Bangladesh</w:t>
      </w:r>
    </w:p>
    <w:p w14:paraId="1F86782C" w14:textId="77777777" w:rsidR="00D44163" w:rsidRDefault="00D44163" w:rsidP="00D44163">
      <w:r>
        <w:t xml:space="preserve">Because of the good off-farm employment opportunities available in the area and the prevailing hot season, the persons already engaged in non-farm jobs are generally reluctant to perform rice transplantation.Therefore, frequent shortage of labour always has been reported during the season. The other common problems associated with the rice transplantation by hired labour are lower plant population per unit area, </w:t>
      </w:r>
      <w:r w:rsidRPr="008333CC">
        <w:rPr>
          <w:color w:val="FFC000"/>
        </w:rPr>
        <w:t>improper fixation of nursery plants in the soil, a higher percentage of missing plantation and un-even transplantation in paddy fields, i.e. dense and thin planted patches in the field.</w:t>
      </w:r>
      <w:r>
        <w:t xml:space="preserve"> </w:t>
      </w:r>
      <w:r w:rsidRPr="007D23A8">
        <w:rPr>
          <w:color w:val="FF0000"/>
        </w:rPr>
        <w:t>Diffusion Possibilities of Mechanical Rice Transplanters</w:t>
      </w:r>
    </w:p>
    <w:p w14:paraId="04BD00D6" w14:textId="77777777" w:rsidR="00D44163" w:rsidRDefault="00D44163" w:rsidP="00D44163">
      <w:r w:rsidRPr="00C257E4">
        <w:t>The important reasons for low rice yield include water shortage, weed infestation, prevalence of insect pests and diseases and inappropriate sowing method leading to low plant population. Low plant population can be optimized using a proper sowing method.</w:t>
      </w:r>
    </w:p>
    <w:p w14:paraId="61D5C4D7" w14:textId="77777777" w:rsidR="00D44163" w:rsidRDefault="00D44163" w:rsidP="00D44163"/>
    <w:p w14:paraId="60ED67A9" w14:textId="77777777" w:rsidR="00D44163" w:rsidRPr="00C257E4" w:rsidRDefault="00D44163" w:rsidP="00D44163">
      <w:pPr>
        <w:rPr>
          <w:color w:val="FF0000"/>
        </w:rPr>
      </w:pPr>
      <w:r w:rsidRPr="00C257E4">
        <w:rPr>
          <w:color w:val="FF0000"/>
        </w:rPr>
        <w:t>Direct seeded rice: purely a site specific technology</w:t>
      </w:r>
    </w:p>
    <w:p w14:paraId="0EAEAC65" w14:textId="77777777" w:rsidR="00D44163" w:rsidRDefault="00D44163" w:rsidP="00D44163">
      <w:r w:rsidRPr="00DD115B">
        <w:t>Though a contract system for undertaking transplanting evolved during this period, the careless attitude of contract labourers (aggressive pulling of seedlings from the nursery, clipping seedlings and transplanting at more depth with insufficient plant density, etc) to complete the work in the shortest possible time has been affecting the productivity of rice in Bangladesh. Though the work standards have been declining, these contract labourers have started demanding higher wages every year.</w:t>
      </w:r>
    </w:p>
    <w:p w14:paraId="5E1844AE" w14:textId="77777777" w:rsidR="00D44163" w:rsidRPr="00DD115B" w:rsidRDefault="00D44163" w:rsidP="00D44163">
      <w:pPr>
        <w:rPr>
          <w:color w:val="FF0000"/>
        </w:rPr>
      </w:pPr>
      <w:r w:rsidRPr="00DD115B">
        <w:rPr>
          <w:color w:val="FF0000"/>
        </w:rPr>
        <w:t>Transplanting Rice Seedling Using Machine Transplanter : a Potential Step</w:t>
      </w:r>
    </w:p>
    <w:p w14:paraId="640FA492" w14:textId="77777777" w:rsidR="00D44163" w:rsidRDefault="00D44163" w:rsidP="00D44163"/>
    <w:p w14:paraId="47295B51" w14:textId="77777777" w:rsidR="00D44163" w:rsidRDefault="00D44163" w:rsidP="00D44163">
      <w:r>
        <w:t>The shifting agronomy to direct-seeded rice, necessitated by the</w:t>
      </w:r>
    </w:p>
    <w:p w14:paraId="18A109F2" w14:textId="77777777" w:rsidR="00D44163" w:rsidRDefault="00D44163" w:rsidP="00D44163">
      <w:r>
        <w:t>unavailability of labour for transplanting, has exacerbated weed problems such as Echinochloa spp. (Marambe and Amarasinghe, 2002), the sedges (Marambe, 2006) and weedy rice (Marambe and Amarasinghe, 2000; Marambe, 2005). In</w:t>
      </w:r>
      <w:r w:rsidRPr="003475B3">
        <w:t xml:space="preserve"> </w:t>
      </w:r>
    </w:p>
    <w:p w14:paraId="75074262" w14:textId="77777777" w:rsidR="00D44163" w:rsidRPr="003475B3" w:rsidRDefault="00D44163" w:rsidP="00D44163">
      <w:pPr>
        <w:rPr>
          <w:color w:val="FF0000"/>
        </w:rPr>
      </w:pPr>
      <w:r w:rsidRPr="003475B3">
        <w:rPr>
          <w:color w:val="FF0000"/>
        </w:rPr>
        <w:t>WEEDY RICE: EVOLUTION, THREATS, AND MANAGEMENT B. Marambe Department of Crop Science, Faculty of Agriculture, University of Peradeniya, Sri Lanka.</w:t>
      </w:r>
    </w:p>
    <w:p w14:paraId="328A8FA8" w14:textId="77777777" w:rsidR="00D44163" w:rsidRDefault="00D44163" w:rsidP="00D44163"/>
    <w:p w14:paraId="08B5E2CC" w14:textId="77777777" w:rsidR="00D44163" w:rsidRDefault="00D44163" w:rsidP="00D44163">
      <w:r>
        <w:t>In rice, the planting methods have an impact on</w:t>
      </w:r>
    </w:p>
    <w:p w14:paraId="44CA5984" w14:textId="77777777" w:rsidR="00D44163" w:rsidRDefault="00D44163" w:rsidP="00D44163">
      <w:r>
        <w:t>the growth and yield besides cultivation cost and labour requirements</w:t>
      </w:r>
    </w:p>
    <w:p w14:paraId="21D8F9A4" w14:textId="77777777" w:rsidR="00D44163" w:rsidRDefault="00D44163" w:rsidP="00D44163">
      <w:r>
        <w:t>(Sanjitha</w:t>
      </w:r>
    </w:p>
    <w:p w14:paraId="1BEDD682" w14:textId="77777777" w:rsidR="00D44163" w:rsidRPr="00B13339" w:rsidRDefault="00D44163" w:rsidP="00D44163">
      <w:pPr>
        <w:rPr>
          <w:color w:val="FF0000"/>
        </w:rPr>
      </w:pPr>
      <w:r>
        <w:t>Rani and Jayakiran, 2010).</w:t>
      </w:r>
      <w:r w:rsidRPr="00B13339">
        <w:t xml:space="preserve"> </w:t>
      </w:r>
      <w:r w:rsidRPr="00B13339">
        <w:rPr>
          <w:color w:val="FF0000"/>
        </w:rPr>
        <w:t>“ DIGANG ” RICE ( Oryza sativa L .) UNDER UPLAND CONDITION OF BAWKU , UPPER EAST REGION , GHANA</w:t>
      </w:r>
    </w:p>
    <w:p w14:paraId="0E4AE91C" w14:textId="77777777" w:rsidR="00D44163" w:rsidRDefault="00D44163" w:rsidP="00D44163"/>
    <w:p w14:paraId="6ADD8D45" w14:textId="77777777" w:rsidR="00D44163" w:rsidRDefault="00D44163" w:rsidP="00D44163"/>
    <w:p w14:paraId="50816F73" w14:textId="77777777" w:rsidR="00D44163" w:rsidRDefault="00D44163" w:rsidP="00D44163"/>
    <w:p w14:paraId="109D7176" w14:textId="77777777" w:rsidR="00D44163" w:rsidRDefault="00D44163" w:rsidP="00D44163"/>
    <w:p w14:paraId="031677D0" w14:textId="77777777" w:rsidR="00D44163" w:rsidRDefault="00D44163" w:rsidP="00D44163"/>
    <w:bookmarkEnd w:id="10"/>
    <w:p w14:paraId="0FFF2608" w14:textId="77777777" w:rsidR="00D44163" w:rsidRDefault="00D44163" w:rsidP="00D44163"/>
    <w:p w14:paraId="4A62AE9D" w14:textId="77777777" w:rsidR="00D44163" w:rsidRDefault="00D44163" w:rsidP="00D44163"/>
    <w:p w14:paraId="46D1A63C" w14:textId="77777777" w:rsidR="00D44163" w:rsidRDefault="00D44163" w:rsidP="00D44163">
      <w:pPr>
        <w:rPr>
          <w:color w:val="FF0000"/>
        </w:rPr>
      </w:pPr>
    </w:p>
    <w:p w14:paraId="73E32688" w14:textId="77777777" w:rsidR="00D44163" w:rsidRDefault="00D44163" w:rsidP="00D44163">
      <w:pPr>
        <w:rPr>
          <w:color w:val="FF0000"/>
        </w:rPr>
      </w:pPr>
    </w:p>
    <w:p w14:paraId="6C4A2E55" w14:textId="77777777" w:rsidR="00D44163" w:rsidRDefault="00D44163" w:rsidP="00D44163">
      <w:pPr>
        <w:rPr>
          <w:color w:val="FF0000"/>
        </w:rPr>
      </w:pPr>
    </w:p>
    <w:p w14:paraId="74E067B0" w14:textId="77777777" w:rsidR="00D44163" w:rsidRDefault="00D44163" w:rsidP="00D44163">
      <w:pPr>
        <w:rPr>
          <w:color w:val="FF0000"/>
        </w:rPr>
      </w:pPr>
    </w:p>
    <w:p w14:paraId="5FF6D208" w14:textId="77777777" w:rsidR="00D44163" w:rsidRDefault="00D44163" w:rsidP="00D44163">
      <w:pPr>
        <w:rPr>
          <w:color w:val="FF0000"/>
        </w:rPr>
      </w:pPr>
    </w:p>
    <w:p w14:paraId="1AE469EE" w14:textId="77777777" w:rsidR="00D44163" w:rsidRDefault="00D44163" w:rsidP="00D44163">
      <w:pPr>
        <w:rPr>
          <w:color w:val="FF0000"/>
        </w:rPr>
      </w:pPr>
    </w:p>
    <w:p w14:paraId="47C08DF3" w14:textId="77777777" w:rsidR="00D44163" w:rsidRDefault="00D44163" w:rsidP="00D44163">
      <w:pPr>
        <w:rPr>
          <w:color w:val="FF0000"/>
        </w:rPr>
      </w:pPr>
    </w:p>
    <w:p w14:paraId="41128FD9" w14:textId="77777777" w:rsidR="00D44163" w:rsidRDefault="00D44163" w:rsidP="00D44163">
      <w:pPr>
        <w:rPr>
          <w:color w:val="FF0000"/>
        </w:rPr>
      </w:pPr>
    </w:p>
    <w:p w14:paraId="0025593E" w14:textId="77777777" w:rsidR="00D44163" w:rsidRDefault="00D44163" w:rsidP="00D44163">
      <w:pPr>
        <w:rPr>
          <w:color w:val="FF0000"/>
        </w:rPr>
      </w:pPr>
    </w:p>
    <w:p w14:paraId="33DD5818" w14:textId="77777777" w:rsidR="00D44163" w:rsidRDefault="00D44163" w:rsidP="00D44163">
      <w:pPr>
        <w:rPr>
          <w:color w:val="FF0000"/>
        </w:rPr>
      </w:pPr>
    </w:p>
    <w:p w14:paraId="4D896FE1" w14:textId="77777777" w:rsidR="00D44163" w:rsidRDefault="00D44163" w:rsidP="00D44163">
      <w:pPr>
        <w:rPr>
          <w:color w:val="FF0000"/>
        </w:rPr>
      </w:pPr>
    </w:p>
    <w:p w14:paraId="2C95E6D4" w14:textId="77777777" w:rsidR="00D44163" w:rsidRDefault="00D44163" w:rsidP="00D44163">
      <w:pPr>
        <w:rPr>
          <w:color w:val="FF0000"/>
        </w:rPr>
      </w:pPr>
    </w:p>
    <w:p w14:paraId="0DC50F90" w14:textId="77777777" w:rsidR="00D44163" w:rsidRPr="00CC5880" w:rsidRDefault="00D44163" w:rsidP="00D44163">
      <w:pPr>
        <w:rPr>
          <w:color w:val="FF0000"/>
        </w:rPr>
      </w:pPr>
    </w:p>
    <w:p w14:paraId="5BF2B1CC" w14:textId="77777777" w:rsidR="00D44163" w:rsidRDefault="00D44163" w:rsidP="00D44163"/>
    <w:p w14:paraId="089BB894" w14:textId="77777777" w:rsidR="00D44163" w:rsidRPr="00222A90" w:rsidRDefault="00D44163" w:rsidP="00D44163">
      <w:pPr>
        <w:rPr>
          <w:sz w:val="40"/>
          <w:szCs w:val="40"/>
        </w:rPr>
      </w:pPr>
      <w:r w:rsidRPr="00222A90">
        <w:rPr>
          <w:sz w:val="40"/>
          <w:szCs w:val="40"/>
        </w:rPr>
        <w:t>No of seedlings per hill, depth, height of plants</w:t>
      </w:r>
    </w:p>
    <w:p w14:paraId="5904B498" w14:textId="77777777" w:rsidR="00D44163" w:rsidRDefault="00D44163" w:rsidP="00D44163"/>
    <w:p w14:paraId="24911937" w14:textId="77777777" w:rsidR="00D44163" w:rsidRDefault="00D44163" w:rsidP="00D44163">
      <w:pPr>
        <w:spacing w:line="360" w:lineRule="auto"/>
      </w:pPr>
      <w:r w:rsidRPr="00222A90">
        <w:t>Transplanting two to three seedlings per hill under normal conditions is enough. The use of more seedlings per hill, besides not being any additional advantage, involves an extra expense on seedlings. In case of transplanting with old seedlings, the number of seedlings per hill can be increased</w:t>
      </w:r>
    </w:p>
    <w:p w14:paraId="6D811F54" w14:textId="77777777" w:rsidR="00D44163" w:rsidRDefault="00D44163" w:rsidP="00D44163">
      <w:r w:rsidRPr="00222A90">
        <w:t>The tiller buds formed at the basal node are not suppressed in case of shallow plantings . Therefore, the seedlings should be transplanted at 2 to 3 cm depth. Shallow planting gives better yields. The deeper planting results in an increased height of the plants besides delays and inhibits tillering. The</w:t>
      </w:r>
    </w:p>
    <w:p w14:paraId="0D9BDD3E" w14:textId="77777777" w:rsidR="00D44163" w:rsidRDefault="00D44163" w:rsidP="00D44163"/>
    <w:p w14:paraId="2F835397" w14:textId="77777777" w:rsidR="00D44163" w:rsidRPr="00222A90" w:rsidRDefault="00D44163" w:rsidP="00D44163">
      <w:pPr>
        <w:spacing w:line="360" w:lineRule="auto"/>
        <w:rPr>
          <w:color w:val="FF0000"/>
        </w:rPr>
      </w:pPr>
      <w:r w:rsidRPr="00222A90">
        <w:rPr>
          <w:color w:val="FF0000"/>
        </w:rPr>
        <w:t>(Oryza sativa</w:t>
      </w:r>
    </w:p>
    <w:p w14:paraId="5C2A86F2" w14:textId="77777777" w:rsidR="00D44163" w:rsidRDefault="00D44163" w:rsidP="00D44163"/>
    <w:p w14:paraId="6687C981" w14:textId="77777777" w:rsidR="00D44163" w:rsidRDefault="00D44163" w:rsidP="00D44163">
      <w:r>
        <w:lastRenderedPageBreak/>
        <w:t>Number of seedlings transplanted per hill</w:t>
      </w:r>
    </w:p>
    <w:p w14:paraId="024A40AB" w14:textId="77777777" w:rsidR="00D44163" w:rsidRDefault="00D44163" w:rsidP="00D44163">
      <w:r>
        <w:t>varies from country to country. While in</w:t>
      </w:r>
    </w:p>
    <w:p w14:paraId="759F9BB0" w14:textId="77777777" w:rsidR="00D44163" w:rsidRDefault="00D44163" w:rsidP="00D44163">
      <w:r>
        <w:t>Burma, one to four seedlings are transplanted</w:t>
      </w:r>
    </w:p>
    <w:p w14:paraId="0724984B" w14:textId="77777777" w:rsidR="00D44163" w:rsidRDefault="00D44163" w:rsidP="00D44163">
      <w:r>
        <w:t>per hill, in Sri Lanka only one seedling is</w:t>
      </w:r>
    </w:p>
    <w:p w14:paraId="21F32846" w14:textId="77777777" w:rsidR="00D44163" w:rsidRDefault="00D44163" w:rsidP="00D44163">
      <w:r>
        <w:t>used. Usually, 5 to 7 seedlings are</w:t>
      </w:r>
    </w:p>
    <w:p w14:paraId="085CD3A9" w14:textId="77777777" w:rsidR="00D44163" w:rsidRDefault="00D44163" w:rsidP="00D44163">
      <w:r>
        <w:t>transplanted in Philippines. Results in India</w:t>
      </w:r>
    </w:p>
    <w:p w14:paraId="6C309FC8" w14:textId="77777777" w:rsidR="00D44163" w:rsidRDefault="00D44163" w:rsidP="00D44163">
      <w:r>
        <w:t>indicated that the number of fertile tillers</w:t>
      </w:r>
    </w:p>
    <w:p w14:paraId="206EAE00" w14:textId="77777777" w:rsidR="00D44163" w:rsidRDefault="00D44163" w:rsidP="00D44163">
      <w:r>
        <w:t>were greater with 3-4 seedlings</w:t>
      </w:r>
    </w:p>
    <w:p w14:paraId="5115F0AB" w14:textId="77777777" w:rsidR="00D44163" w:rsidRDefault="00D44163" w:rsidP="00D44163">
      <w:r>
        <w:t>(Hedayetullaha, 1977).</w:t>
      </w:r>
    </w:p>
    <w:p w14:paraId="51BEB293" w14:textId="77777777" w:rsidR="00D44163" w:rsidRDefault="00D44163" w:rsidP="00D44163"/>
    <w:p w14:paraId="1BD5A52B" w14:textId="77777777" w:rsidR="00D44163" w:rsidRDefault="00D44163" w:rsidP="00D44163"/>
    <w:p w14:paraId="6E2E2E72" w14:textId="77777777" w:rsidR="00D44163" w:rsidRDefault="00D44163" w:rsidP="00D44163">
      <w:r>
        <w:t>Planting of different number of seedlings per</w:t>
      </w:r>
    </w:p>
    <w:p w14:paraId="7CB8C4B8" w14:textId="77777777" w:rsidR="00D44163" w:rsidRDefault="00D44163" w:rsidP="00D44163">
      <w:r>
        <w:t>hill produced significant influence on rice</w:t>
      </w:r>
    </w:p>
    <w:p w14:paraId="575FCA0B" w14:textId="77777777" w:rsidR="00D44163" w:rsidRDefault="00D44163" w:rsidP="00D44163">
      <w:r>
        <w:t>growth parameters. Planting of 3-4 seedlings</w:t>
      </w:r>
    </w:p>
    <w:p w14:paraId="10D6E3F0" w14:textId="77777777" w:rsidR="00D44163" w:rsidRDefault="00D44163" w:rsidP="00D44163">
      <w:r>
        <w:t>per hill recorded significantly higher plant</w:t>
      </w:r>
    </w:p>
    <w:p w14:paraId="1EF31CCC" w14:textId="77777777" w:rsidR="00D44163" w:rsidRDefault="00D44163" w:rsidP="00D44163">
      <w:r>
        <w:t>height</w:t>
      </w:r>
    </w:p>
    <w:p w14:paraId="6FA470D5" w14:textId="77777777" w:rsidR="00D44163" w:rsidRDefault="00D44163" w:rsidP="00D44163"/>
    <w:p w14:paraId="12899A76" w14:textId="77777777" w:rsidR="00D44163" w:rsidRDefault="00D44163" w:rsidP="00D44163">
      <w:r>
        <w:t>Maiti and Bhattacharya</w:t>
      </w:r>
    </w:p>
    <w:p w14:paraId="43F756BE" w14:textId="77777777" w:rsidR="00D44163" w:rsidRDefault="00D44163" w:rsidP="00D44163">
      <w:r>
        <w:t>(2011) and Rasool et al., (2013) who reported</w:t>
      </w:r>
    </w:p>
    <w:p w14:paraId="02C78182" w14:textId="77777777" w:rsidR="00D44163" w:rsidRDefault="00D44163" w:rsidP="00D44163">
      <w:r>
        <w:t>that planting of fewer numbers of seedlings</w:t>
      </w:r>
    </w:p>
    <w:p w14:paraId="3ABFFA78" w14:textId="77777777" w:rsidR="00D44163" w:rsidRDefault="00D44163" w:rsidP="00D44163">
      <w:r>
        <w:t>enabled the plant to produce healthy</w:t>
      </w:r>
    </w:p>
    <w:p w14:paraId="71F8A7CF" w14:textId="77777777" w:rsidR="00D44163" w:rsidRDefault="00D44163" w:rsidP="00D44163">
      <w:r>
        <w:t>hill-1</w:t>
      </w:r>
    </w:p>
    <w:p w14:paraId="6B4A955A" w14:textId="77777777" w:rsidR="00D44163" w:rsidRDefault="00D44163" w:rsidP="00D44163">
      <w:r>
        <w:t>leaves and tillers which had undergone</w:t>
      </w:r>
    </w:p>
    <w:p w14:paraId="27507FEE" w14:textId="77777777" w:rsidR="00D44163" w:rsidRDefault="00D44163" w:rsidP="00D44163">
      <w:r>
        <w:t>normal physiological growth and field</w:t>
      </w:r>
    </w:p>
    <w:p w14:paraId="56488608" w14:textId="77777777" w:rsidR="00D44163" w:rsidRDefault="00D44163" w:rsidP="00D44163">
      <w:r>
        <w:t>duration, resulting in more healthy leaf area</w:t>
      </w:r>
    </w:p>
    <w:p w14:paraId="374AC011" w14:textId="77777777" w:rsidR="00D44163" w:rsidRPr="007B10EA" w:rsidRDefault="00D44163" w:rsidP="00D44163">
      <w:pPr>
        <w:rPr>
          <w:color w:val="FF0000"/>
        </w:rPr>
      </w:pPr>
      <w:r w:rsidRPr="007B10EA">
        <w:rPr>
          <w:color w:val="FF0000"/>
        </w:rPr>
        <w:t>Growth and Yield of Machine Transplanted Rice ( Oryza sativa L .) as Influenced by Age and Number of Seedlings</w:t>
      </w:r>
    </w:p>
    <w:p w14:paraId="49B719E0" w14:textId="77777777" w:rsidR="00D44163" w:rsidRDefault="00D44163" w:rsidP="00D44163"/>
    <w:p w14:paraId="10688E14" w14:textId="77777777" w:rsidR="00D44163" w:rsidRDefault="00D44163" w:rsidP="00D44163">
      <w:r>
        <w:t>water height. Seedling tray requirement depended on the space setting adjustment and seedlings dispensed per hill in the field. The tray requirement was reduced with higher space setting. Irrespective of space settings in the transplanter, mechanically transplanted rice produced the higher grain yield than the hand</w:t>
      </w:r>
    </w:p>
    <w:p w14:paraId="161F57BB" w14:textId="77777777" w:rsidR="00D44163" w:rsidRDefault="00D44163" w:rsidP="00D44163">
      <w:r>
        <w:lastRenderedPageBreak/>
        <w:t>adjustment and seedlings dispensed per hill in the field. The tray requirement was reduced with higher space setting. Irrespective of space settings in the transplanter, mechanically transplanted rice produced the higher grain yield than the hand transplanted rice. These findings revealed that wider spacing of mechanical transplanter (30 cm) along with tender seedlings</w:t>
      </w:r>
    </w:p>
    <w:p w14:paraId="4B7558D4" w14:textId="77777777" w:rsidR="00D44163" w:rsidRDefault="00D44163" w:rsidP="00D44163">
      <w:r>
        <w:t>Irrespective of space settings in the transplanter, mechanically transplanted rice produced the higher grain yield than the hand transplanted rice. These findings revealed that wider spacing of mechanical transplanter (30 cm) along with tender seedlings helped to increase the grain yield.</w:t>
      </w:r>
    </w:p>
    <w:p w14:paraId="6FDDAA2F" w14:textId="77777777" w:rsidR="00D44163" w:rsidRDefault="00D44163" w:rsidP="00D44163">
      <w:r>
        <w:t>transplanted rice. These findings revealed that wider spacing of mechanical transplanter (30 cm) along with tender seedlings helped to increase the grain yield. Keywords: Tender seedlings, plant</w:t>
      </w:r>
    </w:p>
    <w:p w14:paraId="25D6BFDE" w14:textId="77777777" w:rsidR="00D44163" w:rsidRDefault="00D44163" w:rsidP="00D44163"/>
    <w:p w14:paraId="3A8B659D" w14:textId="77777777" w:rsidR="00D44163" w:rsidRDefault="00D44163" w:rsidP="00D44163"/>
    <w:p w14:paraId="10C61A32" w14:textId="77777777" w:rsidR="00D44163" w:rsidRDefault="00D44163" w:rsidP="00D44163">
      <w:r>
        <w:t>Seedlings dispensed in each stroke: The varietal difference caused variation of the seedlings density in tray which consequently affected the rate of seedlings dispensed per stroke indicated the increase in seedling tray requirement (Fig. 4). Islam (2016) stated that the main objectives</w:t>
      </w:r>
    </w:p>
    <w:p w14:paraId="1AE7A1B2" w14:textId="77777777" w:rsidR="00D44163" w:rsidRDefault="00D44163" w:rsidP="00D44163">
      <w:r>
        <w:t>The varietal difference caused variation of the seedlings density in tray which consequently affected the rate of seedlings dispensed per stroke indicated the increase in seedling tray requirement (Fig. 4). Islam (2016) stated that the main objectives of mechanical transplanting are to faster in operation and avoid missing hill. Therefore, seedlings density setting should be</w:t>
      </w:r>
    </w:p>
    <w:p w14:paraId="4332DF9D" w14:textId="77777777" w:rsidR="00D44163" w:rsidRDefault="00D44163" w:rsidP="00D44163">
      <w:r>
        <w:t>dispensed per stroke indicated the increase in seedling tray requirement (Fig. 4). Islam (2016) stated that the main objectives of mechanical transplanting are to faster in operation and avoid missing hill. Therefore, seedlings density setting should be adjusted to avoid the missing hill. At the same seedlings density setting, higher seedlings density in tray for BRRI dhan28</w:t>
      </w:r>
    </w:p>
    <w:p w14:paraId="11B95B7C" w14:textId="77777777" w:rsidR="00D44163" w:rsidRDefault="00D44163" w:rsidP="00D44163">
      <w:r>
        <w:t>of mechanical transplanting are to faster in operation and avoid missing hill. Therefore, seedlings density setting should be adjusted to avoid the missing hill.</w:t>
      </w:r>
    </w:p>
    <w:p w14:paraId="0EF76889" w14:textId="77777777" w:rsidR="00D44163" w:rsidRDefault="00D44163" w:rsidP="00D44163"/>
    <w:p w14:paraId="447203FF" w14:textId="77777777" w:rsidR="00D44163" w:rsidRDefault="00D44163" w:rsidP="00D44163">
      <w:r>
        <w:t>Plant to plant spacing: Plant spacing is the major</w:t>
      </w:r>
    </w:p>
    <w:p w14:paraId="65101843" w14:textId="77777777" w:rsidR="00D44163" w:rsidRDefault="00D44163" w:rsidP="00D44163">
      <w:r>
        <w:t>Plant to plant spacing: Plant spacing is the major driving factors affecting productivity. The distribution of plant to plant spacing in mechanically transplanted plot is presented in Fig. 5. Transplanter was operated in three space setting (18.5, 20.0 and 21.5 cm). In actual</w:t>
      </w:r>
    </w:p>
    <w:p w14:paraId="357FBF3F" w14:textId="77777777" w:rsidR="00D44163" w:rsidRDefault="00D44163" w:rsidP="00D44163">
      <w:r>
        <w:t>Plant spacing is the major driving factors affecting productivity. The distribution of plant to plant spacing in mechanically transplanted plot is presented in Fig. 5. Transplanter was operated in three space setting (18.5, 20.0 and 21.5 cm). In actual field condition, plant spacing was not confined on the setting value due to slippage and skidding of the transplanter. Soil</w:t>
      </w:r>
    </w:p>
    <w:p w14:paraId="00D8A5DD" w14:textId="77777777" w:rsidR="00D44163" w:rsidRDefault="00D44163" w:rsidP="00D44163">
      <w:r>
        <w:t>transplanted plot is presented in Fig. 5. Transplanter was operated in three space setting (18.5, 20.0 and 21.5 cm). In actual field condition, plant spacing was not confined on the setting value due to slippage and skidding of the transplanter. Soil settlement in puddled soils also influenced the plant to plant spacing. The distance between plants determined the tray</w:t>
      </w:r>
    </w:p>
    <w:p w14:paraId="125FB7D3" w14:textId="77777777" w:rsidR="00D44163" w:rsidRDefault="00D44163" w:rsidP="00D44163">
      <w:r>
        <w:t xml:space="preserve">field condition, plant spacing was not confined on the setting value due to slippage and skidding of the transplanter. Soil settlement in puddled soils also influenced the plant to plant spacing. The </w:t>
      </w:r>
      <w:r>
        <w:lastRenderedPageBreak/>
        <w:t>distance between plants determined the tray requirement in a transplanting operation and controlled by the space setting options depending on the seedlings density in</w:t>
      </w:r>
    </w:p>
    <w:p w14:paraId="7D1BD764" w14:textId="77777777" w:rsidR="00D44163" w:rsidRDefault="00D44163" w:rsidP="00D44163">
      <w:r>
        <w:t>settlement in puddled soils also influenced the plant to plant spacing. The distance between plants determined the tray requirement in a transplanting operation and controlled by the space setting options depending on the seedlings density in trays. In mechanically transplanted plots, plant to plant spacing was obtained between 17-20 cm which was depended mostly</w:t>
      </w:r>
    </w:p>
    <w:p w14:paraId="30231672" w14:textId="77777777" w:rsidR="00D44163" w:rsidRDefault="00D44163" w:rsidP="00D44163">
      <w:r>
        <w:t>requirement in a transplanting operation and controlled by the space setting options depending on the seedlings density in trays. In mechanically transplanted plots, plant to plant spacing was obtained between 17-20 cm which was depended mostly on soil type, soil settling time, water height and depth of puddling. In manually transplanted plots, plant spacing varied from</w:t>
      </w:r>
    </w:p>
    <w:p w14:paraId="4D20E011" w14:textId="77777777" w:rsidR="00D44163" w:rsidRDefault="00D44163" w:rsidP="00D44163">
      <w:r>
        <w:t>trays. In mechanically transplanted plots, plant to plant spacing was obtained between 17-20 cm which was depended mostly on soil type, soil settling time, water height and depth of puddling. In manually transplanted plots, plant spacing varied from 27 × 25 cm.</w:t>
      </w:r>
    </w:p>
    <w:p w14:paraId="0140BF0D" w14:textId="77777777" w:rsidR="00D44163" w:rsidRDefault="00D44163" w:rsidP="00D44163">
      <w:r>
        <w:t>on soil type, soil settling time, water height and depth of puddling. In manually transplanted plots, plant spacing varied from 27 × 25 cm.</w:t>
      </w:r>
    </w:p>
    <w:p w14:paraId="2BEE0527" w14:textId="77777777" w:rsidR="00D44163" w:rsidRDefault="00D44163" w:rsidP="00D44163"/>
    <w:p w14:paraId="6548822F" w14:textId="77777777" w:rsidR="00D44163" w:rsidRDefault="00D44163" w:rsidP="00D44163">
      <w:r>
        <w:t>Grain yield influenced by rice transplanter: Effect of plant spacing on grain yield: Grain yield is a function of inter play</w:t>
      </w:r>
    </w:p>
    <w:p w14:paraId="29B72253" w14:textId="77777777" w:rsidR="00D44163" w:rsidRDefault="00D44163" w:rsidP="00D44163">
      <w:r>
        <w:t>Effect of plant spacing on grain yield: Grain yield is a function of inter play of various yield components such as number of productive tillers, spikelets panicle-1 and 1000 grain weight (Partha and Haque, 2011). The line to line spacing was fixed to 30 cm and plant to plant spacing can be varied in mechanical transplanter. During transplanting, three seedlings interval setting (18.5×30, 20×30 and 21.5×30 cm)</w:t>
      </w:r>
    </w:p>
    <w:p w14:paraId="71AC92D5" w14:textId="77777777" w:rsidR="00D44163" w:rsidRDefault="00D44163" w:rsidP="00D44163">
      <w:r>
        <w:t>was applied from space setting panel of the transplanter. Yield data of those plots in respect to space setting were compared</w:t>
      </w:r>
    </w:p>
    <w:p w14:paraId="0489D691" w14:textId="77777777" w:rsidR="00D44163" w:rsidRDefault="00D44163" w:rsidP="00D44163">
      <w:r>
        <w:t>with manually transplanted rice. It was observed that yield was slightly increased with the increase in plant to plant space setting (Fig. 8). El-Kassa by et al. (2012) conducted field experiment on plant density and seedlings age on two cultivars in</w:t>
      </w:r>
    </w:p>
    <w:p w14:paraId="36F91C6B" w14:textId="77777777" w:rsidR="00D44163" w:rsidRDefault="00D44163" w:rsidP="00D44163">
      <w:r>
        <w:t>Egypt</w:t>
      </w:r>
    </w:p>
    <w:p w14:paraId="0DC40100" w14:textId="77777777" w:rsidR="00D44163" w:rsidRDefault="00D44163" w:rsidP="00D44163"/>
    <w:p w14:paraId="33672575" w14:textId="77777777" w:rsidR="00D44163" w:rsidRDefault="00D44163" w:rsidP="00D44163">
      <w:r>
        <w:t>transplanted rice for both the variety due to use of tender aged seedlings (Fig. 10). This result is in accordance with the findings of Islam (2016) and Islam et al. (2016b). Makarim et al. (2002) stated that the performance of tender aged seedlings showed better than older seedlings. Tillering influenced the panicle intensity as well as grain yield of rice (</w:t>
      </w:r>
    </w:p>
    <w:p w14:paraId="1714C5C9" w14:textId="77777777" w:rsidR="00D44163" w:rsidRDefault="00D44163" w:rsidP="00D44163">
      <w:r>
        <w:t xml:space="preserve"> (Quyen et al., 2004). McHugh et al. (2002) and Thiyagarajan et al. (2002) observed that 8-15 day and 10-day old seedlings transplanted at</w:t>
      </w:r>
    </w:p>
    <w:p w14:paraId="12F4600D" w14:textId="77777777" w:rsidR="00D44163" w:rsidRDefault="00D44163" w:rsidP="00D44163">
      <w:r>
        <w:t>t 25 hills m−2 showed the highest grain yield in Madagascar and Sumatra. Krishna and Biradarpatil (2009) observed high grain</w:t>
      </w:r>
    </w:p>
    <w:p w14:paraId="441596C2" w14:textId="77777777" w:rsidR="00D44163" w:rsidRDefault="00D44163" w:rsidP="00D44163">
      <w:r>
        <w:lastRenderedPageBreak/>
        <w:t>yields of 3.25 t ha-1 with 12-day old seedlings than 8-, 16- and 25-day old seedlings and the yield decline of seedlings of latter</w:t>
      </w:r>
    </w:p>
    <w:p w14:paraId="0B45679F" w14:textId="77777777" w:rsidR="00D44163" w:rsidRDefault="00D44163" w:rsidP="00D44163">
      <w:r>
        <w:t>three ages was primarily attributed to the reduction in the number of tillers. Younger seedlings could relieve the transplanting stress in a shorter period of time compared to that of older seedlings due to the higher nitrogen content in the former (Yamamoto et al., 1998), and the plants’ ability to faster resumption of the rate of phyllochron development (Anonymous, , 2004).</w:t>
      </w:r>
    </w:p>
    <w:p w14:paraId="00A4FBC2" w14:textId="77777777" w:rsidR="00D44163" w:rsidRDefault="00D44163" w:rsidP="00D44163">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545AEF68" w14:textId="77777777" w:rsidR="00D44163" w:rsidRDefault="00D44163" w:rsidP="00D44163"/>
    <w:p w14:paraId="3F9F4FE2" w14:textId="77777777" w:rsidR="00D44163" w:rsidRPr="000C45A5" w:rsidRDefault="00D44163" w:rsidP="00D44163"/>
    <w:p w14:paraId="5DC87401" w14:textId="77777777" w:rsidR="00D44163" w:rsidRPr="000C45A5" w:rsidRDefault="00D44163" w:rsidP="00D44163">
      <w:pPr>
        <w:pStyle w:val="Heading3"/>
        <w:rPr>
          <w:rFonts w:ascii="Times New Roman" w:hAnsi="Times New Roman" w:cs="Times New Roman"/>
          <w:b/>
          <w:color w:val="auto"/>
          <w:sz w:val="40"/>
          <w:szCs w:val="40"/>
        </w:rPr>
      </w:pPr>
      <w:bookmarkStart w:id="11" w:name="_Toc529958339"/>
      <w:bookmarkStart w:id="12" w:name="_Hlk531468067"/>
      <w:r w:rsidRPr="000C45A5">
        <w:rPr>
          <w:rFonts w:ascii="Times New Roman" w:hAnsi="Times New Roman" w:cs="Times New Roman"/>
          <w:b/>
          <w:color w:val="auto"/>
          <w:sz w:val="40"/>
          <w:szCs w:val="40"/>
        </w:rPr>
        <w:t>2.51Wet bed for Random transplanting</w:t>
      </w:r>
      <w:bookmarkEnd w:id="11"/>
    </w:p>
    <w:p w14:paraId="6E174192" w14:textId="77777777" w:rsidR="00D44163" w:rsidRPr="000C45A5" w:rsidRDefault="00D44163" w:rsidP="00D44163">
      <w:pPr>
        <w:rPr>
          <w:sz w:val="40"/>
          <w:szCs w:val="40"/>
        </w:rPr>
      </w:pPr>
    </w:p>
    <w:p w14:paraId="0D3B7DDF" w14:textId="77777777" w:rsidR="00D44163" w:rsidRDefault="00D44163" w:rsidP="00D44163">
      <w:r>
        <w:t>Wet-bed nursery The wet-bed nursery is mainly used in areas where there is enough water. Pre-</w:t>
      </w:r>
    </w:p>
    <w:p w14:paraId="3E5882FE" w14:textId="77777777" w:rsidR="00D44163" w:rsidRPr="00535DB9" w:rsidRDefault="00D44163" w:rsidP="00D44163">
      <w:pPr>
        <w:rPr>
          <w:color w:val="C00000"/>
        </w:rPr>
      </w:pPr>
      <w:r>
        <w:t xml:space="preserve">germinated seeds are broadcasted on a soil that is thoroughly puddled and leveled. Drainage canals for proper removal of water must be constructed. Addition of organic manure (decomposed) and small amounts of inorganic fertilizer as basal dressing will increase easiness of uprooting of seedlings and seedling vigor. Total seed bed area is about 1/10 of the area to be transplanted and requires about 100 kg of seed paddy per ha. </w:t>
      </w:r>
      <w:r w:rsidRPr="00535DB9">
        <w:rPr>
          <w:color w:val="C00000"/>
        </w:rPr>
        <w:t>Development and performance of</w:t>
      </w:r>
    </w:p>
    <w:p w14:paraId="64A61FD7" w14:textId="77777777" w:rsidR="00D44163" w:rsidRDefault="00D44163" w:rsidP="00D44163"/>
    <w:p w14:paraId="54206594" w14:textId="77777777" w:rsidR="00D44163" w:rsidRPr="000C45A5" w:rsidRDefault="00D44163" w:rsidP="00D44163"/>
    <w:p w14:paraId="79E5BCDF" w14:textId="77777777" w:rsidR="00D44163" w:rsidRDefault="00D44163" w:rsidP="00D44163">
      <w:pPr>
        <w:pStyle w:val="Heading3"/>
        <w:rPr>
          <w:rFonts w:ascii="Times New Roman" w:hAnsi="Times New Roman" w:cs="Times New Roman"/>
          <w:b/>
          <w:color w:val="auto"/>
          <w:sz w:val="40"/>
          <w:szCs w:val="40"/>
        </w:rPr>
      </w:pPr>
      <w:bookmarkStart w:id="13" w:name="_Toc529958340"/>
      <w:r w:rsidRPr="000C45A5">
        <w:rPr>
          <w:rFonts w:ascii="Times New Roman" w:hAnsi="Times New Roman" w:cs="Times New Roman"/>
          <w:b/>
          <w:color w:val="auto"/>
          <w:sz w:val="40"/>
          <w:szCs w:val="40"/>
        </w:rPr>
        <w:t>2.52 Parachute method</w:t>
      </w:r>
      <w:bookmarkEnd w:id="13"/>
    </w:p>
    <w:p w14:paraId="7D8BBC9B" w14:textId="77777777" w:rsidR="00D44163" w:rsidRDefault="00D44163" w:rsidP="00D44163"/>
    <w:p w14:paraId="74CF816A" w14:textId="77777777" w:rsidR="00D44163" w:rsidRDefault="00D44163" w:rsidP="00D44163">
      <w:r>
        <w:t>A recently developed method for rice transplantation “parachute method” however, over-comes some of these problems in the two traditional methods. It requires less labour, less time and is more efficient. Other</w:t>
      </w:r>
    </w:p>
    <w:p w14:paraId="57A4AA21" w14:textId="77777777" w:rsidR="00D44163" w:rsidRDefault="00D44163" w:rsidP="00D44163">
      <w:r>
        <w:t>advantages are good and quick stand</w:t>
      </w:r>
    </w:p>
    <w:p w14:paraId="631FA01C" w14:textId="77777777" w:rsidR="00D44163" w:rsidRDefault="00D44163" w:rsidP="00D44163">
      <w:r>
        <w:t>establishment, higher tillering and thus higher paddy yield. However, parachute method of rice transplanting requires more skilled labour for nursery raising and transplanting. This study reports a comparison and an</w:t>
      </w:r>
    </w:p>
    <w:p w14:paraId="4F4E3022" w14:textId="77777777" w:rsidR="00D44163" w:rsidRPr="00DA613D" w:rsidRDefault="00D44163" w:rsidP="00D44163">
      <w:pPr>
        <w:rPr>
          <w:color w:val="FF0000"/>
        </w:rPr>
      </w:pPr>
      <w:r w:rsidRPr="00DA613D">
        <w:rPr>
          <w:color w:val="FF0000"/>
        </w:rPr>
        <w:t>COMPARISON OF DIFFERENT PLANTING METHODS FOR OPTIMIZATION OF PLANT POPULATION OF FINE RICE ( Oryza sativa L .) IN PUNJAB ( PAKISTAN )</w:t>
      </w:r>
    </w:p>
    <w:bookmarkEnd w:id="12"/>
    <w:p w14:paraId="059959A7" w14:textId="77777777" w:rsidR="00D44163" w:rsidRDefault="00D44163" w:rsidP="00D44163"/>
    <w:p w14:paraId="67111237" w14:textId="77777777" w:rsidR="00D44163" w:rsidRDefault="00D44163" w:rsidP="00D44163"/>
    <w:p w14:paraId="14F4AAD0" w14:textId="77777777" w:rsidR="00D44163" w:rsidRPr="000C45A5" w:rsidRDefault="00D44163" w:rsidP="00D44163"/>
    <w:p w14:paraId="0949B772" w14:textId="77777777" w:rsidR="00D44163" w:rsidRDefault="00D44163" w:rsidP="00D44163">
      <w:pPr>
        <w:pStyle w:val="Heading4"/>
        <w:rPr>
          <w:rFonts w:ascii="Times New Roman" w:hAnsi="Times New Roman" w:cs="Times New Roman"/>
          <w:b/>
          <w:i w:val="0"/>
          <w:color w:val="auto"/>
          <w:sz w:val="40"/>
          <w:szCs w:val="40"/>
        </w:rPr>
      </w:pPr>
      <w:bookmarkStart w:id="14" w:name="_Toc529958342"/>
      <w:r w:rsidRPr="000C45A5">
        <w:rPr>
          <w:rFonts w:ascii="Times New Roman" w:hAnsi="Times New Roman" w:cs="Times New Roman"/>
          <w:b/>
          <w:i w:val="0"/>
          <w:color w:val="auto"/>
          <w:sz w:val="40"/>
          <w:szCs w:val="40"/>
        </w:rPr>
        <w:lastRenderedPageBreak/>
        <w:t>2.531 Transplanters</w:t>
      </w:r>
      <w:bookmarkEnd w:id="14"/>
    </w:p>
    <w:p w14:paraId="6C0F47A2" w14:textId="77777777" w:rsidR="00D44163" w:rsidRPr="006A1C14" w:rsidRDefault="00D44163" w:rsidP="00D44163"/>
    <w:p w14:paraId="213C0D09" w14:textId="77777777" w:rsidR="00D44163" w:rsidRDefault="00D44163" w:rsidP="00D44163">
      <w:r>
        <w:t>Mechanisation is needed to raise productivity in rainfed upland and rainfed lowland and to increase cropping intensity in irrigated farms</w:t>
      </w:r>
    </w:p>
    <w:p w14:paraId="17CCDD6D" w14:textId="77777777" w:rsidR="00D44163" w:rsidRDefault="00D44163" w:rsidP="00D44163">
      <w:r w:rsidRPr="00A423FB">
        <w:t>The manual and self propelled transplanter reduces cost of transplanting by 45-50% and labour requirement by 75-80%.</w:t>
      </w:r>
    </w:p>
    <w:p w14:paraId="29575931" w14:textId="77777777" w:rsidR="00D44163" w:rsidRDefault="00D44163" w:rsidP="00D44163">
      <w:pPr>
        <w:rPr>
          <w:color w:val="FF0000"/>
        </w:rPr>
      </w:pPr>
      <w:r>
        <w:t xml:space="preserve"> </w:t>
      </w:r>
      <w:r w:rsidRPr="00A423FB">
        <w:rPr>
          <w:color w:val="FF0000"/>
        </w:rPr>
        <w:t>status and prospectus of</w:t>
      </w:r>
    </w:p>
    <w:p w14:paraId="1705884B" w14:textId="77777777" w:rsidR="00D44163" w:rsidRPr="00B06EF0" w:rsidRDefault="00D44163" w:rsidP="00D44163">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4A4A5068" w14:textId="77777777" w:rsidR="00D44163" w:rsidRPr="00B06EF0" w:rsidRDefault="00D44163" w:rsidP="00D44163">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labour needed for </w:t>
      </w:r>
    </w:p>
    <w:p w14:paraId="1FFB713C" w14:textId="77777777" w:rsidR="00D44163" w:rsidRPr="00B06EF0" w:rsidRDefault="00D44163" w:rsidP="00D44163">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particular operation and economy of power and other </w:t>
      </w:r>
    </w:p>
    <w:p w14:paraId="0C33E145" w14:textId="77777777" w:rsidR="00D44163" w:rsidRPr="00B06EF0" w:rsidRDefault="00D44163" w:rsidP="00D44163">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Transplanters through Custom Hiring in Tamil Nadu- </w:t>
      </w:r>
    </w:p>
    <w:p w14:paraId="3D55B8B5" w14:textId="77777777" w:rsidR="00D44163" w:rsidRPr="00B06EF0" w:rsidRDefault="00D44163" w:rsidP="00D44163">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t>a Case Study</w:t>
      </w:r>
    </w:p>
    <w:p w14:paraId="1C9BCAC7" w14:textId="77777777" w:rsidR="00D44163" w:rsidRPr="00B06EF0" w:rsidRDefault="00D44163" w:rsidP="00D44163">
      <w:pPr>
        <w:spacing w:after="0" w:line="240" w:lineRule="auto"/>
        <w:rPr>
          <w:rFonts w:ascii="Times New Roman" w:eastAsia="Times New Roman" w:hAnsi="Times New Roman" w:cs="Times New Roman"/>
          <w:color w:val="FF0000"/>
          <w:sz w:val="27"/>
          <w:szCs w:val="27"/>
        </w:rPr>
      </w:pPr>
    </w:p>
    <w:p w14:paraId="1FBEF1A9" w14:textId="77777777" w:rsidR="00D44163" w:rsidRDefault="00D44163" w:rsidP="00D44163">
      <w:pPr>
        <w:rPr>
          <w:color w:val="FF0000"/>
        </w:rPr>
      </w:pPr>
    </w:p>
    <w:p w14:paraId="7B49B12A" w14:textId="77777777" w:rsidR="00D44163" w:rsidRPr="00543295" w:rsidRDefault="00D44163" w:rsidP="00D44163">
      <w:pPr>
        <w:rPr>
          <w:color w:val="000000" w:themeColor="text1"/>
        </w:rPr>
      </w:pPr>
      <w:r w:rsidRPr="00543295">
        <w:rPr>
          <w:color w:val="000000" w:themeColor="text1"/>
        </w:rPr>
        <w:t>Paddy Transplanter Machine transplanting using rice transplanters requires considerably less time</w:t>
      </w:r>
    </w:p>
    <w:p w14:paraId="551E911E" w14:textId="77777777" w:rsidR="00D44163" w:rsidRDefault="00D44163" w:rsidP="00D44163">
      <w:r w:rsidRPr="00543295">
        <w:rPr>
          <w:color w:val="000000" w:themeColor="text1"/>
        </w:rPr>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10B2054B" w14:textId="77777777" w:rsidR="00D44163" w:rsidRPr="00543295" w:rsidRDefault="00D44163" w:rsidP="00D44163">
      <w:pPr>
        <w:rPr>
          <w:color w:val="000000" w:themeColor="text1"/>
        </w:rPr>
      </w:pPr>
    </w:p>
    <w:p w14:paraId="1881B61C" w14:textId="77777777" w:rsidR="00D44163" w:rsidRDefault="00D44163" w:rsidP="00D44163">
      <w:r>
        <w:t>Mohanty et al. (2010) reported that the inadequate number of hills per hectare</w:t>
      </w:r>
    </w:p>
    <w:p w14:paraId="43341BED" w14:textId="77777777" w:rsidR="00D44163" w:rsidRDefault="00D44163" w:rsidP="00D44163">
      <w:pPr>
        <w:rPr>
          <w:color w:val="C00000"/>
        </w:rPr>
      </w:pPr>
      <w:r>
        <w:t>transplanted by manual labour and the delay in transplanting due to labour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41201F13" w14:textId="77777777" w:rsidR="00D44163" w:rsidRDefault="00D44163" w:rsidP="00D44163"/>
    <w:p w14:paraId="0854FCCA" w14:textId="77777777" w:rsidR="00D44163" w:rsidRDefault="00D44163" w:rsidP="00D44163">
      <w:r w:rsidRPr="00C73D16">
        <w:t>Rice transplanting was mechanized by 1970s</w:t>
      </w:r>
      <w:r>
        <w:t xml:space="preserve"> and 1980s in Japan and Korea, respectively (Haytham et al., 2010). They also developed new technologies of seedling raising for rice transplanter (Tasaka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transplanter (Haytham et al., 2010). But many technical issues must be considered for successful operation of rice transplanter. For example, in machine transplanting, seedling should be raised with special care in tray. Raising seedling for </w:t>
      </w:r>
      <w:r>
        <w:lastRenderedPageBreak/>
        <w:t>transplanting requires suitable seedling age, materials and advanced practices including tray and nursery bed soil, seed</w:t>
      </w:r>
    </w:p>
    <w:p w14:paraId="3F727F8A" w14:textId="77777777" w:rsidR="00D44163" w:rsidRPr="00182F56" w:rsidRDefault="00D44163" w:rsidP="00D44163">
      <w:pPr>
        <w:spacing w:line="360" w:lineRule="auto"/>
        <w:rPr>
          <w:rFonts w:ascii="Times New Roman" w:hAnsi="Times New Roman" w:cs="Times New Roman"/>
          <w:b/>
          <w:color w:val="FF0000"/>
          <w:sz w:val="24"/>
          <w:szCs w:val="24"/>
        </w:rPr>
      </w:pPr>
      <w:r>
        <w:t xml:space="preserve">preparation for pre-germination and disease disinfection. About 3 leaf stage and </w:t>
      </w:r>
      <w:r w:rsidRPr="00463C2E">
        <w:rPr>
          <w:color w:val="FF0000"/>
        </w:rPr>
        <w:t xml:space="preserve">12 to 15cm </w:t>
      </w:r>
      <w:r>
        <w:t>height seedlings are required for machine transplanting (Kitagawa et al., 2004).</w:t>
      </w:r>
      <w:r w:rsidRPr="0006769A">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Tray soil</w:t>
      </w:r>
    </w:p>
    <w:p w14:paraId="2693A6C7" w14:textId="77777777" w:rsidR="00D44163" w:rsidRDefault="00D44163" w:rsidP="00D44163">
      <w:pPr>
        <w:rPr>
          <w:color w:val="C00000"/>
          <w:highlight w:val="yellow"/>
        </w:rPr>
      </w:pPr>
      <w:r>
        <w:rPr>
          <w:color w:val="C00000"/>
        </w:rPr>
        <w:t>Transplanters types -</w:t>
      </w:r>
      <w:r w:rsidRPr="00667AFB">
        <w:rPr>
          <w:color w:val="C00000"/>
          <w:highlight w:val="yellow"/>
        </w:rPr>
        <w:t>status and prostpectus of mechanization of rice</w:t>
      </w:r>
    </w:p>
    <w:p w14:paraId="0971EB60" w14:textId="77777777" w:rsidR="00D44163" w:rsidRDefault="00D44163" w:rsidP="00D44163">
      <w:pPr>
        <w:rPr>
          <w:color w:val="C00000"/>
          <w:highlight w:val="yellow"/>
        </w:rPr>
      </w:pPr>
      <w:r>
        <w:rPr>
          <w:color w:val="C00000"/>
          <w:highlight w:val="yellow"/>
        </w:rPr>
        <w:t xml:space="preserve">                                       </w:t>
      </w:r>
      <w:r w:rsidRPr="00906148">
        <w:rPr>
          <w:color w:val="FF0000"/>
        </w:rPr>
        <w:t>Techno-Economic Performance of a Self-Propelled Rice Transplanter and Comparison with Hand Transplanting for Hybrid Rice Variety</w:t>
      </w:r>
    </w:p>
    <w:p w14:paraId="725F757F" w14:textId="77777777" w:rsidR="00D44163" w:rsidRPr="00667AFB" w:rsidRDefault="00D44163" w:rsidP="00D44163">
      <w:pPr>
        <w:rPr>
          <w:color w:val="C00000"/>
        </w:rPr>
      </w:pPr>
      <w:r>
        <w:rPr>
          <w:color w:val="C00000"/>
        </w:rPr>
        <w:tab/>
      </w:r>
      <w:r>
        <w:rPr>
          <w:color w:val="C00000"/>
        </w:rPr>
        <w:tab/>
      </w:r>
      <w:r>
        <w:rPr>
          <w:color w:val="C00000"/>
        </w:rPr>
        <w:tab/>
      </w:r>
    </w:p>
    <w:p w14:paraId="532B8F1C" w14:textId="77777777" w:rsidR="00D44163" w:rsidRDefault="00D44163" w:rsidP="00D44163">
      <w:r>
        <w:t>Paddy transplanter Transplanter is a machine used to transplant matured (15-21days) paddy</w:t>
      </w:r>
    </w:p>
    <w:p w14:paraId="491DF652" w14:textId="77777777" w:rsidR="00D44163" w:rsidRDefault="00D44163" w:rsidP="00D44163">
      <w:r>
        <w:t>seedlings at proper place, at right time into the puddled field. A common paddy transplanter comprises; a seedling tray on which mat type rice nursery is kept; a seedling tray shifter that shifts the seedling tray and pickup forks with needles that pick up a seedling from mat type nursery on the seedling tray and put the seedling into the puddled soil. The float of the transplanter served as a base and also helps in movement of the machine over excess water in the field. It creates 2-3 cm raised bed for placement of seedlings at 4-5 cm depth. It also serves as a platform for placement of nursery during transplanting operation. Eight row as well as four row commercially available self propelled transplanter</w:t>
      </w:r>
    </w:p>
    <w:p w14:paraId="1D7F76C4" w14:textId="77777777" w:rsidR="00D44163" w:rsidRPr="00543295" w:rsidRDefault="00D44163" w:rsidP="00D44163">
      <w:pPr>
        <w:rPr>
          <w:color w:val="FF0000"/>
        </w:rPr>
      </w:pPr>
      <w:r w:rsidRPr="00543295">
        <w:rPr>
          <w:color w:val="FF0000"/>
        </w:rPr>
        <w:t>development and performance</w:t>
      </w:r>
    </w:p>
    <w:p w14:paraId="3DFC01EA" w14:textId="77777777" w:rsidR="00D44163" w:rsidRPr="004A122D" w:rsidRDefault="00D44163" w:rsidP="00D44163">
      <w:pPr>
        <w:rPr>
          <w:sz w:val="40"/>
          <w:szCs w:val="40"/>
        </w:rPr>
      </w:pPr>
      <w:r w:rsidRPr="004A122D">
        <w:rPr>
          <w:sz w:val="40"/>
          <w:szCs w:val="40"/>
        </w:rPr>
        <w:t>About the transplanter we used</w:t>
      </w:r>
    </w:p>
    <w:p w14:paraId="07E23724" w14:textId="77777777" w:rsidR="00D44163" w:rsidRDefault="00D44163" w:rsidP="00D44163">
      <w:r w:rsidRPr="00F37562">
        <w:t>Within row space (WRS)</w:t>
      </w:r>
      <w:r>
        <w:t xml:space="preserve"> </w:t>
      </w:r>
      <w:r w:rsidRPr="00F37562">
        <w:t>12 cm, 14 cm, 16 cm, 18 cm, 21 cm</w:t>
      </w:r>
    </w:p>
    <w:p w14:paraId="0C6A1E59" w14:textId="77777777" w:rsidR="00D44163" w:rsidRDefault="00D44163" w:rsidP="00D44163">
      <w:r w:rsidRPr="00F37562">
        <w:t>per hill number of seedlings</w:t>
      </w:r>
    </w:p>
    <w:p w14:paraId="5E1AEDA2" w14:textId="77777777" w:rsidR="00D44163" w:rsidRDefault="00D44163" w:rsidP="00D44163">
      <w:r w:rsidRPr="00F37562">
        <w:t>Planting depths (PD)</w:t>
      </w:r>
      <w:r>
        <w:t xml:space="preserve"> </w:t>
      </w:r>
      <w:r w:rsidRPr="00F37562">
        <w:t>1.5 cm , 2 cm, 2.3 cm, 2.7 cm, 3 cm, 3.7 cm</w:t>
      </w:r>
    </w:p>
    <w:p w14:paraId="4A1B4D9F" w14:textId="77777777" w:rsidR="00D44163" w:rsidRDefault="00D44163" w:rsidP="00D44163">
      <w:r w:rsidRPr="00F37562">
        <w:t>Use of higher WRS (18 cm or 21 cm) or lower number of PHSN (4) did not affect the yield. This study also proves the feasibility of using a wider range of pds (1.5-3.7 cm) in MT</w:t>
      </w:r>
    </w:p>
    <w:p w14:paraId="147DAA93" w14:textId="77777777" w:rsidR="00D44163" w:rsidRDefault="00D44163" w:rsidP="00D44163"/>
    <w:p w14:paraId="34058CC4" w14:textId="77777777" w:rsidR="00D44163" w:rsidRPr="00F37562" w:rsidRDefault="00D44163" w:rsidP="00D44163">
      <w:pPr>
        <w:rPr>
          <w:color w:val="FF0000"/>
        </w:rPr>
      </w:pPr>
      <w:r w:rsidRPr="00F37562">
        <w:rPr>
          <w:color w:val="FF0000"/>
        </w:rPr>
        <w:t>Impact of varieties, spacing and seedling management on growth and yield of mechanicaly transplanted rice</w:t>
      </w:r>
    </w:p>
    <w:p w14:paraId="53F5F9FE" w14:textId="77777777" w:rsidR="00D44163" w:rsidRDefault="00D44163" w:rsidP="00D44163">
      <w:pPr>
        <w:pStyle w:val="Heading4"/>
        <w:rPr>
          <w:rFonts w:ascii="Times New Roman" w:hAnsi="Times New Roman" w:cs="Times New Roman"/>
          <w:b/>
          <w:i w:val="0"/>
          <w:color w:val="auto"/>
          <w:sz w:val="40"/>
          <w:szCs w:val="40"/>
        </w:rPr>
      </w:pPr>
      <w:bookmarkStart w:id="15" w:name="_Toc529958343"/>
    </w:p>
    <w:p w14:paraId="1E84675B" w14:textId="77777777" w:rsidR="00D44163" w:rsidRDefault="00D44163" w:rsidP="00D44163">
      <w:pPr>
        <w:pStyle w:val="Heading4"/>
        <w:rPr>
          <w:rFonts w:ascii="Times New Roman" w:hAnsi="Times New Roman" w:cs="Times New Roman"/>
          <w:b/>
          <w:i w:val="0"/>
          <w:color w:val="auto"/>
          <w:sz w:val="40"/>
          <w:szCs w:val="40"/>
        </w:rPr>
      </w:pPr>
    </w:p>
    <w:p w14:paraId="587DDEFB" w14:textId="77777777" w:rsidR="00D44163" w:rsidRDefault="00D44163" w:rsidP="00D44163">
      <w:pPr>
        <w:pStyle w:val="Heading4"/>
        <w:rPr>
          <w:rFonts w:ascii="Times New Roman" w:hAnsi="Times New Roman" w:cs="Times New Roman"/>
          <w:b/>
          <w:i w:val="0"/>
          <w:color w:val="auto"/>
          <w:sz w:val="40"/>
          <w:szCs w:val="40"/>
        </w:rPr>
      </w:pPr>
      <w:r w:rsidRPr="000C45A5">
        <w:rPr>
          <w:rFonts w:ascii="Times New Roman" w:hAnsi="Times New Roman" w:cs="Times New Roman"/>
          <w:b/>
          <w:i w:val="0"/>
          <w:color w:val="auto"/>
          <w:sz w:val="40"/>
          <w:szCs w:val="40"/>
        </w:rPr>
        <w:t xml:space="preserve">2.532 Problems with Mechanical Transplanting </w:t>
      </w:r>
      <w:bookmarkEnd w:id="15"/>
    </w:p>
    <w:p w14:paraId="6FE0239D" w14:textId="77777777" w:rsidR="00D44163" w:rsidRDefault="00D44163" w:rsidP="00D44163"/>
    <w:p w14:paraId="04C3357A" w14:textId="77777777" w:rsidR="00D44163" w:rsidRDefault="00D44163" w:rsidP="00D44163">
      <w:r w:rsidRPr="0093741C">
        <w:t>However, rice transplanters are considerably expensive for almost all Asian small-hold farmers. It is popular in industrialized countries where labor cost is high, for</w:t>
      </w:r>
    </w:p>
    <w:p w14:paraId="4FE72B1D" w14:textId="77777777" w:rsidR="00D44163" w:rsidRDefault="00D44163" w:rsidP="00D44163">
      <w:r w:rsidRPr="0093741C">
        <w:lastRenderedPageBreak/>
        <w:t>The farmer of Bangladesh does not give attention to the age of seedlings at transplanting and use 30 or more day’s age of seedling. For optimum yield, age</w:t>
      </w:r>
    </w:p>
    <w:p w14:paraId="726DCE4D" w14:textId="77777777" w:rsidR="00D44163" w:rsidRPr="0093741C" w:rsidRDefault="00D44163" w:rsidP="00D44163">
      <w:pPr>
        <w:rPr>
          <w:color w:val="FF0000"/>
        </w:rPr>
      </w:pPr>
      <w:r w:rsidRPr="0093741C">
        <w:rPr>
          <w:color w:val="FF0000"/>
        </w:rPr>
        <w:t>Techno-economic performance of 4-row self-propelled mechanical rice transplanter at farmers field in Bangladesh</w:t>
      </w:r>
    </w:p>
    <w:p w14:paraId="799046D9"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The rice mechanization can be </w:t>
      </w:r>
    </w:p>
    <w:p w14:paraId="2EFADBCF"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further increased by following the steps are listed below</w:t>
      </w:r>
    </w:p>
    <w:p w14:paraId="68CF5A1B"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a)</w:t>
      </w:r>
    </w:p>
    <w:p w14:paraId="75C0A9B4"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Subsidized transplanting machinery</w:t>
      </w:r>
    </w:p>
    <w:p w14:paraId="7B3B4DCE"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w:t>
      </w:r>
    </w:p>
    <w:p w14:paraId="2D24DBF0"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b)</w:t>
      </w:r>
    </w:p>
    <w:p w14:paraId="7A1642A7"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Subsidized </w:t>
      </w:r>
    </w:p>
    <w:p w14:paraId="4307F0E9"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nursery sowing machine and nursery </w:t>
      </w:r>
    </w:p>
    <w:p w14:paraId="22B1F862"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centers.</w:t>
      </w:r>
    </w:p>
    <w:p w14:paraId="209283FF"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w:t>
      </w:r>
    </w:p>
    <w:p w14:paraId="2FDE908D"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Providing </w:t>
      </w:r>
    </w:p>
    <w:p w14:paraId="085C2C92"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incentive to farmer for mechanized </w:t>
      </w:r>
    </w:p>
    <w:p w14:paraId="53268B1E"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transplanting.</w:t>
      </w:r>
    </w:p>
    <w:p w14:paraId="08B3F2F1"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d)</w:t>
      </w:r>
    </w:p>
    <w:p w14:paraId="7A7BB062"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w:t>
      </w:r>
    </w:p>
    <w:p w14:paraId="762A9F93"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raining women SHGs to use transplanting machinery </w:t>
      </w:r>
    </w:p>
    <w:p w14:paraId="5C38D3E5"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 order to ensure alternative employment.</w:t>
      </w:r>
    </w:p>
    <w:p w14:paraId="0B25DE06"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e)</w:t>
      </w:r>
    </w:p>
    <w:p w14:paraId="46C339E3"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Setting </w:t>
      </w:r>
    </w:p>
    <w:p w14:paraId="4A908BA9"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up separate training center to train operators or </w:t>
      </w:r>
    </w:p>
    <w:p w14:paraId="264AB633"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initiating apprentice training under government subsidy.</w:t>
      </w:r>
    </w:p>
    <w:p w14:paraId="1B3C9A45"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w:t>
      </w:r>
    </w:p>
    <w:p w14:paraId="7EF71770"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Ensuring only proven machinery </w:t>
      </w:r>
    </w:p>
    <w:p w14:paraId="684B23BD"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that are reliable, </w:t>
      </w:r>
    </w:p>
    <w:p w14:paraId="25A6F3D6"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serviceable and having adequate service facility.</w:t>
      </w:r>
    </w:p>
    <w:p w14:paraId="10E51AFB" w14:textId="77777777" w:rsidR="00D44163" w:rsidRDefault="00D44163" w:rsidP="00D44163"/>
    <w:p w14:paraId="4048D88A" w14:textId="77777777" w:rsidR="00D44163" w:rsidRDefault="00D44163" w:rsidP="00D44163"/>
    <w:p w14:paraId="45A7F94E" w14:textId="77777777" w:rsidR="00D44163" w:rsidRDefault="00D44163" w:rsidP="00D44163"/>
    <w:p w14:paraId="5813F0A3" w14:textId="77777777" w:rsidR="00D44163" w:rsidRDefault="00D44163" w:rsidP="00D44163"/>
    <w:p w14:paraId="10038C1D" w14:textId="77777777" w:rsidR="00D44163" w:rsidRDefault="00D44163" w:rsidP="00D44163"/>
    <w:p w14:paraId="7322E16A" w14:textId="77777777" w:rsidR="00D44163" w:rsidRPr="004E5B6E" w:rsidRDefault="00D44163" w:rsidP="00D44163"/>
    <w:p w14:paraId="1C2E9825" w14:textId="77777777" w:rsidR="00D44163" w:rsidRDefault="00D44163" w:rsidP="00D44163">
      <w:pPr>
        <w:spacing w:line="360" w:lineRule="auto"/>
        <w:rPr>
          <w:rFonts w:ascii="Times New Roman" w:hAnsi="Times New Roman" w:cs="Times New Roman"/>
          <w:b/>
          <w:sz w:val="24"/>
          <w:szCs w:val="24"/>
        </w:rPr>
      </w:pPr>
      <w:r>
        <w:rPr>
          <w:rFonts w:ascii="Times New Roman" w:hAnsi="Times New Roman" w:cs="Times New Roman"/>
          <w:b/>
          <w:sz w:val="24"/>
          <w:szCs w:val="24"/>
        </w:rPr>
        <w:t>Earlier problems in india</w:t>
      </w:r>
    </w:p>
    <w:p w14:paraId="428F8800" w14:textId="77777777" w:rsidR="00D44163" w:rsidRPr="000406A1" w:rsidRDefault="00D44163" w:rsidP="00D44163">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1 For instance, from researchers' point of view, poor anchoring of</w:t>
      </w:r>
    </w:p>
    <w:p w14:paraId="1761498F" w14:textId="77777777" w:rsidR="00D44163" w:rsidRPr="000406A1" w:rsidRDefault="00D44163" w:rsidP="00D44163">
      <w:pPr>
        <w:spacing w:line="360" w:lineRule="auto"/>
        <w:rPr>
          <w:rFonts w:ascii="Times New Roman" w:hAnsi="Times New Roman" w:cs="Times New Roman"/>
          <w:b/>
          <w:color w:val="FF0000"/>
          <w:sz w:val="24"/>
          <w:szCs w:val="24"/>
        </w:rPr>
      </w:pPr>
      <w:r w:rsidRPr="000406A1">
        <w:rPr>
          <w:rFonts w:ascii="Times New Roman" w:hAnsi="Times New Roman" w:cs="Times New Roman"/>
          <w:b/>
          <w:sz w:val="24"/>
          <w:szCs w:val="24"/>
        </w:rPr>
        <w:lastRenderedPageBreak/>
        <w:t xml:space="preserve">seedlings in the soil, uprooting of seedlings by the wave action produced due to the movement of the machine, poor metering of seedlings ranging from 3 to 11 seedlings per hole, 35-55% missing plantation were the major problems diagnosed. From farmers' perspectives, it was difficult for them to maintain 2-4 inches water depth in the field, farmers' fields are also not precisely leveled and they do not like seedling preparation operation as it was time consuming and laborious </w:t>
      </w:r>
      <w:r w:rsidRPr="000406A1">
        <w:rPr>
          <w:rFonts w:ascii="Times New Roman" w:hAnsi="Times New Roman" w:cs="Times New Roman"/>
          <w:b/>
          <w:color w:val="FF0000"/>
          <w:sz w:val="24"/>
          <w:szCs w:val="24"/>
        </w:rPr>
        <w:t>(IRRI-PAK Agricultural Machinery Program, 1978; Khan et al., 1979).</w:t>
      </w:r>
      <w:r>
        <w:rPr>
          <w:rFonts w:ascii="Times New Roman" w:hAnsi="Times New Roman" w:cs="Times New Roman"/>
          <w:b/>
          <w:color w:val="FF0000"/>
          <w:sz w:val="24"/>
          <w:szCs w:val="24"/>
        </w:rPr>
        <w:t xml:space="preserve"> </w:t>
      </w:r>
      <w:r w:rsidRPr="000406A1">
        <w:rPr>
          <w:color w:val="FF0000"/>
        </w:rPr>
        <w:t>Diffusion Possibilities of Mechanical Rice Transplanters</w:t>
      </w:r>
    </w:p>
    <w:p w14:paraId="0A4FB976" w14:textId="77777777" w:rsidR="00D44163" w:rsidRDefault="00D44163" w:rsidP="00D44163">
      <w:pPr>
        <w:spacing w:line="360" w:lineRule="auto"/>
        <w:rPr>
          <w:rFonts w:ascii="Times New Roman" w:hAnsi="Times New Roman" w:cs="Times New Roman"/>
          <w:b/>
          <w:sz w:val="24"/>
          <w:szCs w:val="24"/>
        </w:rPr>
      </w:pPr>
    </w:p>
    <w:p w14:paraId="2F8A946C" w14:textId="77777777" w:rsidR="00D44163" w:rsidRPr="003131AF" w:rsidRDefault="00D44163" w:rsidP="00D44163">
      <w:pPr>
        <w:spacing w:line="360" w:lineRule="auto"/>
        <w:rPr>
          <w:rFonts w:ascii="Times New Roman" w:hAnsi="Times New Roman" w:cs="Times New Roman"/>
          <w:b/>
          <w:color w:val="00B0F0"/>
          <w:sz w:val="24"/>
          <w:szCs w:val="24"/>
        </w:rPr>
      </w:pPr>
      <w:r w:rsidRPr="003131AF">
        <w:rPr>
          <w:rFonts w:ascii="Times New Roman" w:hAnsi="Times New Roman" w:cs="Times New Roman"/>
          <w:b/>
          <w:color w:val="00B0F0"/>
          <w:sz w:val="24"/>
          <w:szCs w:val="24"/>
        </w:rPr>
        <w:t>the main advantage of the mechanical transplanting reported the farmers was that the nursery plants are firmly pegged into the soil, provided that the field is precisely or laser levelled. In case of poor levelling, uniform transplantation is not possible.</w:t>
      </w:r>
    </w:p>
    <w:p w14:paraId="726CC1AE" w14:textId="77777777" w:rsidR="00D44163" w:rsidRPr="005B53B9" w:rsidRDefault="00D44163" w:rsidP="00D44163">
      <w:pPr>
        <w:spacing w:line="360" w:lineRule="auto"/>
        <w:rPr>
          <w:rFonts w:ascii="Times New Roman" w:hAnsi="Times New Roman" w:cs="Times New Roman"/>
          <w:b/>
          <w:color w:val="00B0F0"/>
          <w:sz w:val="24"/>
          <w:szCs w:val="24"/>
        </w:rPr>
      </w:pPr>
      <w:r w:rsidRPr="005B53B9">
        <w:rPr>
          <w:rFonts w:ascii="Times New Roman" w:hAnsi="Times New Roman" w:cs="Times New Roman"/>
          <w:b/>
          <w:color w:val="00B0F0"/>
          <w:sz w:val="24"/>
          <w:szCs w:val="24"/>
        </w:rPr>
        <w:t>Cutting nursery according to the size of feeding trays and its transportation is a tough job, 3. Raising nursery for a very large paddy area is very costly, 4.</w:t>
      </w:r>
    </w:p>
    <w:p w14:paraId="514F373B" w14:textId="77777777" w:rsidR="00D44163" w:rsidRPr="005B53B9" w:rsidRDefault="00D44163" w:rsidP="00D44163">
      <w:pPr>
        <w:spacing w:line="360" w:lineRule="auto"/>
        <w:rPr>
          <w:rFonts w:ascii="Times New Roman" w:hAnsi="Times New Roman" w:cs="Times New Roman"/>
          <w:b/>
          <w:color w:val="00B0F0"/>
          <w:sz w:val="24"/>
          <w:szCs w:val="24"/>
        </w:rPr>
      </w:pPr>
      <w:r w:rsidRPr="005B53B9">
        <w:rPr>
          <w:rFonts w:ascii="Times New Roman" w:hAnsi="Times New Roman" w:cs="Times New Roman"/>
          <w:b/>
          <w:color w:val="00B0F0"/>
          <w:sz w:val="24"/>
          <w:szCs w:val="24"/>
        </w:rPr>
        <w:t>The presence of pebbles in the roots of the nursery often damages the plants and breaks the pegging needles of the machine</w:t>
      </w:r>
    </w:p>
    <w:p w14:paraId="6706B88F" w14:textId="77777777" w:rsidR="00D44163" w:rsidRDefault="00D44163" w:rsidP="00D44163">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innovator farmers reported that mechanically transplanted fields yielded 200-240 kg acre-1 higher as compared with the manually transplanted fields at similar inputs use level.</w:t>
      </w:r>
      <w:r>
        <w:rPr>
          <w:rFonts w:ascii="Times New Roman" w:hAnsi="Times New Roman" w:cs="Times New Roman"/>
          <w:b/>
          <w:sz w:val="24"/>
          <w:szCs w:val="24"/>
        </w:rPr>
        <w:t xml:space="preserve"> But the problem is the price of the transplnter is high and the farmers has to spend more money on the rental of the transplnter but even though the can gain more harvest than the manual transplanting of rice.</w:t>
      </w:r>
      <w:r w:rsidRPr="003E1EB7">
        <w:t xml:space="preserve"> </w:t>
      </w:r>
      <w:r w:rsidRPr="003E1EB7">
        <w:rPr>
          <w:rFonts w:ascii="Times New Roman" w:hAnsi="Times New Roman" w:cs="Times New Roman"/>
          <w:b/>
          <w:sz w:val="24"/>
          <w:szCs w:val="24"/>
        </w:rPr>
        <w:t>This implies that a significant increase in paddy production can take place by wide spread adoption of mechanical transplanters in the area</w:t>
      </w:r>
      <w:r>
        <w:rPr>
          <w:rFonts w:ascii="Times New Roman" w:hAnsi="Times New Roman" w:cs="Times New Roman"/>
          <w:b/>
          <w:sz w:val="24"/>
          <w:szCs w:val="24"/>
        </w:rPr>
        <w:t xml:space="preserve">. And also supplying transplnters by the governemt free of charge </w:t>
      </w:r>
    </w:p>
    <w:p w14:paraId="07E335E5" w14:textId="77777777" w:rsidR="00D44163" w:rsidRDefault="00D44163" w:rsidP="00D44163">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It is also needed to search for alterations in the machine to deal with the problem of pebbles in the soil.</w:t>
      </w:r>
      <w:r>
        <w:rPr>
          <w:rFonts w:ascii="Times New Roman" w:hAnsi="Times New Roman" w:cs="Times New Roman"/>
          <w:b/>
          <w:sz w:val="24"/>
          <w:szCs w:val="24"/>
        </w:rPr>
        <w:t xml:space="preserve"> </w:t>
      </w:r>
    </w:p>
    <w:p w14:paraId="329753E8" w14:textId="77777777" w:rsidR="00D44163" w:rsidRPr="000406A1" w:rsidRDefault="00D44163" w:rsidP="00D44163">
      <w:pPr>
        <w:spacing w:line="360" w:lineRule="auto"/>
        <w:rPr>
          <w:rFonts w:ascii="Times New Roman" w:hAnsi="Times New Roman" w:cs="Times New Roman"/>
          <w:b/>
          <w:color w:val="FF0000"/>
          <w:sz w:val="24"/>
          <w:szCs w:val="24"/>
        </w:rPr>
      </w:pPr>
      <w:r w:rsidRPr="000406A1">
        <w:rPr>
          <w:color w:val="FF0000"/>
        </w:rPr>
        <w:t>Diffusion Possibilities of Mechanical Rice Transplanters</w:t>
      </w:r>
    </w:p>
    <w:p w14:paraId="727AAA38" w14:textId="77777777" w:rsidR="00D44163" w:rsidRDefault="00D44163" w:rsidP="00D44163">
      <w:pPr>
        <w:spacing w:line="360" w:lineRule="auto"/>
        <w:rPr>
          <w:rFonts w:ascii="Times New Roman" w:hAnsi="Times New Roman" w:cs="Times New Roman"/>
          <w:b/>
          <w:sz w:val="24"/>
          <w:szCs w:val="24"/>
        </w:rPr>
      </w:pPr>
      <w:r w:rsidRPr="009863A2">
        <w:rPr>
          <w:rFonts w:ascii="Times New Roman" w:hAnsi="Times New Roman" w:cs="Times New Roman"/>
          <w:b/>
          <w:sz w:val="24"/>
          <w:szCs w:val="24"/>
        </w:rPr>
        <w:t>Adoption to MT is still low due to socio-economic reasons and lack of technical information available.</w:t>
      </w:r>
    </w:p>
    <w:p w14:paraId="66E1165C" w14:textId="77777777" w:rsidR="00D44163" w:rsidRPr="009863A2" w:rsidRDefault="00D44163" w:rsidP="00D44163">
      <w:pPr>
        <w:rPr>
          <w:color w:val="FF0000"/>
        </w:rPr>
      </w:pPr>
      <w:r w:rsidRPr="009863A2">
        <w:rPr>
          <w:color w:val="FF0000"/>
        </w:rPr>
        <w:t>Impact of varieties, spacing and seedling management on growth and yield of mechanicaly transplanted rice</w:t>
      </w:r>
    </w:p>
    <w:p w14:paraId="6423B68A" w14:textId="77777777" w:rsidR="00D44163" w:rsidRDefault="00D44163" w:rsidP="00D44163">
      <w:pPr>
        <w:spacing w:line="360" w:lineRule="auto"/>
        <w:rPr>
          <w:rFonts w:ascii="Times New Roman" w:hAnsi="Times New Roman" w:cs="Times New Roman"/>
          <w:b/>
          <w:sz w:val="24"/>
          <w:szCs w:val="24"/>
        </w:rPr>
      </w:pPr>
    </w:p>
    <w:p w14:paraId="491EB448" w14:textId="77777777" w:rsidR="00D44163" w:rsidRDefault="00D44163" w:rsidP="00D44163">
      <w:pPr>
        <w:spacing w:line="360" w:lineRule="auto"/>
        <w:rPr>
          <w:rFonts w:ascii="Times New Roman" w:hAnsi="Times New Roman" w:cs="Times New Roman"/>
          <w:b/>
          <w:sz w:val="24"/>
          <w:szCs w:val="24"/>
        </w:rPr>
      </w:pPr>
    </w:p>
    <w:p w14:paraId="39F71A6E" w14:textId="77777777" w:rsidR="00D44163" w:rsidRPr="00A81059" w:rsidRDefault="00D44163" w:rsidP="00D44163">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Presently, MT is promoted in Yaya 2 program which is implemented</w:t>
      </w:r>
    </w:p>
    <w:p w14:paraId="57BDB37E" w14:textId="77777777" w:rsidR="00D44163" w:rsidRDefault="00D44163" w:rsidP="00D44163">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by the Department of Agriculture (DOA), Sri Lanka. Further, the Food Production National Programme implemented by the Ministry of Agriculture is aiming to enhance the productivity of rice up to 5 t/ha in year 2018 where MT is identified as one of the main area to be exploited. Despite with many advantages, farmers are still reluctant to adopt MT because of some socio- economic reasons and lack of technical specifications available related to agronomic management options of the transplanter. Problems in nursery preparation, selecting suitable varieties and appropriate planting spaces have been reported and a trend in giving up the use of mechanical transplanter in rice cultivation has been observed. Studies on efficient use of mechanical transplanter to optimize the growth and yield of rice have not yet been properly investigated in Sri Lanka.</w:t>
      </w:r>
    </w:p>
    <w:p w14:paraId="239BD832" w14:textId="77777777" w:rsidR="00D44163" w:rsidRDefault="00D44163" w:rsidP="00D44163">
      <w:pPr>
        <w:spacing w:line="360" w:lineRule="auto"/>
        <w:rPr>
          <w:rFonts w:ascii="Times New Roman" w:hAnsi="Times New Roman" w:cs="Times New Roman"/>
          <w:b/>
          <w:sz w:val="24"/>
          <w:szCs w:val="24"/>
        </w:rPr>
      </w:pPr>
      <w:r w:rsidRPr="00F37562">
        <w:rPr>
          <w:color w:val="FF0000"/>
        </w:rPr>
        <w:t>Impact of varieties, spacing and seedling management on growth and yield of mechanicaly transplanted</w:t>
      </w:r>
    </w:p>
    <w:p w14:paraId="2CC1AD76" w14:textId="77777777" w:rsidR="00D44163" w:rsidRDefault="00D44163" w:rsidP="00D44163">
      <w:pPr>
        <w:spacing w:line="360" w:lineRule="auto"/>
        <w:rPr>
          <w:rFonts w:ascii="Times New Roman" w:hAnsi="Times New Roman" w:cs="Times New Roman"/>
          <w:b/>
          <w:sz w:val="24"/>
          <w:szCs w:val="24"/>
        </w:rPr>
      </w:pPr>
      <w:r w:rsidRPr="00DD115B">
        <w:rPr>
          <w:rFonts w:ascii="Times New Roman" w:hAnsi="Times New Roman" w:cs="Times New Roman"/>
          <w:b/>
          <w:sz w:val="24"/>
          <w:szCs w:val="24"/>
        </w:rPr>
        <w:t>Though the farmers were experienced in rice cultivation, they mostly lacked knowledge on farm mechanization.</w:t>
      </w:r>
    </w:p>
    <w:p w14:paraId="1D2863A8" w14:textId="77777777" w:rsidR="00D44163" w:rsidRDefault="00D44163" w:rsidP="00D44163">
      <w:pPr>
        <w:spacing w:line="360" w:lineRule="auto"/>
        <w:rPr>
          <w:rFonts w:ascii="Times New Roman" w:hAnsi="Times New Roman" w:cs="Times New Roman"/>
          <w:b/>
          <w:sz w:val="24"/>
          <w:szCs w:val="24"/>
        </w:rPr>
      </w:pPr>
    </w:p>
    <w:p w14:paraId="3183EB11" w14:textId="77777777" w:rsidR="00D44163" w:rsidRPr="00DD115B" w:rsidRDefault="00D44163" w:rsidP="00D44163">
      <w:pPr>
        <w:rPr>
          <w:color w:val="FF0000"/>
        </w:rPr>
      </w:pPr>
      <w:r w:rsidRPr="00DD115B">
        <w:rPr>
          <w:color w:val="FF0000"/>
        </w:rPr>
        <w:t>Transplanting Rice Seedling Using Machine Transplanter : a Potential Step</w:t>
      </w:r>
    </w:p>
    <w:p w14:paraId="2CDDA625" w14:textId="77777777" w:rsidR="00D44163" w:rsidRDefault="00D44163" w:rsidP="00D44163"/>
    <w:p w14:paraId="4E3BB168" w14:textId="77777777" w:rsidR="00D44163" w:rsidRPr="009527DF" w:rsidRDefault="00D44163" w:rsidP="00D44163">
      <w:pPr>
        <w:spacing w:line="360" w:lineRule="auto"/>
        <w:rPr>
          <w:rFonts w:ascii="Times New Roman" w:hAnsi="Times New Roman" w:cs="Times New Roman"/>
          <w:b/>
          <w:color w:val="00B0F0"/>
          <w:sz w:val="24"/>
          <w:szCs w:val="24"/>
        </w:rPr>
      </w:pPr>
      <w:r w:rsidRPr="009527DF">
        <w:rPr>
          <w:rFonts w:ascii="Times New Roman" w:hAnsi="Times New Roman" w:cs="Times New Roman"/>
          <w:b/>
          <w:color w:val="00B0F0"/>
          <w:sz w:val="24"/>
          <w:szCs w:val="24"/>
        </w:rPr>
        <w:t>Rice transplanting using machine transplanter is technologically viable and economically feasible. But the cost of 4 rows machine transplanter is high (approximately 200000 BDT or 2500 US$) and this constrain smallholder farmers from adopting this technology. However some of the following measures can enhance adoption. Government may enhance the subsidy component for promoting this technology from 50 to 75 per cent so that every farmer could afford a machine transplanter and can do timely operations</w:t>
      </w:r>
    </w:p>
    <w:p w14:paraId="6311C60F" w14:textId="77777777" w:rsidR="00D44163" w:rsidRPr="009527DF" w:rsidRDefault="00D44163" w:rsidP="00D44163">
      <w:pPr>
        <w:spacing w:line="360" w:lineRule="auto"/>
        <w:rPr>
          <w:rFonts w:ascii="Times New Roman" w:hAnsi="Times New Roman" w:cs="Times New Roman"/>
          <w:b/>
          <w:color w:val="00B0F0"/>
          <w:sz w:val="24"/>
          <w:szCs w:val="24"/>
        </w:rPr>
      </w:pPr>
      <w:r w:rsidRPr="009527DF">
        <w:rPr>
          <w:rFonts w:ascii="Times New Roman" w:hAnsi="Times New Roman" w:cs="Times New Roman"/>
          <w:b/>
          <w:color w:val="00B0F0"/>
          <w:sz w:val="24"/>
          <w:szCs w:val="24"/>
        </w:rPr>
        <w:t xml:space="preserve">? A healthy agricultural mechanization policy must be formulated immediately including machine development and manufacturing, quality protection by standardization of </w:t>
      </w:r>
      <w:r w:rsidRPr="009527DF">
        <w:rPr>
          <w:rFonts w:ascii="Times New Roman" w:hAnsi="Times New Roman" w:cs="Times New Roman"/>
          <w:b/>
          <w:color w:val="00B0F0"/>
          <w:sz w:val="24"/>
          <w:szCs w:val="24"/>
        </w:rPr>
        <w:lastRenderedPageBreak/>
        <w:t>machines, skill development of researchers, farmers, mechanics and machine operators and marketing system improvement</w:t>
      </w:r>
    </w:p>
    <w:p w14:paraId="3BE82124" w14:textId="77777777" w:rsidR="00D44163" w:rsidRPr="009527DF" w:rsidRDefault="00D44163" w:rsidP="00D44163">
      <w:pPr>
        <w:spacing w:line="360" w:lineRule="auto"/>
        <w:rPr>
          <w:rFonts w:ascii="Times New Roman" w:hAnsi="Times New Roman" w:cs="Times New Roman"/>
          <w:b/>
          <w:color w:val="00B0F0"/>
          <w:sz w:val="24"/>
          <w:szCs w:val="24"/>
        </w:rPr>
      </w:pPr>
      <w:r w:rsidRPr="009527DF">
        <w:rPr>
          <w:rFonts w:ascii="Times New Roman" w:hAnsi="Times New Roman" w:cs="Times New Roman"/>
          <w:b/>
          <w:color w:val="00B0F0"/>
          <w:sz w:val="24"/>
          <w:szCs w:val="24"/>
        </w:rPr>
        <w:t>? Funds for relevant machinery research, development and extension are to be provided to the capable institutions including selected Agricultural Research Institutes and Universities on competitive basis. This stimulates quality research to produce new machines within possible shortest time. Also it enhances farm activities and agricultural machinery industries.</w:t>
      </w:r>
    </w:p>
    <w:p w14:paraId="534C26F0" w14:textId="77777777" w:rsidR="00D44163" w:rsidRPr="009527DF" w:rsidRDefault="00D44163" w:rsidP="00D44163">
      <w:pPr>
        <w:spacing w:line="360" w:lineRule="auto"/>
        <w:rPr>
          <w:rFonts w:ascii="Times New Roman" w:hAnsi="Times New Roman" w:cs="Times New Roman"/>
          <w:b/>
          <w:color w:val="00B0F0"/>
          <w:sz w:val="24"/>
          <w:szCs w:val="24"/>
        </w:rPr>
      </w:pPr>
      <w:r w:rsidRPr="009527DF">
        <w:rPr>
          <w:rFonts w:ascii="Times New Roman" w:hAnsi="Times New Roman" w:cs="Times New Roman"/>
          <w:b/>
          <w:color w:val="00B0F0"/>
          <w:sz w:val="24"/>
          <w:szCs w:val="24"/>
        </w:rPr>
        <w:t>Before distributing these implements to farmers, efforts should be made to build the knowledge and skills of extension functionaries on use of these implements</w:t>
      </w:r>
    </w:p>
    <w:p w14:paraId="2B7E9C41" w14:textId="77777777" w:rsidR="00D44163" w:rsidRPr="009527DF" w:rsidRDefault="00D44163" w:rsidP="00D44163">
      <w:pPr>
        <w:spacing w:line="360" w:lineRule="auto"/>
        <w:rPr>
          <w:rFonts w:ascii="Times New Roman" w:hAnsi="Times New Roman" w:cs="Times New Roman"/>
          <w:b/>
          <w:color w:val="00B0F0"/>
          <w:sz w:val="24"/>
          <w:szCs w:val="24"/>
        </w:rPr>
      </w:pPr>
    </w:p>
    <w:p w14:paraId="333D4600" w14:textId="77777777" w:rsidR="00D44163" w:rsidRPr="009527DF" w:rsidRDefault="00D44163" w:rsidP="00D44163">
      <w:pPr>
        <w:spacing w:line="360" w:lineRule="auto"/>
        <w:rPr>
          <w:rFonts w:ascii="Times New Roman" w:hAnsi="Times New Roman" w:cs="Times New Roman"/>
          <w:b/>
          <w:color w:val="00B0F0"/>
          <w:sz w:val="24"/>
          <w:szCs w:val="24"/>
        </w:rPr>
      </w:pPr>
      <w:r w:rsidRPr="009527DF">
        <w:rPr>
          <w:color w:val="00B0F0"/>
        </w:rPr>
        <w:t>Transplanting Rice Seedling Using Machine Transplanter : a Potential Step</w:t>
      </w:r>
    </w:p>
    <w:p w14:paraId="50B3466A" w14:textId="77777777" w:rsidR="00D44163" w:rsidRPr="009527DF" w:rsidRDefault="00D44163" w:rsidP="00D44163">
      <w:pPr>
        <w:rPr>
          <w:color w:val="00B0F0"/>
        </w:rPr>
      </w:pPr>
      <w:r w:rsidRPr="009527DF">
        <w:rPr>
          <w:color w:val="00B0F0"/>
        </w:rPr>
        <w:t>Seedlings raising is a crucial part of mechanical transplanter. Farmers do not know how to raise seedlings suitable for mechanical</w:t>
      </w:r>
    </w:p>
    <w:p w14:paraId="08A1373D" w14:textId="77777777" w:rsidR="00D44163" w:rsidRPr="009527DF" w:rsidRDefault="00D44163" w:rsidP="00D44163">
      <w:pPr>
        <w:rPr>
          <w:color w:val="00B0F0"/>
        </w:rPr>
      </w:pPr>
      <w:r w:rsidRPr="009527DF">
        <w:rPr>
          <w:color w:val="00B0F0"/>
        </w:rPr>
        <w:t>Effect of row spacing of Rice transplanter on seedling requirement and grain yield</w:t>
      </w:r>
    </w:p>
    <w:p w14:paraId="2BD0D3C3" w14:textId="77777777" w:rsidR="00D44163" w:rsidRDefault="00D44163" w:rsidP="00D44163">
      <w:pPr>
        <w:spacing w:line="360" w:lineRule="auto"/>
        <w:rPr>
          <w:rFonts w:ascii="Times New Roman" w:hAnsi="Times New Roman" w:cs="Times New Roman"/>
          <w:b/>
          <w:sz w:val="24"/>
          <w:szCs w:val="24"/>
        </w:rPr>
      </w:pPr>
    </w:p>
    <w:p w14:paraId="0558A6F3" w14:textId="77777777" w:rsidR="00D44163" w:rsidRDefault="00D44163" w:rsidP="00D44163">
      <w:pPr>
        <w:spacing w:line="360" w:lineRule="auto"/>
        <w:rPr>
          <w:rFonts w:ascii="Times New Roman" w:hAnsi="Times New Roman" w:cs="Times New Roman"/>
          <w:b/>
          <w:sz w:val="24"/>
          <w:szCs w:val="24"/>
        </w:rPr>
      </w:pPr>
    </w:p>
    <w:p w14:paraId="35097A37" w14:textId="77777777" w:rsidR="00D44163" w:rsidRDefault="00D44163" w:rsidP="00D44163">
      <w:pPr>
        <w:spacing w:line="360" w:lineRule="auto"/>
        <w:rPr>
          <w:rFonts w:ascii="Times New Roman" w:hAnsi="Times New Roman" w:cs="Times New Roman"/>
          <w:b/>
          <w:sz w:val="24"/>
          <w:szCs w:val="24"/>
        </w:rPr>
      </w:pPr>
      <w:bookmarkStart w:id="16" w:name="_Hlk531331801"/>
      <w:r w:rsidRPr="009961C4">
        <w:rPr>
          <w:rFonts w:ascii="Times New Roman" w:hAnsi="Times New Roman" w:cs="Times New Roman"/>
          <w:b/>
          <w:sz w:val="24"/>
          <w:szCs w:val="24"/>
        </w:rPr>
        <w:t>2.</w:t>
      </w:r>
      <w:r>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47A263D3" w14:textId="77777777" w:rsidR="00D44163" w:rsidRDefault="00D44163" w:rsidP="00D44163">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3BDC794F" w14:textId="77777777" w:rsidR="00D44163" w:rsidRPr="00C73D16" w:rsidRDefault="00D44163" w:rsidP="00D44163">
      <w:pPr>
        <w:spacing w:line="360" w:lineRule="auto"/>
        <w:rPr>
          <w:rFonts w:ascii="Times New Roman" w:hAnsi="Times New Roman" w:cs="Times New Roman"/>
          <w:b/>
          <w:color w:val="FF0000"/>
          <w:sz w:val="24"/>
          <w:szCs w:val="24"/>
        </w:rPr>
      </w:pPr>
    </w:p>
    <w:p w14:paraId="14269582" w14:textId="77777777" w:rsidR="00D44163" w:rsidRDefault="00D44163" w:rsidP="00D44163">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t>The number of seedlings per hill in rice transplanter increased from 1.7 to 2.8 as the seeding rate increased from 60 to 100 g per tray. The missing hills decreased from 13.32 to 7.65 % with increasing seeding rate from 60 to 100 g per tray</w:t>
      </w:r>
    </w:p>
    <w:p w14:paraId="27424C7B" w14:textId="77777777" w:rsidR="00D44163" w:rsidRDefault="00D44163" w:rsidP="00D44163">
      <w:pPr>
        <w:spacing w:line="360" w:lineRule="auto"/>
        <w:rPr>
          <w:color w:val="FF0000"/>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Pr="0002682C">
        <w:rPr>
          <w:color w:val="FF0000"/>
        </w:rPr>
        <w:t>Techno-Economic Performance of a Self-Propelled Rice Transplanter and Comparison with Hand Transplanting for Hybrid Rice Variety</w:t>
      </w:r>
    </w:p>
    <w:p w14:paraId="357CE3A0" w14:textId="77777777" w:rsidR="00D44163" w:rsidRDefault="00D44163" w:rsidP="00D44163">
      <w:pPr>
        <w:spacing w:line="360" w:lineRule="auto"/>
        <w:rPr>
          <w:color w:val="FF0000"/>
        </w:rPr>
      </w:pP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Pr="0002682C">
        <w:rPr>
          <w:color w:val="FF0000"/>
        </w:rPr>
        <w:t>Techno-Economic Performance of a Self-Propelled Rice Transplanter and Comparison with Hand Transplanting for Hybrid Rice Variety</w:t>
      </w:r>
    </w:p>
    <w:p w14:paraId="13353BE8" w14:textId="77777777" w:rsidR="00D44163" w:rsidRDefault="00D44163" w:rsidP="00D44163">
      <w:pPr>
        <w:spacing w:line="360" w:lineRule="auto"/>
        <w:rPr>
          <w:rFonts w:ascii="Times New Roman" w:hAnsi="Times New Roman" w:cs="Times New Roman"/>
          <w:b/>
          <w:color w:val="C00000"/>
          <w:sz w:val="24"/>
          <w:szCs w:val="24"/>
        </w:rPr>
      </w:pPr>
      <w:r w:rsidRPr="00403E6E">
        <w:rPr>
          <w:rFonts w:ascii="Times New Roman" w:hAnsi="Times New Roman" w:cs="Times New Roman"/>
          <w:b/>
          <w:sz w:val="24"/>
          <w:szCs w:val="24"/>
        </w:rPr>
        <w:lastRenderedPageBreak/>
        <w:t>number of seedlings per hill in rice transplanter increased from 1.7 to 2.8 as the seeding rate increased from 60 to 100 g per tray. The average number of seedlings per hill in rice transplanter was obtained to be 2.2 compared to 1.1 in hand transplanting.</w:t>
      </w:r>
      <w:r w:rsidRPr="00403E6E">
        <w:rPr>
          <w:rFonts w:ascii="Times New Roman" w:hAnsi="Times New Roman" w:cs="Times New Roman"/>
          <w:b/>
          <w:color w:val="C00000"/>
          <w:sz w:val="24"/>
          <w:szCs w:val="24"/>
        </w:rPr>
        <w:t xml:space="preserve"> </w:t>
      </w:r>
    </w:p>
    <w:p w14:paraId="7C47F165" w14:textId="77777777" w:rsidR="00D44163" w:rsidRDefault="00D44163" w:rsidP="00D44163">
      <w:pPr>
        <w:spacing w:line="360" w:lineRule="auto"/>
        <w:rPr>
          <w:rFonts w:ascii="Times New Roman" w:hAnsi="Times New Roman" w:cs="Times New Roman"/>
          <w:b/>
          <w:sz w:val="24"/>
          <w:szCs w:val="24"/>
        </w:rPr>
      </w:pPr>
      <w:r w:rsidRPr="0002682C">
        <w:rPr>
          <w:color w:val="FF0000"/>
        </w:rPr>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p>
    <w:p w14:paraId="6F049FC8" w14:textId="77777777" w:rsidR="00D44163" w:rsidRPr="00207934" w:rsidRDefault="00D44163" w:rsidP="00D44163">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Techno-economic performance of 4-row self-propelled mechanical rice transplanter at farmers field in Bangladesh</w:t>
      </w:r>
    </w:p>
    <w:p w14:paraId="1F72B1AC" w14:textId="77777777" w:rsidR="00D44163" w:rsidRDefault="00D44163" w:rsidP="00D44163">
      <w:pPr>
        <w:spacing w:line="360" w:lineRule="auto"/>
        <w:rPr>
          <w:rFonts w:ascii="Times New Roman" w:hAnsi="Times New Roman" w:cs="Times New Roman"/>
          <w:b/>
          <w:sz w:val="24"/>
          <w:szCs w:val="24"/>
        </w:rPr>
      </w:pPr>
    </w:p>
    <w:p w14:paraId="0E16CA43" w14:textId="77777777" w:rsidR="00D44163" w:rsidRDefault="00D44163" w:rsidP="00D44163">
      <w:pPr>
        <w:spacing w:line="360" w:lineRule="auto"/>
        <w:rPr>
          <w:rFonts w:ascii="Times New Roman" w:hAnsi="Times New Roman" w:cs="Times New Roman"/>
          <w:b/>
          <w:sz w:val="24"/>
          <w:szCs w:val="24"/>
        </w:rPr>
      </w:pPr>
    </w:p>
    <w:p w14:paraId="1B5A175A" w14:textId="77777777" w:rsidR="00D44163" w:rsidRDefault="00D44163" w:rsidP="00D44163">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Rice plants significantly reduce the yield after transplanting seedlings grown at higher seed rate as compared to seedlings grown with low seeding density (Singh et al., 1987).</w:t>
      </w:r>
    </w:p>
    <w:p w14:paraId="6A3E9536" w14:textId="77777777" w:rsidR="00D44163" w:rsidRDefault="00D44163" w:rsidP="00D44163">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Mostly farmers use high seed rates in the nursery to avoid weed competition and to uproot seedlings easily, but they don’t realize its effect after transplanting in main field</w:t>
      </w:r>
    </w:p>
    <w:p w14:paraId="7DEF1753" w14:textId="77777777" w:rsidR="00D44163" w:rsidRDefault="00D44163" w:rsidP="00D44163">
      <w:pPr>
        <w:spacing w:line="360" w:lineRule="auto"/>
        <w:rPr>
          <w:rFonts w:ascii="Times New Roman" w:hAnsi="Times New Roman" w:cs="Times New Roman"/>
          <w:b/>
          <w:sz w:val="24"/>
          <w:szCs w:val="24"/>
        </w:rPr>
      </w:pPr>
      <w:r w:rsidRPr="001B49CD">
        <w:rPr>
          <w:rFonts w:ascii="Times New Roman" w:hAnsi="Times New Roman" w:cs="Times New Roman"/>
          <w:b/>
          <w:sz w:val="24"/>
          <w:szCs w:val="24"/>
        </w:rPr>
        <w:t>Transplanting shock was also higher in older seedlings grown with high seed rate due the more root damage during up- rooting, as separation of seedlings caused maximum root damage during uprooting and at the time of transplanting in main field. Our results are in line with the explanations of some previous studies (Singh et al., 2005; Lal and Roy, 1996; Panda et al., 1991) who reported that seedlings grown with low seed rate and with fertilizer application increased vigor, showing a better</w:t>
      </w:r>
      <w:r>
        <w:rPr>
          <w:rFonts w:ascii="Times New Roman" w:hAnsi="Times New Roman" w:cs="Times New Roman"/>
          <w:b/>
          <w:sz w:val="24"/>
          <w:szCs w:val="24"/>
        </w:rPr>
        <w:t xml:space="preserve"> </w:t>
      </w:r>
      <w:r w:rsidRPr="001B49CD">
        <w:rPr>
          <w:rFonts w:ascii="Times New Roman" w:hAnsi="Times New Roman" w:cs="Times New Roman"/>
          <w:b/>
          <w:sz w:val="24"/>
          <w:szCs w:val="24"/>
        </w:rPr>
        <w:t>stand in main field after transplanting and ultimately effected growth and yield of rice crop</w:t>
      </w:r>
    </w:p>
    <w:p w14:paraId="585EBBC5" w14:textId="77777777" w:rsidR="00D44163" w:rsidRPr="00961A1C" w:rsidRDefault="00D44163" w:rsidP="00D44163">
      <w:pPr>
        <w:rPr>
          <w:color w:val="FF0000"/>
        </w:rPr>
      </w:pPr>
      <w:r w:rsidRPr="00961A1C">
        <w:rPr>
          <w:color w:val="FF0000"/>
        </w:rPr>
        <w:t>Influence of Nursery Management and Seedling Age on Growth and Economic Performance of Fine Rice</w:t>
      </w:r>
    </w:p>
    <w:p w14:paraId="45564EB5" w14:textId="77777777" w:rsidR="00D44163" w:rsidRDefault="00D44163" w:rsidP="00D44163">
      <w:pPr>
        <w:spacing w:line="360" w:lineRule="auto"/>
        <w:rPr>
          <w:rFonts w:ascii="Times New Roman" w:hAnsi="Times New Roman" w:cs="Times New Roman"/>
          <w:b/>
          <w:sz w:val="24"/>
          <w:szCs w:val="24"/>
        </w:rPr>
      </w:pPr>
      <w:r w:rsidRPr="00027762">
        <w:rPr>
          <w:rFonts w:ascii="Times New Roman" w:hAnsi="Times New Roman" w:cs="Times New Roman"/>
          <w:b/>
          <w:sz w:val="24"/>
          <w:szCs w:val="24"/>
        </w:rPr>
        <w:t>seeds or 4 seed /m2. When farmers direct seed their crops, only 10‐20% of the seeds sown will actually established. In a nursery, this may increase to 40‐50%.</w:t>
      </w:r>
    </w:p>
    <w:p w14:paraId="1B163CF0" w14:textId="77777777" w:rsidR="00D44163" w:rsidRPr="00027762" w:rsidRDefault="00D44163" w:rsidP="00D44163">
      <w:pPr>
        <w:spacing w:line="360" w:lineRule="auto"/>
        <w:rPr>
          <w:rFonts w:ascii="Times New Roman" w:hAnsi="Times New Roman" w:cs="Times New Roman"/>
          <w:b/>
          <w:color w:val="FF0000"/>
          <w:sz w:val="24"/>
          <w:szCs w:val="24"/>
        </w:rPr>
      </w:pPr>
      <w:r w:rsidRPr="00027762">
        <w:rPr>
          <w:color w:val="FF0000"/>
        </w:rPr>
        <w:t>Rice Production Manual</w:t>
      </w:r>
    </w:p>
    <w:p w14:paraId="3F2C8C18" w14:textId="77777777" w:rsidR="00D44163" w:rsidRDefault="00D44163" w:rsidP="00D44163">
      <w:pPr>
        <w:spacing w:line="360" w:lineRule="auto"/>
        <w:rPr>
          <w:rFonts w:ascii="Times New Roman" w:hAnsi="Times New Roman" w:cs="Times New Roman"/>
          <w:b/>
          <w:sz w:val="24"/>
          <w:szCs w:val="24"/>
        </w:rPr>
      </w:pPr>
      <w:r w:rsidRPr="00B97E37">
        <w:rPr>
          <w:rFonts w:ascii="Times New Roman" w:hAnsi="Times New Roman" w:cs="Times New Roman"/>
          <w:b/>
          <w:sz w:val="24"/>
          <w:szCs w:val="24"/>
        </w:rPr>
        <w:t xml:space="preserve">The seed rate naturally influences the growth of the seedlings. Thin sowing gives strong and tillered seedlings, whereas thick sowing provides thin and tall seedlings without tillers. Thin sowing in nurseries is always better and it will produce strong and sturdy </w:t>
      </w:r>
      <w:r w:rsidRPr="00B97E37">
        <w:rPr>
          <w:rFonts w:ascii="Times New Roman" w:hAnsi="Times New Roman" w:cs="Times New Roman"/>
          <w:b/>
          <w:sz w:val="24"/>
          <w:szCs w:val="24"/>
        </w:rPr>
        <w:lastRenderedPageBreak/>
        <w:t>seedlings, which can withstand adverse climatic conditions better and produce better yields. Therefore,</w:t>
      </w:r>
    </w:p>
    <w:p w14:paraId="2B074472" w14:textId="77777777" w:rsidR="00D44163" w:rsidRPr="00222A90" w:rsidRDefault="00D44163" w:rsidP="00D44163">
      <w:pPr>
        <w:spacing w:line="360" w:lineRule="auto"/>
        <w:rPr>
          <w:rFonts w:ascii="Times New Roman" w:hAnsi="Times New Roman" w:cs="Times New Roman"/>
          <w:b/>
          <w:color w:val="FF0000"/>
          <w:sz w:val="24"/>
          <w:szCs w:val="24"/>
        </w:rPr>
      </w:pPr>
      <w:r w:rsidRPr="00222A90">
        <w:rPr>
          <w:color w:val="FF0000"/>
        </w:rPr>
        <w:t>(Oryza sativa</w:t>
      </w:r>
    </w:p>
    <w:p w14:paraId="50D98714" w14:textId="77777777" w:rsidR="00D44163" w:rsidRPr="00A24752" w:rsidRDefault="00D44163" w:rsidP="00D44163">
      <w:pPr>
        <w:spacing w:line="360" w:lineRule="auto"/>
        <w:rPr>
          <w:rFonts w:ascii="Times New Roman" w:hAnsi="Times New Roman" w:cs="Times New Roman"/>
          <w:b/>
          <w:sz w:val="24"/>
          <w:szCs w:val="24"/>
        </w:rPr>
      </w:pPr>
    </w:p>
    <w:p w14:paraId="441FF6E9" w14:textId="77777777" w:rsidR="00D44163" w:rsidRPr="00A24752" w:rsidRDefault="00D44163" w:rsidP="00D44163">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and BRRI dhan48 were transplanted in the farmer’s field by mechanical rice transplanter and compared with hand transplanting. Seedlings density was reduced at the seed rate higher than 145 gm tray-1 indicating higher seed rate increased the seedlings mortality. Seedlings mat prepared</w:t>
      </w:r>
    </w:p>
    <w:p w14:paraId="19503106" w14:textId="77777777" w:rsidR="00D44163" w:rsidRDefault="00D44163" w:rsidP="00D44163">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in the farmer’s field by mechanical rice transplanter and compared with hand transplanting. Seedlings density was reduced at the seed rate higher than 145 gm tray-1 indicating higher seed rate increased the seedlings mortality. Seedlings mat prepared by the farmers were varied in seedling height, density and color due to management skill of the</w:t>
      </w:r>
    </w:p>
    <w:p w14:paraId="347567A1" w14:textId="77777777" w:rsidR="00D44163" w:rsidRDefault="00D44163" w:rsidP="00D44163">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17156B06" w14:textId="77777777" w:rsidR="00D44163" w:rsidRPr="00A24752" w:rsidRDefault="00D44163" w:rsidP="00D44163">
      <w:pPr>
        <w:spacing w:line="360" w:lineRule="auto"/>
        <w:rPr>
          <w:rFonts w:ascii="Times New Roman" w:hAnsi="Times New Roman" w:cs="Times New Roman"/>
          <w:b/>
          <w:sz w:val="24"/>
          <w:szCs w:val="24"/>
        </w:rPr>
      </w:pPr>
    </w:p>
    <w:p w14:paraId="2BB78F5C" w14:textId="77777777" w:rsidR="00D44163" w:rsidRPr="00A24752" w:rsidRDefault="00D44163" w:rsidP="00D44163">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Seedlings density depended on the seeding rate, germination and uniform placement of seed during tray preparation. Seedlings density followed increasing trend with</w:t>
      </w:r>
    </w:p>
    <w:p w14:paraId="3C038F85" w14:textId="77777777" w:rsidR="00D44163" w:rsidRPr="00A24752" w:rsidRDefault="00D44163" w:rsidP="00D44163">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 rate applied by the respective farmers was ranged from 125 to 150 gm tray-1. Seedlings density depended on the seeding rate, germination and uniform placement of seed during tray preparation. Seedlings density followed increasing trend with the increase in seed rate up to 145 gm tray-1 (Fig. 1). Seedlings mortality increased in higher seed rate and reduced the</w:t>
      </w:r>
    </w:p>
    <w:p w14:paraId="6FA5A5A6" w14:textId="77777777" w:rsidR="00D44163" w:rsidRPr="00A24752" w:rsidRDefault="00D44163" w:rsidP="00D44163">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rate, germination and uniform placement of seed during tray preparation. Seedlings density followed increasing trend with the increase in seed rate up to 145 gm tray-1 (Fig. 1). Seedlings mortality increased in higher seed rate and reduced the seedling density in seedling tray (Hossen, 2016). The amount of seed used in tray preparation varied depending on the variety</w:t>
      </w:r>
    </w:p>
    <w:p w14:paraId="40D0C452" w14:textId="77777777" w:rsidR="00D44163" w:rsidRPr="00A24752" w:rsidRDefault="00D44163" w:rsidP="00D44163">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the increase in seed rate up to 145 gm tray-1 (Fig. 1). Seedlings mortality increased in higher seed rate and reduced the seedling density in seedling tray (Hossen, 2016). The </w:t>
      </w:r>
      <w:r w:rsidRPr="00A24752">
        <w:rPr>
          <w:rFonts w:ascii="Times New Roman" w:hAnsi="Times New Roman" w:cs="Times New Roman"/>
          <w:b/>
          <w:sz w:val="24"/>
          <w:szCs w:val="24"/>
        </w:rPr>
        <w:lastRenderedPageBreak/>
        <w:t>amount of seed used in tray preparation varied depending on the variety and germination rate. Seed rate was also varied from one farmer to another due to farmer’s perception. Amount of seed used</w:t>
      </w:r>
    </w:p>
    <w:p w14:paraId="240850BD" w14:textId="77777777" w:rsidR="00D44163" w:rsidRPr="00A24752" w:rsidRDefault="00D44163" w:rsidP="00D44163">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 density in seedling tray (Hossen, 2016). The amount of seed used in tray preparation varied depending on the variety and germination rate. Seed rate was also varied from one farmer to another due to farmer’s perception. Amount of seed used per tray by different farmers had direct influence on the seedlings density obtained per tray and consequently tray</w:t>
      </w:r>
    </w:p>
    <w:p w14:paraId="6E0E190E" w14:textId="77777777" w:rsidR="00D44163" w:rsidRPr="00A24752" w:rsidRDefault="00D44163" w:rsidP="00D44163">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and germination rate. Seed rate was also varied from one farmer to another due to farmer’s perception. Amount of seed used per tray by different farmers had direct influence on the seedlings density obtained per tray and consequently tray requirement in the field. Islam et al. (2015) mentioned that tray requirement, number of seedlings dispensed per stroke and</w:t>
      </w:r>
    </w:p>
    <w:p w14:paraId="2DE42958" w14:textId="77777777" w:rsidR="00D44163" w:rsidRPr="00A24752" w:rsidRDefault="00D44163" w:rsidP="00D44163">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per tray by different farmers had direct influence on the seedlings density obtained per tray and consequently tray requirement in the field. Islam et al. (2015) mentioned that tray requirement, number of seedlings dispensed per stroke and missing hill during transplanting operation were subjected to the seed rate and uniformity of seedlings establishment.</w:t>
      </w:r>
    </w:p>
    <w:p w14:paraId="2512E72B" w14:textId="77777777" w:rsidR="00D44163" w:rsidRDefault="00D44163" w:rsidP="00D44163">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requirement in the field. Islam et al. (2015) mentioned that tray requirement, number of seedlings dispensed per stroke and missing hill during transplanting operation were subjected to the seed rate and uniformity of seedlings establishment.</w:t>
      </w:r>
    </w:p>
    <w:p w14:paraId="613B1A10" w14:textId="77777777" w:rsidR="00D44163" w:rsidRDefault="00D44163" w:rsidP="00D44163">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3363AF8E" w14:textId="77777777" w:rsidR="00D44163" w:rsidRDefault="00D44163" w:rsidP="00D44163">
      <w:pPr>
        <w:spacing w:line="360" w:lineRule="auto"/>
        <w:rPr>
          <w:rFonts w:ascii="Times New Roman" w:hAnsi="Times New Roman" w:cs="Times New Roman"/>
          <w:b/>
          <w:sz w:val="24"/>
          <w:szCs w:val="24"/>
        </w:rPr>
      </w:pPr>
    </w:p>
    <w:p w14:paraId="1252A8F7" w14:textId="77777777" w:rsidR="00D44163" w:rsidRDefault="00D44163" w:rsidP="00D44163">
      <w:pPr>
        <w:spacing w:line="360" w:lineRule="auto"/>
        <w:rPr>
          <w:rFonts w:ascii="Times New Roman" w:hAnsi="Times New Roman" w:cs="Times New Roman"/>
          <w:b/>
          <w:sz w:val="24"/>
          <w:szCs w:val="24"/>
        </w:rPr>
      </w:pPr>
    </w:p>
    <w:bookmarkEnd w:id="16"/>
    <w:p w14:paraId="0828BF0F" w14:textId="77777777" w:rsidR="00D44163" w:rsidRPr="009961C4" w:rsidRDefault="00D44163" w:rsidP="00D44163">
      <w:pPr>
        <w:spacing w:line="360" w:lineRule="auto"/>
        <w:rPr>
          <w:rFonts w:ascii="Times New Roman" w:hAnsi="Times New Roman" w:cs="Times New Roman"/>
          <w:b/>
          <w:sz w:val="24"/>
          <w:szCs w:val="24"/>
        </w:rPr>
      </w:pPr>
    </w:p>
    <w:p w14:paraId="1E366630" w14:textId="77777777" w:rsidR="00D44163" w:rsidRDefault="00D44163" w:rsidP="00D44163">
      <w:pPr>
        <w:pStyle w:val="Heading2"/>
        <w:rPr>
          <w:rFonts w:ascii="Times New Roman" w:hAnsi="Times New Roman" w:cs="Times New Roman"/>
          <w:b/>
          <w:color w:val="auto"/>
          <w:sz w:val="24"/>
          <w:szCs w:val="24"/>
        </w:rPr>
      </w:pPr>
      <w:bookmarkStart w:id="17" w:name="_Toc529958344"/>
      <w:r w:rsidRPr="00B91552">
        <w:rPr>
          <w:rFonts w:ascii="Times New Roman" w:hAnsi="Times New Roman" w:cs="Times New Roman"/>
          <w:b/>
          <w:color w:val="auto"/>
          <w:sz w:val="24"/>
          <w:szCs w:val="24"/>
        </w:rPr>
        <w:t>2.</w:t>
      </w:r>
      <w:r>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17"/>
    </w:p>
    <w:p w14:paraId="27FAFAB5" w14:textId="77777777" w:rsidR="00D44163" w:rsidRDefault="00D44163" w:rsidP="00D44163"/>
    <w:p w14:paraId="6270BF3A" w14:textId="77777777" w:rsidR="00D44163" w:rsidRDefault="00D44163" w:rsidP="00D44163">
      <w:r>
        <w:t>Seedling vigor is defined as the plant’s ability to emerge rapidly from soil or</w:t>
      </w:r>
    </w:p>
    <w:p w14:paraId="1A650D3B" w14:textId="77777777" w:rsidR="00D44163" w:rsidRPr="006C1C52" w:rsidRDefault="00D44163" w:rsidP="00D44163">
      <w:pPr>
        <w:rPr>
          <w:color w:val="FF0000"/>
        </w:rPr>
      </w:pPr>
      <w:r>
        <w:t>water and cover the ground fast (</w:t>
      </w:r>
      <w:r w:rsidRPr="006C1C52">
        <w:rPr>
          <w:color w:val="FF0000"/>
        </w:rPr>
        <w:t>Fukai, 2002).</w:t>
      </w:r>
    </w:p>
    <w:p w14:paraId="31B95F42" w14:textId="77777777" w:rsidR="00D44163" w:rsidRPr="00966042" w:rsidRDefault="00D44163" w:rsidP="00D44163">
      <w:pPr>
        <w:rPr>
          <w:color w:val="FF0000"/>
        </w:rPr>
      </w:pPr>
      <w:r w:rsidRPr="00966042">
        <w:lastRenderedPageBreak/>
        <w:t xml:space="preserve">Seedling vigor is the basic component of the transplanted rice, which depends on its growing environment and proper age. </w:t>
      </w:r>
      <w:r w:rsidRPr="00966042">
        <w:rPr>
          <w:color w:val="FF0000"/>
        </w:rPr>
        <w:t>Influence of Nursery Management and Seedling Age on Growth and Economic Performance of Fine Rice</w:t>
      </w:r>
    </w:p>
    <w:p w14:paraId="2F88441D" w14:textId="77777777" w:rsidR="00D44163" w:rsidRDefault="00D44163" w:rsidP="00D44163"/>
    <w:p w14:paraId="19A9DDE9" w14:textId="77777777" w:rsidR="00D44163" w:rsidRDefault="00D44163" w:rsidP="00D44163">
      <w:r w:rsidRPr="00961A1C">
        <w:t>Success of transplanted rice directly correlate with the nursery seedlings as it plays major role for establishment in the main field (Padalia, 1980).</w:t>
      </w:r>
    </w:p>
    <w:p w14:paraId="24B2F12A" w14:textId="77777777" w:rsidR="00D44163" w:rsidRDefault="00D44163" w:rsidP="00D44163">
      <w:r w:rsidRPr="00961A1C">
        <w:t>Transplanting of healthy seedlings grown at proper nitrogen application at nurserybedshowed better paddy yield (Panda et al., 1991 and TeKrony and Egli, 1991).</w:t>
      </w:r>
    </w:p>
    <w:p w14:paraId="7FDA909A" w14:textId="77777777" w:rsidR="00D44163" w:rsidRDefault="00D44163" w:rsidP="00D44163"/>
    <w:p w14:paraId="7EEA548F" w14:textId="77777777" w:rsidR="00D44163" w:rsidRDefault="00D44163" w:rsidP="00D44163">
      <w:r w:rsidRPr="00961A1C">
        <w:t>Healthy and vigorous seedlings from nursery-bed will give good results after transplanting in the main fiel</w:t>
      </w:r>
    </w:p>
    <w:p w14:paraId="7EBAF273" w14:textId="77777777" w:rsidR="00D44163" w:rsidRDefault="00D44163" w:rsidP="00D44163">
      <w:r w:rsidRPr="001B49CD">
        <w:t>Increase in growth rate might be due to the better seedling vigor. Seedlings grown with high seeding density and without fertilizer appli- cation decreased vigor due to high seedling competition, which ultimately gave a weaker start to crop.</w:t>
      </w:r>
    </w:p>
    <w:p w14:paraId="64F41365" w14:textId="77777777" w:rsidR="00D44163" w:rsidRPr="00961A1C" w:rsidRDefault="00D44163" w:rsidP="00D44163">
      <w:pPr>
        <w:rPr>
          <w:color w:val="FF0000"/>
        </w:rPr>
      </w:pPr>
      <w:r w:rsidRPr="00961A1C">
        <w:rPr>
          <w:color w:val="FF0000"/>
        </w:rPr>
        <w:t>Influence of Nursery Management and Seedling Age on Growth and Economic Performance of Fine Rice</w:t>
      </w:r>
    </w:p>
    <w:p w14:paraId="02990002" w14:textId="77777777" w:rsidR="00D44163" w:rsidRDefault="00D44163" w:rsidP="00D44163"/>
    <w:p w14:paraId="42A1F8EF" w14:textId="77777777" w:rsidR="00D44163" w:rsidRDefault="00D44163" w:rsidP="00D44163">
      <w:r w:rsidRPr="00F37562">
        <w:t>The optimum SA was identified as 12 days, but seedlings from 9 to 15 days can be also used without any yield decline</w:t>
      </w:r>
    </w:p>
    <w:p w14:paraId="5AD7C91C" w14:textId="77777777" w:rsidR="00D44163" w:rsidRPr="00F37562" w:rsidRDefault="00D44163" w:rsidP="00D44163">
      <w:pPr>
        <w:rPr>
          <w:color w:val="FF0000"/>
        </w:rPr>
      </w:pPr>
      <w:r w:rsidRPr="00F37562">
        <w:rPr>
          <w:color w:val="FF0000"/>
        </w:rPr>
        <w:t>Impact of varieties, spacing and seedling management on growth and yield of mechanicaly transplanted rice</w:t>
      </w:r>
    </w:p>
    <w:p w14:paraId="234B1150" w14:textId="77777777" w:rsidR="00D44163" w:rsidRDefault="00D44163" w:rsidP="00D44163"/>
    <w:p w14:paraId="11E3F13F" w14:textId="77777777" w:rsidR="00D44163" w:rsidRDefault="00D44163" w:rsidP="00D44163">
      <w:r>
        <w:t>Early vigor is associated with rapid crop establishment which is important in increasing the ability of rice to compete against weeds. Rice competitiveness with weeds, as either the ability to suppress weeds or the ability to avoid being suppressed by weeds (Goldberg and Landa, 1991; Namuco, et al.,</w:t>
      </w:r>
    </w:p>
    <w:p w14:paraId="70AAC6CA" w14:textId="77777777" w:rsidR="00D44163" w:rsidRDefault="00D44163" w:rsidP="00D44163">
      <w:r>
        <w:t>3</w:t>
      </w:r>
    </w:p>
    <w:p w14:paraId="62992978" w14:textId="77777777" w:rsidR="00D44163" w:rsidRDefault="00D44163" w:rsidP="00D44163">
      <w:r>
        <w:t>2009), o</w:t>
      </w:r>
      <w:r w:rsidRPr="006C1C52">
        <w:t xml:space="preserve"> </w:t>
      </w:r>
      <w:r w:rsidRPr="006C1C52">
        <w:rPr>
          <w:color w:val="FF0000"/>
        </w:rPr>
        <w:t>Early Vigor Traits in Selected Upland and Rainfed Lowland Rice ( Oryza sativa L .) Genotypes</w:t>
      </w:r>
    </w:p>
    <w:p w14:paraId="28D8C4A0" w14:textId="77777777" w:rsidR="00D44163" w:rsidRDefault="00D44163" w:rsidP="00D44163">
      <w:r w:rsidRPr="006C1C52">
        <w:t>Thus, dry weight could be used as a basis in defining early vigor</w:t>
      </w:r>
    </w:p>
    <w:p w14:paraId="1EFBF469" w14:textId="77777777" w:rsidR="00D44163" w:rsidRDefault="00D44163" w:rsidP="00D44163">
      <w:r w:rsidRPr="006C1C52">
        <w:t>Good seedling vigor is also another trait that could increase yield of upland rice.</w:t>
      </w:r>
    </w:p>
    <w:p w14:paraId="42DC2228" w14:textId="77777777" w:rsidR="00D44163" w:rsidRPr="006C1C52" w:rsidRDefault="00D44163" w:rsidP="00D44163">
      <w:pPr>
        <w:rPr>
          <w:color w:val="FF0000"/>
        </w:rPr>
      </w:pPr>
      <w:r>
        <w:t xml:space="preserve"> </w:t>
      </w:r>
      <w:r w:rsidRPr="006C1C52">
        <w:rPr>
          <w:color w:val="FF0000"/>
        </w:rPr>
        <w:t>Early Vigor Traits in Selected Upland and Rainfed Lowland Rice ( Oryza sativa L .) Genotypes</w:t>
      </w:r>
    </w:p>
    <w:p w14:paraId="12173359" w14:textId="77777777" w:rsidR="00D44163" w:rsidRDefault="00D44163" w:rsidP="00D44163"/>
    <w:p w14:paraId="1F199681" w14:textId="77777777" w:rsidR="00D44163" w:rsidRDefault="00D44163" w:rsidP="00D44163"/>
    <w:p w14:paraId="33AF9D0B" w14:textId="77777777" w:rsidR="00D44163" w:rsidRPr="0080245B" w:rsidRDefault="00D44163" w:rsidP="00D44163"/>
    <w:p w14:paraId="73288217" w14:textId="77777777" w:rsidR="00D44163" w:rsidRDefault="00D44163" w:rsidP="00D44163">
      <w:pPr>
        <w:pStyle w:val="Heading2"/>
        <w:rPr>
          <w:rFonts w:ascii="Times New Roman" w:hAnsi="Times New Roman" w:cs="Times New Roman"/>
          <w:b/>
          <w:color w:val="auto"/>
          <w:sz w:val="24"/>
          <w:szCs w:val="24"/>
        </w:rPr>
      </w:pPr>
      <w:bookmarkStart w:id="18" w:name="_Toc529958345"/>
      <w:r w:rsidRPr="00B91552">
        <w:rPr>
          <w:rFonts w:ascii="Times New Roman" w:hAnsi="Times New Roman" w:cs="Times New Roman"/>
          <w:b/>
          <w:color w:val="auto"/>
          <w:sz w:val="24"/>
          <w:szCs w:val="24"/>
        </w:rPr>
        <w:t>2.</w:t>
      </w:r>
      <w:r>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18"/>
    </w:p>
    <w:p w14:paraId="7413970D" w14:textId="77777777" w:rsidR="00D44163" w:rsidRDefault="00D44163" w:rsidP="00D44163"/>
    <w:p w14:paraId="2E96C0BD" w14:textId="77777777" w:rsidR="00D44163" w:rsidRDefault="00D44163" w:rsidP="00D44163"/>
    <w:p w14:paraId="686CE59B" w14:textId="77777777" w:rsidR="00D44163" w:rsidRDefault="00D44163" w:rsidP="00D44163">
      <w:r>
        <w:t>Dry weight is associated with the accumulation of food reserves during early crop</w:t>
      </w:r>
    </w:p>
    <w:p w14:paraId="34B14812" w14:textId="77777777" w:rsidR="00D44163" w:rsidRDefault="00D44163" w:rsidP="00D44163">
      <w:r>
        <w:t>establishment. Several studies suggested that dry weight is a useful tool in defining early vigor.</w:t>
      </w:r>
    </w:p>
    <w:p w14:paraId="1026AF70" w14:textId="77777777" w:rsidR="00D44163" w:rsidRPr="006C1C52" w:rsidRDefault="00D44163" w:rsidP="00D44163">
      <w:pPr>
        <w:rPr>
          <w:color w:val="FF0000"/>
        </w:rPr>
      </w:pPr>
      <w:r w:rsidRPr="006C1C52">
        <w:rPr>
          <w:color w:val="FF0000"/>
        </w:rPr>
        <w:t>Early Vigor Traits in Selected Upland and Rainfed Lowland Rice ( Oryza sativa L .) Genotypes</w:t>
      </w:r>
    </w:p>
    <w:p w14:paraId="37250772" w14:textId="77777777" w:rsidR="00D44163" w:rsidRDefault="00D44163" w:rsidP="00D44163"/>
    <w:p w14:paraId="229B7D41" w14:textId="77777777" w:rsidR="00D44163" w:rsidRDefault="00D44163" w:rsidP="00D44163"/>
    <w:p w14:paraId="4220DC1D" w14:textId="77777777" w:rsidR="00D44163" w:rsidRDefault="00D44163" w:rsidP="00D44163"/>
    <w:p w14:paraId="01A9128A" w14:textId="77777777" w:rsidR="00D44163" w:rsidRDefault="00D44163" w:rsidP="00D44163"/>
    <w:p w14:paraId="4E38EEFB" w14:textId="77777777" w:rsidR="00D44163" w:rsidRPr="0080245B" w:rsidRDefault="00D44163" w:rsidP="00D44163"/>
    <w:p w14:paraId="7934EB86" w14:textId="77777777" w:rsidR="00D44163" w:rsidRPr="00B91552" w:rsidRDefault="00D44163" w:rsidP="00D44163">
      <w:pPr>
        <w:pStyle w:val="Heading2"/>
        <w:rPr>
          <w:rFonts w:ascii="Times New Roman" w:hAnsi="Times New Roman" w:cs="Times New Roman"/>
          <w:b/>
          <w:color w:val="auto"/>
          <w:sz w:val="24"/>
          <w:szCs w:val="24"/>
        </w:rPr>
      </w:pPr>
      <w:bookmarkStart w:id="19" w:name="_Toc529958346"/>
      <w:r w:rsidRPr="00B91552">
        <w:rPr>
          <w:rFonts w:ascii="Times New Roman" w:hAnsi="Times New Roman" w:cs="Times New Roman"/>
          <w:b/>
          <w:color w:val="auto"/>
          <w:sz w:val="24"/>
          <w:szCs w:val="24"/>
        </w:rPr>
        <w:t>2.</w:t>
      </w:r>
      <w:r>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19"/>
      <w:r w:rsidRPr="00B91552">
        <w:rPr>
          <w:rFonts w:ascii="Times New Roman" w:hAnsi="Times New Roman" w:cs="Times New Roman"/>
          <w:b/>
          <w:color w:val="auto"/>
          <w:sz w:val="24"/>
          <w:szCs w:val="24"/>
        </w:rPr>
        <w:t xml:space="preserve"> </w:t>
      </w:r>
    </w:p>
    <w:p w14:paraId="7E3C5EE6" w14:textId="77777777" w:rsidR="00D44163" w:rsidRDefault="00D44163" w:rsidP="00D44163">
      <w:pPr>
        <w:spacing w:line="360" w:lineRule="auto"/>
        <w:rPr>
          <w:rFonts w:ascii="Times New Roman" w:hAnsi="Times New Roman" w:cs="Times New Roman"/>
          <w:sz w:val="24"/>
          <w:szCs w:val="24"/>
        </w:rPr>
      </w:pPr>
    </w:p>
    <w:p w14:paraId="6D119B0F" w14:textId="77777777" w:rsidR="00D44163" w:rsidRDefault="00D44163" w:rsidP="00D44163">
      <w:pPr>
        <w:spacing w:line="360" w:lineRule="auto"/>
        <w:rPr>
          <w:rFonts w:ascii="Times New Roman" w:hAnsi="Times New Roman" w:cs="Times New Roman"/>
          <w:sz w:val="24"/>
          <w:szCs w:val="24"/>
        </w:rPr>
      </w:pPr>
      <w:r w:rsidRPr="00F37562">
        <w:rPr>
          <w:rFonts w:ascii="Times New Roman" w:hAnsi="Times New Roman" w:cs="Times New Roman"/>
          <w:sz w:val="24"/>
          <w:szCs w:val="24"/>
        </w:rPr>
        <w:t>MT produced a comparatively lower ground cover %, but had higher tiller and panicle densities with 9-22 % yield advance compared to CT. Heading and maturity was delayed by 3-5 days in MT compared to the CT</w:t>
      </w:r>
      <w:r>
        <w:rPr>
          <w:rFonts w:ascii="Times New Roman" w:hAnsi="Times New Roman" w:cs="Times New Roman"/>
          <w:sz w:val="24"/>
          <w:szCs w:val="24"/>
        </w:rPr>
        <w:t xml:space="preserve">  </w:t>
      </w:r>
    </w:p>
    <w:p w14:paraId="577671E1" w14:textId="77777777" w:rsidR="00D44163" w:rsidRDefault="00D44163" w:rsidP="00D44163">
      <w:pPr>
        <w:spacing w:line="360" w:lineRule="auto"/>
        <w:rPr>
          <w:rFonts w:ascii="Times New Roman" w:hAnsi="Times New Roman" w:cs="Times New Roman"/>
          <w:sz w:val="24"/>
          <w:szCs w:val="24"/>
        </w:rPr>
      </w:pPr>
      <w:r w:rsidRPr="00BF36C6">
        <w:rPr>
          <w:rFonts w:ascii="Times New Roman" w:hAnsi="Times New Roman" w:cs="Times New Roman"/>
          <w:sz w:val="24"/>
          <w:szCs w:val="24"/>
        </w:rPr>
        <w:t>Ground cover increased above 50 % at the 4th week after planting (WAP) in both establishment methods, but was always higher in CT compared to MT (Figures 1A, 1B, 1C and 1D). It reached above 80 % at the end of vegetative stage in CT. It was also observed that a higher ground cover % was achieved by 4-4½ months age varieties compared with 3-3½ months age varieties since the former have longer vegetative periods. Thus, MT may be more adaptable for rice varieties having longer vegetative period.</w:t>
      </w:r>
    </w:p>
    <w:p w14:paraId="75FBA013" w14:textId="77777777" w:rsidR="00D44163" w:rsidRPr="00212209" w:rsidRDefault="00D44163" w:rsidP="00D44163">
      <w:pPr>
        <w:spacing w:line="360" w:lineRule="auto"/>
        <w:rPr>
          <w:rFonts w:ascii="Times New Roman" w:hAnsi="Times New Roman" w:cs="Times New Roman"/>
          <w:sz w:val="24"/>
          <w:szCs w:val="24"/>
        </w:rPr>
      </w:pPr>
      <w:r w:rsidRPr="00212209">
        <w:rPr>
          <w:rFonts w:ascii="Times New Roman" w:hAnsi="Times New Roman" w:cs="Times New Roman"/>
          <w:sz w:val="24"/>
          <w:szCs w:val="24"/>
        </w:rPr>
        <w:t>Tiller density (expressed as number/m2) under MT was significantly</w:t>
      </w:r>
    </w:p>
    <w:p w14:paraId="5138E2DA" w14:textId="77777777" w:rsidR="00D44163" w:rsidRDefault="00D44163" w:rsidP="00D44163">
      <w:pPr>
        <w:spacing w:line="360" w:lineRule="auto"/>
        <w:rPr>
          <w:rFonts w:ascii="Times New Roman" w:hAnsi="Times New Roman" w:cs="Times New Roman"/>
          <w:sz w:val="24"/>
          <w:szCs w:val="24"/>
        </w:rPr>
      </w:pPr>
      <w:r w:rsidRPr="00212209">
        <w:rPr>
          <w:rFonts w:ascii="Times New Roman" w:hAnsi="Times New Roman" w:cs="Times New Roman"/>
          <w:sz w:val="24"/>
          <w:szCs w:val="24"/>
        </w:rPr>
        <w:t>higher than in CT</w:t>
      </w:r>
    </w:p>
    <w:p w14:paraId="0E63990B" w14:textId="77777777" w:rsidR="00D44163" w:rsidRPr="00212209" w:rsidRDefault="00D44163" w:rsidP="00D44163">
      <w:pPr>
        <w:spacing w:line="360" w:lineRule="auto"/>
        <w:rPr>
          <w:rFonts w:ascii="Times New Roman" w:hAnsi="Times New Roman" w:cs="Times New Roman"/>
          <w:sz w:val="24"/>
          <w:szCs w:val="24"/>
        </w:rPr>
      </w:pPr>
      <w:r w:rsidRPr="00212209">
        <w:rPr>
          <w:rFonts w:ascii="Times New Roman" w:hAnsi="Times New Roman" w:cs="Times New Roman"/>
          <w:sz w:val="24"/>
          <w:szCs w:val="24"/>
        </w:rPr>
        <w:t>Irrespective with the lesser number of hills/m2 established in MT than that of in CT, high densities of tillers and panicles o</w:t>
      </w:r>
      <w:r>
        <w:rPr>
          <w:rFonts w:ascii="Times New Roman" w:hAnsi="Times New Roman" w:cs="Times New Roman"/>
          <w:sz w:val="24"/>
          <w:szCs w:val="24"/>
        </w:rPr>
        <w:t xml:space="preserve">f </w:t>
      </w:r>
      <w:r w:rsidRPr="00212209">
        <w:rPr>
          <w:rFonts w:ascii="Times New Roman" w:hAnsi="Times New Roman" w:cs="Times New Roman"/>
          <w:sz w:val="24"/>
          <w:szCs w:val="24"/>
        </w:rPr>
        <w:t>MT were attributed by the production of higher number of tillers and panicles/hill compared to CT. MT produced an average of 18 tillers/hill compared to 13</w:t>
      </w:r>
      <w:r w:rsidRPr="00212209">
        <w:t xml:space="preserve"> </w:t>
      </w:r>
      <w:r w:rsidRPr="00212209">
        <w:rPr>
          <w:rFonts w:ascii="Times New Roman" w:hAnsi="Times New Roman" w:cs="Times New Roman"/>
          <w:sz w:val="24"/>
          <w:szCs w:val="24"/>
        </w:rPr>
        <w:t>The production of higher tiller and panicle/hill in MT may be due to the maintenance of uniform planting density during the establishment compared with irregular random planting in CT.</w:t>
      </w:r>
    </w:p>
    <w:p w14:paraId="1DF2F84A" w14:textId="77777777" w:rsidR="00D44163" w:rsidRDefault="00D44163" w:rsidP="00D44163">
      <w:pPr>
        <w:spacing w:line="360" w:lineRule="auto"/>
        <w:rPr>
          <w:rFonts w:ascii="Times New Roman" w:hAnsi="Times New Roman" w:cs="Times New Roman"/>
          <w:sz w:val="24"/>
          <w:szCs w:val="24"/>
        </w:rPr>
      </w:pPr>
      <w:r w:rsidRPr="00212209">
        <w:rPr>
          <w:rFonts w:ascii="Times New Roman" w:hAnsi="Times New Roman" w:cs="Times New Roman"/>
          <w:sz w:val="24"/>
          <w:szCs w:val="24"/>
        </w:rPr>
        <w:t>Table</w:t>
      </w:r>
    </w:p>
    <w:p w14:paraId="0D2BF8B1" w14:textId="77777777" w:rsidR="00D44163" w:rsidRPr="00F37562" w:rsidRDefault="00D44163" w:rsidP="00D44163">
      <w:pPr>
        <w:rPr>
          <w:color w:val="FF0000"/>
        </w:rPr>
      </w:pPr>
      <w:r w:rsidRPr="00F37562">
        <w:rPr>
          <w:color w:val="FF0000"/>
        </w:rPr>
        <w:lastRenderedPageBreak/>
        <w:t>Impact of varieties, spacing and seedling management on growth and yield of mechanicaly transplanted rice</w:t>
      </w:r>
    </w:p>
    <w:p w14:paraId="6AF04E8D" w14:textId="77777777" w:rsidR="00D44163" w:rsidRDefault="00D44163" w:rsidP="00D44163">
      <w:pPr>
        <w:spacing w:line="360" w:lineRule="auto"/>
        <w:rPr>
          <w:rFonts w:ascii="Times New Roman" w:hAnsi="Times New Roman" w:cs="Times New Roman"/>
          <w:sz w:val="24"/>
          <w:szCs w:val="24"/>
        </w:rPr>
      </w:pPr>
      <w:r w:rsidRPr="00027762">
        <w:rPr>
          <w:rFonts w:ascii="Times New Roman" w:hAnsi="Times New Roman" w:cs="Times New Roman"/>
          <w:sz w:val="24"/>
          <w:szCs w:val="24"/>
        </w:rPr>
        <w:t>The number of active tillers and panicles produced will be the major determinate of crop yield. Therefore the number of seedlings established must be sufficient to produce the desired number of tillers and panicles.</w:t>
      </w:r>
    </w:p>
    <w:p w14:paraId="20027687" w14:textId="77777777" w:rsidR="00D44163" w:rsidRDefault="00D44163" w:rsidP="00D44163">
      <w:pPr>
        <w:spacing w:line="360" w:lineRule="auto"/>
        <w:rPr>
          <w:rFonts w:ascii="Times New Roman" w:hAnsi="Times New Roman" w:cs="Times New Roman"/>
          <w:sz w:val="24"/>
          <w:szCs w:val="24"/>
        </w:rPr>
      </w:pPr>
      <w:r w:rsidRPr="00027762">
        <w:rPr>
          <w:rFonts w:ascii="Times New Roman" w:hAnsi="Times New Roman" w:cs="Times New Roman"/>
          <w:sz w:val="24"/>
          <w:szCs w:val="24"/>
        </w:rPr>
        <w:t>Each seedling will develop 3‐10 tillers depending the nutrient status, variety and planting rate and spacing. Higher seeding rates normally give fewer tillers per plant. Transplanted crops generally produce more tillers than direct seeded crops, and dry season crops often produce more tillers than wet season crops.</w:t>
      </w:r>
    </w:p>
    <w:p w14:paraId="1989E3E6" w14:textId="77777777" w:rsidR="00D44163" w:rsidRDefault="00D44163" w:rsidP="00D44163">
      <w:pPr>
        <w:spacing w:line="360" w:lineRule="auto"/>
        <w:rPr>
          <w:rFonts w:ascii="Times New Roman" w:hAnsi="Times New Roman" w:cs="Times New Roman"/>
          <w:sz w:val="24"/>
          <w:szCs w:val="24"/>
        </w:rPr>
      </w:pPr>
      <w:r w:rsidRPr="00027762">
        <w:rPr>
          <w:rFonts w:ascii="Times New Roman" w:hAnsi="Times New Roman" w:cs="Times New Roman"/>
          <w:sz w:val="24"/>
          <w:szCs w:val="24"/>
        </w:rPr>
        <w:t>Three seedlings per hill is normal in most countries.</w:t>
      </w:r>
    </w:p>
    <w:p w14:paraId="59F8B3A3" w14:textId="77777777" w:rsidR="00D44163" w:rsidRPr="00027762" w:rsidRDefault="00D44163" w:rsidP="00D44163">
      <w:pPr>
        <w:spacing w:line="360" w:lineRule="auto"/>
        <w:rPr>
          <w:rFonts w:ascii="Times New Roman" w:hAnsi="Times New Roman" w:cs="Times New Roman"/>
          <w:color w:val="FF0000"/>
          <w:sz w:val="24"/>
          <w:szCs w:val="24"/>
        </w:rPr>
      </w:pPr>
      <w:r w:rsidRPr="00027762">
        <w:rPr>
          <w:color w:val="FF0000"/>
        </w:rPr>
        <w:t>Rice Production Manual</w:t>
      </w:r>
    </w:p>
    <w:p w14:paraId="35106030" w14:textId="77777777" w:rsidR="00D44163" w:rsidRDefault="00D44163" w:rsidP="00D44163">
      <w:r w:rsidRPr="00DA613D">
        <w:t>Plant height was affected significantly by different sowing methods.</w:t>
      </w:r>
    </w:p>
    <w:p w14:paraId="5046E176" w14:textId="77777777" w:rsidR="00D44163" w:rsidRDefault="00D44163" w:rsidP="00D44163">
      <w:r w:rsidRPr="00DA613D">
        <w:t>Number of panicle bearing tillers was influenced significantly by various sowing methods</w:t>
      </w:r>
    </w:p>
    <w:p w14:paraId="4A444568" w14:textId="77777777" w:rsidR="00D44163" w:rsidRDefault="00D44163" w:rsidP="00D44163">
      <w:r w:rsidRPr="00DA613D">
        <w:t>Less number of panicle bearing tillers in direct seeding may again be explained in terms of availability of moisture and nutrients to the crop plants at the panicle initiation stage. The availability of moisture and nutrients was low due to lack of proper distance and more number of weeds in direct sowing. Moreover roots of plant could not penetrate deep enough to exploit the soil resources fully, giving a fair chance to the weeds to compete with the crop plant. Similar results were reported by Naklange et al. (1996).</w:t>
      </w:r>
    </w:p>
    <w:p w14:paraId="382782F2" w14:textId="77777777" w:rsidR="00D44163" w:rsidRDefault="00D44163" w:rsidP="00D44163">
      <w:r w:rsidRPr="00DA613D">
        <w:t xml:space="preserve">The higher number of tillers in </w:t>
      </w:r>
      <w:r>
        <w:t>parachute</w:t>
      </w:r>
      <w:r w:rsidRPr="00DA613D">
        <w:t xml:space="preserve"> compared to the other methods of direct seeding might be attributed to the availability of sufficient amount of nutrients and moisture at tillering initiation stage due to the deep placement of seedling and better establishment of roots. Secondly, this method had no transplanting shock as it had a mud ball along its roots, hence started growth one week earlier. Availability</w:t>
      </w:r>
    </w:p>
    <w:p w14:paraId="5ED7416C" w14:textId="77777777" w:rsidR="00D44163" w:rsidRPr="00DA613D" w:rsidRDefault="00D44163" w:rsidP="00D44163">
      <w:pPr>
        <w:rPr>
          <w:color w:val="FF0000"/>
        </w:rPr>
      </w:pPr>
      <w:r w:rsidRPr="00DA613D">
        <w:rPr>
          <w:color w:val="FF0000"/>
        </w:rPr>
        <w:t>COMPARISON OF DIFFERENT PLANTING METHODS FOR OPTIMIZATION OF PLANT POPULATION OF FINE RICE ( Oryza sativa L .) IN PUNJAB ( PAKISTAN )</w:t>
      </w:r>
    </w:p>
    <w:p w14:paraId="02F5BF54" w14:textId="77777777" w:rsidR="00D44163" w:rsidRDefault="00D44163" w:rsidP="00D44163">
      <w:r>
        <w:t>% ground covers by beaded string method</w:t>
      </w:r>
    </w:p>
    <w:p w14:paraId="28B9ACFE" w14:textId="77777777" w:rsidR="00D44163" w:rsidRDefault="00D44163" w:rsidP="00D44163">
      <w:r>
        <w:t>? % ground covers by beaded string method at weekly interval till varieties reach 100% ground cover. First reading can be started at 12-15 DAS. For this, you have to make 20 knots at equal distance (10-cm apart). So the string will be 2-m long with 20 knots at 10-cm apart. Hold the string diagonally at two locations in a plot and see how many knots (if looking perpendicularly from top) are directly hitting the crop canopy (See figure below). Multiply no. of knots hitting canopy by 5 to estimate % ground cover. For example, if 5 knots hits canopy, then % ground cover would be 25%.</w:t>
      </w:r>
    </w:p>
    <w:p w14:paraId="762E5DF2" w14:textId="77777777" w:rsidR="00D44163" w:rsidRPr="00817C36" w:rsidRDefault="00D44163" w:rsidP="00D44163">
      <w:pPr>
        <w:rPr>
          <w:color w:val="FF0000"/>
        </w:rPr>
      </w:pPr>
      <w:r w:rsidRPr="00817C36">
        <w:rPr>
          <w:color w:val="FF0000"/>
        </w:rPr>
        <w:t>% ground covers by beaded string method</w:t>
      </w:r>
    </w:p>
    <w:p w14:paraId="6BD6FD4E" w14:textId="77777777" w:rsidR="00D44163" w:rsidRDefault="00D44163" w:rsidP="00D44163"/>
    <w:p w14:paraId="31C084DC" w14:textId="77777777" w:rsidR="00D44163" w:rsidRDefault="00D44163" w:rsidP="00D44163"/>
    <w:p w14:paraId="41B5B893" w14:textId="77777777" w:rsidR="00D44163" w:rsidRDefault="00D44163" w:rsidP="00D44163"/>
    <w:p w14:paraId="7376B245" w14:textId="77777777" w:rsidR="00D44163" w:rsidRDefault="00D44163" w:rsidP="00D44163"/>
    <w:p w14:paraId="2BA1FD39" w14:textId="77777777" w:rsidR="00D44163" w:rsidRDefault="00D44163" w:rsidP="00D44163"/>
    <w:p w14:paraId="007C4CCD" w14:textId="77777777" w:rsidR="00D44163" w:rsidRDefault="00D44163" w:rsidP="00D44163"/>
    <w:p w14:paraId="3B9B06D3" w14:textId="77777777" w:rsidR="00D44163" w:rsidRDefault="00D44163" w:rsidP="00D44163"/>
    <w:p w14:paraId="4561A8E4" w14:textId="77777777" w:rsidR="00D44163" w:rsidRDefault="00D44163" w:rsidP="00D44163"/>
    <w:p w14:paraId="4E9908C5" w14:textId="77777777" w:rsidR="00D44163" w:rsidRDefault="00D44163" w:rsidP="00D44163"/>
    <w:p w14:paraId="5FF25484" w14:textId="77777777" w:rsidR="00D44163" w:rsidRDefault="00D44163" w:rsidP="00D44163"/>
    <w:p w14:paraId="6EA13BD2" w14:textId="77777777" w:rsidR="00D44163" w:rsidRDefault="00D44163" w:rsidP="00D44163"/>
    <w:p w14:paraId="3A80C866" w14:textId="77777777" w:rsidR="00D44163" w:rsidRDefault="00D44163" w:rsidP="00D44163"/>
    <w:p w14:paraId="7994B41D" w14:textId="77777777" w:rsidR="00D44163" w:rsidRDefault="00D44163" w:rsidP="00D44163"/>
    <w:p w14:paraId="58CEAC2D" w14:textId="77777777" w:rsidR="00D44163" w:rsidRDefault="00D44163" w:rsidP="00D44163"/>
    <w:p w14:paraId="0BB02D11" w14:textId="77777777" w:rsidR="00D44163" w:rsidRDefault="00D44163" w:rsidP="00D44163"/>
    <w:p w14:paraId="00BD9C2D" w14:textId="77777777" w:rsidR="00D44163" w:rsidRDefault="00D44163" w:rsidP="00D44163"/>
    <w:p w14:paraId="051D2A44" w14:textId="77777777" w:rsidR="00D44163" w:rsidRDefault="00D44163" w:rsidP="00D44163">
      <w:pPr>
        <w:widowControl w:val="0"/>
        <w:autoSpaceDE w:val="0"/>
        <w:autoSpaceDN w:val="0"/>
        <w:adjustRightInd w:val="0"/>
        <w:spacing w:line="240" w:lineRule="auto"/>
      </w:pPr>
    </w:p>
    <w:p w14:paraId="4AEB23DB" w14:textId="77777777" w:rsidR="00D44163" w:rsidRDefault="00D44163" w:rsidP="00D44163">
      <w:r>
        <w:t xml:space="preserve">These experiments were conducted at the Rice Research and Development Institute, Batalagoda situated in LCIZ (IL3) during 2018/19 Maha seasons. </w:t>
      </w:r>
    </w:p>
    <w:p w14:paraId="39CB73E4" w14:textId="77777777" w:rsidR="00D44163" w:rsidRDefault="00D44163" w:rsidP="00D44163">
      <w:r>
        <w:rPr>
          <w:noProof/>
        </w:rPr>
        <mc:AlternateContent>
          <mc:Choice Requires="wps">
            <w:drawing>
              <wp:anchor distT="0" distB="0" distL="114300" distR="114300" simplePos="0" relativeHeight="251659264" behindDoc="0" locked="0" layoutInCell="1" allowOverlap="1" wp14:anchorId="336038F1" wp14:editId="0D754F18">
                <wp:simplePos x="0" y="0"/>
                <wp:positionH relativeFrom="column">
                  <wp:posOffset>199602</wp:posOffset>
                </wp:positionH>
                <wp:positionV relativeFrom="paragraph">
                  <wp:posOffset>154728</wp:posOffset>
                </wp:positionV>
                <wp:extent cx="5266266" cy="2091267"/>
                <wp:effectExtent l="0" t="0" r="10795" b="23495"/>
                <wp:wrapNone/>
                <wp:docPr id="1" name="Text Box 1"/>
                <wp:cNvGraphicFramePr/>
                <a:graphic xmlns:a="http://schemas.openxmlformats.org/drawingml/2006/main">
                  <a:graphicData uri="http://schemas.microsoft.com/office/word/2010/wordprocessingShape">
                    <wps:wsp>
                      <wps:cNvSpPr txBox="1"/>
                      <wps:spPr>
                        <a:xfrm>
                          <a:off x="0" y="0"/>
                          <a:ext cx="5266266" cy="20912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CD522AB" w14:textId="77777777" w:rsidR="00D44163" w:rsidRDefault="00D44163" w:rsidP="00D44163">
                            <w:r>
                              <w:t>These experiments were conducted at the Rice Research and</w:t>
                            </w:r>
                          </w:p>
                          <w:p w14:paraId="079FCF78" w14:textId="77777777" w:rsidR="00D44163" w:rsidRDefault="00D44163" w:rsidP="00D44163">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6038F1" id="_x0000_t202" coordsize="21600,21600" o:spt="202" path="m,l,21600r21600,l21600,xe">
                <v:stroke joinstyle="miter"/>
                <v:path gradientshapeok="t" o:connecttype="rect"/>
              </v:shapetype>
              <v:shape id="Text Box 1" o:spid="_x0000_s1026" type="#_x0000_t202" style="position:absolute;margin-left:15.7pt;margin-top:12.2pt;width:414.65pt;height:16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DTbwIAACwFAAAOAAAAZHJzL2Uyb0RvYy54bWysVN9P2zAQfp+0/8Hy+0gbQRkVKepATJMQ&#10;IGDi2XVsGs32efa1SffX7+ykgbE+TZMq17777vd3Ob/orGFbFWIDruLTowlnykmoG/dS8e9P158+&#10;cxZRuFoYcKriOxX5xeLjh/PWz1UJazC1CoycuDhvfcXXiH5eFFGulRXxCLxypNQQrEB6hpeiDqIl&#10;79YU5WQyK1oItQ8gVYwkveqVfJH9a60k3mkdFTJTccoN8xnyuUpnsTgX85cg/LqRQxriH7KwonEU&#10;dHR1JVCwTWj+cmUbGSCCxiMJtgCtG6lyDVTNdPKumse18CrXQs2JfmxT/H9u5e32PrCmptlx5oSl&#10;ET2pDtkX6Ng0daf1cU6gR08w7EickIM8kjAV3elg0z+Vw0hPfd6NvU3OJAlPytmMfpxJ0pWTs2k5&#10;O01+ildzHyJ+VWBZulQ80PByT8X2JmIP3UNSNOOSLOXX55FvuDOqVz4oTXVR5DI7yYxSlyawrSAu&#10;CCmVw3LIwDhCJzPdGDMaTg8ZGszlU9oDNpmpzLTRcHLI8M+Io0WOCg5HY9s4CIcc1D/GyD1+X31f&#10;cyofu1U3zGYF9Y5GFqCnfPTyuqG23oiI9yIQx2lKtLd4R4c20FYchhtnawi/DskTnqhHWs5a2pmK&#10;x58bERRn5psjUp5Nj4/TkuXH8clpSY/wVrN6q3Ebewk0CiIeZZevCY9mf9UB7DOt9zJFJZVwkmJX&#10;HPfXS+w3mT4PUi2XGURr5QXeuEcvk+vU3kSap+5ZBD8wC4mUt7DfLjF/R7AemywdLDcIusnsSw3u&#10;uzo0nlYy83f4fKSdf/vOqNeP3OI3AAAA//8DAFBLAwQUAAYACAAAACEAtJQGtN4AAAAJAQAADwAA&#10;AGRycy9kb3ducmV2LnhtbEyPwU7DMBBE70j8g7VI3KjTJjRVGqeqKsGNAykSVzd2naj2OrKdNvD1&#10;LCc4rVYzO/um3s3OsqsOcfAoYLnIgGnsvBrQCPg4vjxtgMUkUUnrUQv40hF2zf1dLSvlb/iur20y&#10;jEIwVlJAn9JYcR67XjsZF37USNrZBycTrcFwFeSNwp3lqyxbcycHpA+9HPWh192lnRxhhFbZw34y&#10;n8Wcn7+L8u3VhCTE48O83wJLek5/ZvjFpxtoiOnkJ1SRWQH5siCngFVBk/TNOiuBnUh4zkvgTc3/&#10;N2h+AAAA//8DAFBLAQItABQABgAIAAAAIQC2gziS/gAAAOEBAAATAAAAAAAAAAAAAAAAAAAAAABb&#10;Q29udGVudF9UeXBlc10ueG1sUEsBAi0AFAAGAAgAAAAhADj9If/WAAAAlAEAAAsAAAAAAAAAAAAA&#10;AAAALwEAAF9yZWxzLy5yZWxzUEsBAi0AFAAGAAgAAAAhABW20NNvAgAALAUAAA4AAAAAAAAAAAAA&#10;AAAALgIAAGRycy9lMm9Eb2MueG1sUEsBAi0AFAAGAAgAAAAhALSUBrTeAAAACQEAAA8AAAAAAAAA&#10;AAAAAAAAyQQAAGRycy9kb3ducmV2LnhtbFBLBQYAAAAABAAEAPMAAADUBQAAAAA=&#10;" fillcolor="white [3201]" strokecolor="#ed7d31 [3205]" strokeweight="1pt">
                <v:textbox>
                  <w:txbxContent>
                    <w:p w14:paraId="2CD522AB" w14:textId="77777777" w:rsidR="00D44163" w:rsidRDefault="00D44163" w:rsidP="00D44163">
                      <w:r>
                        <w:t>These experiments were conducted at the Rice Research and</w:t>
                      </w:r>
                    </w:p>
                    <w:p w14:paraId="079FCF78" w14:textId="77777777" w:rsidR="00D44163" w:rsidRDefault="00D44163" w:rsidP="00D44163">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v:textbox>
              </v:shape>
            </w:pict>
          </mc:Fallback>
        </mc:AlternateContent>
      </w:r>
    </w:p>
    <w:p w14:paraId="4D29B88F" w14:textId="77777777" w:rsidR="00D44163" w:rsidRDefault="00D44163" w:rsidP="00D44163">
      <w:pPr>
        <w:widowControl w:val="0"/>
        <w:autoSpaceDE w:val="0"/>
        <w:autoSpaceDN w:val="0"/>
        <w:adjustRightInd w:val="0"/>
        <w:spacing w:line="240" w:lineRule="auto"/>
        <w:ind w:left="480" w:hanging="480"/>
      </w:pPr>
    </w:p>
    <w:p w14:paraId="549A31C5" w14:textId="77777777" w:rsidR="00D44163" w:rsidRDefault="00D44163" w:rsidP="00D44163">
      <w:pPr>
        <w:widowControl w:val="0"/>
        <w:autoSpaceDE w:val="0"/>
        <w:autoSpaceDN w:val="0"/>
        <w:adjustRightInd w:val="0"/>
        <w:spacing w:line="240" w:lineRule="auto"/>
        <w:ind w:left="480" w:hanging="480"/>
      </w:pPr>
    </w:p>
    <w:p w14:paraId="3A743B04" w14:textId="77777777" w:rsidR="00D44163" w:rsidRDefault="00D44163" w:rsidP="00D44163">
      <w:pPr>
        <w:widowControl w:val="0"/>
        <w:autoSpaceDE w:val="0"/>
        <w:autoSpaceDN w:val="0"/>
        <w:adjustRightInd w:val="0"/>
        <w:spacing w:line="240" w:lineRule="auto"/>
        <w:ind w:left="480" w:hanging="480"/>
      </w:pPr>
    </w:p>
    <w:p w14:paraId="1808EA3D" w14:textId="77777777" w:rsidR="00D44163" w:rsidRDefault="00D44163" w:rsidP="00D44163">
      <w:pPr>
        <w:widowControl w:val="0"/>
        <w:autoSpaceDE w:val="0"/>
        <w:autoSpaceDN w:val="0"/>
        <w:adjustRightInd w:val="0"/>
        <w:spacing w:line="240" w:lineRule="auto"/>
        <w:ind w:left="480" w:hanging="480"/>
      </w:pPr>
    </w:p>
    <w:p w14:paraId="290EDB36" w14:textId="77777777" w:rsidR="00D44163" w:rsidRDefault="00D44163" w:rsidP="00D44163">
      <w:pPr>
        <w:widowControl w:val="0"/>
        <w:autoSpaceDE w:val="0"/>
        <w:autoSpaceDN w:val="0"/>
        <w:adjustRightInd w:val="0"/>
        <w:spacing w:line="240" w:lineRule="auto"/>
        <w:ind w:left="480" w:hanging="480"/>
      </w:pPr>
    </w:p>
    <w:p w14:paraId="39FC712C" w14:textId="77777777" w:rsidR="00D44163" w:rsidRDefault="00D44163" w:rsidP="00D44163">
      <w:pPr>
        <w:widowControl w:val="0"/>
        <w:autoSpaceDE w:val="0"/>
        <w:autoSpaceDN w:val="0"/>
        <w:adjustRightInd w:val="0"/>
        <w:spacing w:line="240" w:lineRule="auto"/>
        <w:ind w:left="480" w:hanging="480"/>
      </w:pPr>
    </w:p>
    <w:p w14:paraId="248E748F" w14:textId="77777777" w:rsidR="00D44163" w:rsidRDefault="00D44163" w:rsidP="00D44163">
      <w:pPr>
        <w:widowControl w:val="0"/>
        <w:autoSpaceDE w:val="0"/>
        <w:autoSpaceDN w:val="0"/>
        <w:adjustRightInd w:val="0"/>
        <w:spacing w:line="240" w:lineRule="auto"/>
        <w:ind w:left="480" w:hanging="480"/>
      </w:pPr>
    </w:p>
    <w:p w14:paraId="081A680C" w14:textId="77777777" w:rsidR="00D44163" w:rsidRDefault="00D44163" w:rsidP="00D44163">
      <w:pPr>
        <w:widowControl w:val="0"/>
        <w:autoSpaceDE w:val="0"/>
        <w:autoSpaceDN w:val="0"/>
        <w:adjustRightInd w:val="0"/>
        <w:spacing w:line="240" w:lineRule="auto"/>
        <w:ind w:left="480" w:hanging="480"/>
      </w:pPr>
    </w:p>
    <w:p w14:paraId="78163C85" w14:textId="77777777" w:rsidR="00D44163" w:rsidRDefault="00D44163" w:rsidP="00D44163">
      <w:pPr>
        <w:widowControl w:val="0"/>
        <w:autoSpaceDE w:val="0"/>
        <w:autoSpaceDN w:val="0"/>
        <w:adjustRightInd w:val="0"/>
        <w:spacing w:line="240" w:lineRule="auto"/>
        <w:ind w:left="480" w:hanging="480"/>
      </w:pPr>
    </w:p>
    <w:p w14:paraId="081CA1F2" w14:textId="77777777" w:rsidR="00D44163" w:rsidRDefault="00D44163" w:rsidP="00D44163"/>
    <w:p w14:paraId="4D7D7C7B" w14:textId="77777777" w:rsidR="00D44163" w:rsidRDefault="00D44163" w:rsidP="00D44163">
      <w:r w:rsidRPr="00CC5880">
        <w:t xml:space="preserve">Wet broadcast seeding In many irrigated and more reliable rainfed areas, pre‐germinated seed is broadcast into 2‐5cm of standing water. Seeding rates vary from 80‐120kg/ha and 1 person can plant 1 ha/day. Standing water levels are normally allowed to recede after seeding and water not added </w:t>
      </w:r>
      <w:r w:rsidRPr="00CC5880">
        <w:lastRenderedPageBreak/>
        <w:t>until the seedlings are 1‐2 leaf stage. If the soil surface dries to quickly then flash flooding of the fields may be needed. For this system to work effectively, fields must be level and have good drainage system. Seedling rearrangement will be required within 15‐20days after establishment. Weeds will need to be controlled with 21 days after establishment especially if a pre‐emergent herbicide has not been applied. This can be a very effective system for crop establishment, if there is a shortage of labor at planting, weeds can be managed and water</w:t>
      </w:r>
    </w:p>
    <w:p w14:paraId="621D6408" w14:textId="77777777" w:rsidR="00D44163" w:rsidRDefault="00D44163" w:rsidP="00D44163">
      <w:r>
        <w:t>Rice Production Manual</w:t>
      </w:r>
    </w:p>
    <w:p w14:paraId="1C936F95" w14:textId="77777777" w:rsidR="00D44163" w:rsidRDefault="00D44163" w:rsidP="00D44163">
      <w:pPr>
        <w:widowControl w:val="0"/>
        <w:autoSpaceDE w:val="0"/>
        <w:autoSpaceDN w:val="0"/>
        <w:adjustRightInd w:val="0"/>
        <w:spacing w:line="240" w:lineRule="auto"/>
        <w:ind w:left="480" w:hanging="480"/>
      </w:pPr>
    </w:p>
    <w:p w14:paraId="5F2C7773" w14:textId="77777777" w:rsidR="00D44163" w:rsidRDefault="00D44163" w:rsidP="00D44163">
      <w:pPr>
        <w:widowControl w:val="0"/>
        <w:autoSpaceDE w:val="0"/>
        <w:autoSpaceDN w:val="0"/>
        <w:adjustRightInd w:val="0"/>
        <w:spacing w:line="240" w:lineRule="auto"/>
        <w:ind w:left="480" w:hanging="480"/>
      </w:pPr>
    </w:p>
    <w:p w14:paraId="47EF6C31" w14:textId="77777777" w:rsidR="00D44163" w:rsidRDefault="00D44163" w:rsidP="00D44163">
      <w:pPr>
        <w:widowControl w:val="0"/>
        <w:autoSpaceDE w:val="0"/>
        <w:autoSpaceDN w:val="0"/>
        <w:adjustRightInd w:val="0"/>
        <w:spacing w:line="240" w:lineRule="auto"/>
        <w:ind w:left="480" w:hanging="480"/>
      </w:pPr>
    </w:p>
    <w:p w14:paraId="47165F7A" w14:textId="77777777" w:rsidR="00D44163" w:rsidRDefault="00D44163" w:rsidP="00D44163">
      <w:pPr>
        <w:widowControl w:val="0"/>
        <w:autoSpaceDE w:val="0"/>
        <w:autoSpaceDN w:val="0"/>
        <w:adjustRightInd w:val="0"/>
        <w:spacing w:line="240" w:lineRule="auto"/>
        <w:ind w:left="480" w:hanging="480"/>
      </w:pPr>
    </w:p>
    <w:p w14:paraId="4059B6B1" w14:textId="77777777" w:rsidR="00D44163" w:rsidRDefault="00D44163" w:rsidP="00D44163">
      <w:pPr>
        <w:widowControl w:val="0"/>
        <w:autoSpaceDE w:val="0"/>
        <w:autoSpaceDN w:val="0"/>
        <w:adjustRightInd w:val="0"/>
        <w:spacing w:line="240" w:lineRule="auto"/>
        <w:ind w:left="480" w:hanging="480"/>
      </w:pPr>
    </w:p>
    <w:p w14:paraId="4CC2894E" w14:textId="77777777" w:rsidR="00D44163" w:rsidRDefault="00D44163" w:rsidP="00D44163">
      <w:pPr>
        <w:widowControl w:val="0"/>
        <w:autoSpaceDE w:val="0"/>
        <w:autoSpaceDN w:val="0"/>
        <w:adjustRightInd w:val="0"/>
        <w:spacing w:line="240" w:lineRule="auto"/>
        <w:ind w:left="480" w:hanging="480"/>
      </w:pPr>
    </w:p>
    <w:p w14:paraId="5E1A497B" w14:textId="77777777" w:rsidR="00D44163" w:rsidRDefault="00D44163" w:rsidP="00D44163">
      <w:pPr>
        <w:widowControl w:val="0"/>
        <w:autoSpaceDE w:val="0"/>
        <w:autoSpaceDN w:val="0"/>
        <w:adjustRightInd w:val="0"/>
        <w:spacing w:line="240" w:lineRule="auto"/>
        <w:ind w:left="480" w:hanging="480"/>
      </w:pPr>
    </w:p>
    <w:p w14:paraId="3181CCD9" w14:textId="77777777" w:rsidR="00D44163" w:rsidRDefault="00D44163" w:rsidP="00D44163">
      <w:pPr>
        <w:widowControl w:val="0"/>
        <w:autoSpaceDE w:val="0"/>
        <w:autoSpaceDN w:val="0"/>
        <w:adjustRightInd w:val="0"/>
        <w:spacing w:line="240" w:lineRule="auto"/>
        <w:ind w:left="480" w:hanging="480"/>
      </w:pPr>
    </w:p>
    <w:p w14:paraId="5B9C8084" w14:textId="77777777" w:rsidR="00D44163" w:rsidRDefault="00D44163" w:rsidP="00D44163">
      <w:pPr>
        <w:widowControl w:val="0"/>
        <w:autoSpaceDE w:val="0"/>
        <w:autoSpaceDN w:val="0"/>
        <w:adjustRightInd w:val="0"/>
        <w:spacing w:line="240" w:lineRule="auto"/>
        <w:ind w:left="480" w:hanging="480"/>
      </w:pPr>
    </w:p>
    <w:p w14:paraId="1DFB2012" w14:textId="77777777" w:rsidR="00D44163" w:rsidRDefault="00D44163" w:rsidP="00D44163">
      <w:pPr>
        <w:widowControl w:val="0"/>
        <w:autoSpaceDE w:val="0"/>
        <w:autoSpaceDN w:val="0"/>
        <w:adjustRightInd w:val="0"/>
        <w:spacing w:line="240" w:lineRule="auto"/>
        <w:ind w:left="480" w:hanging="480"/>
      </w:pPr>
    </w:p>
    <w:p w14:paraId="460A1D64" w14:textId="77777777" w:rsidR="00D44163" w:rsidRDefault="00D44163" w:rsidP="00D44163">
      <w:pPr>
        <w:widowControl w:val="0"/>
        <w:autoSpaceDE w:val="0"/>
        <w:autoSpaceDN w:val="0"/>
        <w:adjustRightInd w:val="0"/>
        <w:spacing w:line="240" w:lineRule="auto"/>
        <w:ind w:left="480" w:hanging="480"/>
      </w:pPr>
    </w:p>
    <w:p w14:paraId="0D1670C7" w14:textId="77777777" w:rsidR="00D44163" w:rsidRDefault="00D44163" w:rsidP="00D44163">
      <w:pPr>
        <w:widowControl w:val="0"/>
        <w:autoSpaceDE w:val="0"/>
        <w:autoSpaceDN w:val="0"/>
        <w:adjustRightInd w:val="0"/>
        <w:spacing w:line="240" w:lineRule="auto"/>
        <w:ind w:left="480" w:hanging="480"/>
      </w:pPr>
    </w:p>
    <w:p w14:paraId="30F147E7" w14:textId="77777777" w:rsidR="00D44163" w:rsidRDefault="00D44163" w:rsidP="00D44163">
      <w:pPr>
        <w:widowControl w:val="0"/>
        <w:autoSpaceDE w:val="0"/>
        <w:autoSpaceDN w:val="0"/>
        <w:adjustRightInd w:val="0"/>
        <w:spacing w:line="240" w:lineRule="auto"/>
      </w:pPr>
    </w:p>
    <w:p w14:paraId="311D4222" w14:textId="77777777" w:rsidR="00C734CD" w:rsidRDefault="00D44163">
      <w:bookmarkStart w:id="20" w:name="_GoBack"/>
      <w:bookmarkEnd w:id="20"/>
    </w:p>
    <w:sectPr w:rsidR="00C734CD" w:rsidSect="000B54B6">
      <w:pgSz w:w="12240" w:h="15840"/>
      <w:pgMar w:top="1123" w:right="1411" w:bottom="1123"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xNzQyNTQ3MrYwNTNS0lEKTi0uzszPAykwrAUAsbNB4CwAAAA="/>
  </w:docVars>
  <w:rsids>
    <w:rsidRoot w:val="00D44163"/>
    <w:rsid w:val="00056EB7"/>
    <w:rsid w:val="001B4291"/>
    <w:rsid w:val="00A019A4"/>
    <w:rsid w:val="00D44163"/>
    <w:rsid w:val="00D6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65EE"/>
  <w15:chartTrackingRefBased/>
  <w15:docId w15:val="{B414AB6B-F77E-4CFD-875A-0D1073DAC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4163"/>
  </w:style>
  <w:style w:type="paragraph" w:styleId="Heading1">
    <w:name w:val="heading 1"/>
    <w:basedOn w:val="Normal"/>
    <w:next w:val="Normal"/>
    <w:link w:val="Heading1Char"/>
    <w:uiPriority w:val="9"/>
    <w:qFormat/>
    <w:rsid w:val="00D44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41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441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41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41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4416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4416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D44163"/>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D44163"/>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D44163"/>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44163"/>
    <w:pPr>
      <w:outlineLvl w:val="9"/>
    </w:pPr>
  </w:style>
  <w:style w:type="paragraph" w:styleId="TOC1">
    <w:name w:val="toc 1"/>
    <w:basedOn w:val="Normal"/>
    <w:next w:val="Normal"/>
    <w:autoRedefine/>
    <w:uiPriority w:val="39"/>
    <w:unhideWhenUsed/>
    <w:rsid w:val="00D44163"/>
    <w:pPr>
      <w:spacing w:after="100"/>
    </w:pPr>
  </w:style>
  <w:style w:type="character" w:styleId="Hyperlink">
    <w:name w:val="Hyperlink"/>
    <w:basedOn w:val="DefaultParagraphFont"/>
    <w:uiPriority w:val="99"/>
    <w:unhideWhenUsed/>
    <w:rsid w:val="00D44163"/>
    <w:rPr>
      <w:color w:val="0563C1" w:themeColor="hyperlink"/>
      <w:u w:val="single"/>
    </w:rPr>
  </w:style>
  <w:style w:type="paragraph" w:styleId="TOC2">
    <w:name w:val="toc 2"/>
    <w:basedOn w:val="Normal"/>
    <w:next w:val="Normal"/>
    <w:autoRedefine/>
    <w:uiPriority w:val="39"/>
    <w:unhideWhenUsed/>
    <w:rsid w:val="00D44163"/>
    <w:pPr>
      <w:spacing w:after="100"/>
      <w:ind w:left="220"/>
    </w:pPr>
  </w:style>
  <w:style w:type="paragraph" w:styleId="TOC3">
    <w:name w:val="toc 3"/>
    <w:basedOn w:val="Normal"/>
    <w:next w:val="Normal"/>
    <w:autoRedefine/>
    <w:uiPriority w:val="39"/>
    <w:unhideWhenUsed/>
    <w:rsid w:val="00D44163"/>
    <w:pPr>
      <w:spacing w:after="100"/>
      <w:ind w:left="440"/>
    </w:pPr>
  </w:style>
  <w:style w:type="paragraph" w:styleId="TOC4">
    <w:name w:val="toc 4"/>
    <w:basedOn w:val="Normal"/>
    <w:next w:val="Normal"/>
    <w:autoRedefine/>
    <w:uiPriority w:val="39"/>
    <w:unhideWhenUsed/>
    <w:rsid w:val="00D44163"/>
    <w:pPr>
      <w:spacing w:after="100"/>
      <w:ind w:left="660"/>
    </w:pPr>
  </w:style>
  <w:style w:type="paragraph" w:styleId="Header">
    <w:name w:val="header"/>
    <w:basedOn w:val="Normal"/>
    <w:link w:val="HeaderChar"/>
    <w:uiPriority w:val="99"/>
    <w:unhideWhenUsed/>
    <w:rsid w:val="00D44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163"/>
  </w:style>
  <w:style w:type="paragraph" w:styleId="Footer">
    <w:name w:val="footer"/>
    <w:basedOn w:val="Normal"/>
    <w:link w:val="FooterChar"/>
    <w:uiPriority w:val="99"/>
    <w:unhideWhenUsed/>
    <w:rsid w:val="00D44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58514</Words>
  <Characters>333536</Characters>
  <Application>Microsoft Office Word</Application>
  <DocSecurity>0</DocSecurity>
  <Lines>2779</Lines>
  <Paragraphs>782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1</cp:revision>
  <dcterms:created xsi:type="dcterms:W3CDTF">2018-12-05T08:14:00Z</dcterms:created>
  <dcterms:modified xsi:type="dcterms:W3CDTF">2018-12-05T08:14:00Z</dcterms:modified>
</cp:coreProperties>
</file>