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ibm-granite/granite-timeseries-ttm-r2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https://huggingface.co/ibm-granite/granite-timeseries-ttm-r2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ibm-granite/granite-timeseries-patchtsmixer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https://huggingface.co/ibm-granite/granite-timeseries-patchtsmixer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ibm-granite/granite-timeseries-ttm-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